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68D114EF" w:rsidR="00DC5598" w:rsidRDefault="00DC5598" w:rsidP="00967749">
      <w:pPr>
        <w:ind w:left="2520" w:hanging="2520"/>
        <w:rPr>
          <w:b/>
        </w:rPr>
      </w:pPr>
      <w:r w:rsidRPr="00DC5598">
        <w:rPr>
          <w:b/>
        </w:rPr>
        <w:t>NAME</w:t>
      </w:r>
      <w:r>
        <w:rPr>
          <w:b/>
        </w:rPr>
        <w:t xml:space="preserve"> OF REFERNCE:  </w:t>
      </w:r>
      <w:proofErr w:type="spellStart"/>
      <w:r w:rsidR="00AE7F6E">
        <w:rPr>
          <w:b/>
        </w:rPr>
        <w:t>Gentner</w:t>
      </w:r>
      <w:proofErr w:type="spellEnd"/>
      <w:r w:rsidR="00AE7F6E">
        <w:rPr>
          <w:b/>
        </w:rPr>
        <w:t xml:space="preserve"> et al 2012</w:t>
      </w:r>
      <w:r w:rsidR="00B31F95">
        <w:rPr>
          <w:b/>
        </w:rPr>
        <w:t xml:space="preserve"> (CALNEX)</w:t>
      </w:r>
    </w:p>
    <w:p w14:paraId="067F4261" w14:textId="4007EEA0" w:rsidR="00DC5598" w:rsidRDefault="00DC5598" w:rsidP="00967749">
      <w:pPr>
        <w:ind w:left="2520" w:hanging="2520"/>
        <w:rPr>
          <w:b/>
        </w:rPr>
      </w:pPr>
      <w:r>
        <w:rPr>
          <w:b/>
        </w:rPr>
        <w:t>PROFILE(S):</w:t>
      </w:r>
      <w:r w:rsidR="00AA483A">
        <w:rPr>
          <w:b/>
        </w:rPr>
        <w:tab/>
      </w:r>
      <w:r w:rsidR="00AE7F6E">
        <w:rPr>
          <w:b/>
        </w:rPr>
        <w:t>(95120a) an update to 95120 but new analysis makes it possible to bin the compounds for Volatility.</w:t>
      </w:r>
    </w:p>
    <w:p w14:paraId="0B5A4300" w14:textId="5EC6C18C" w:rsidR="00AE7F6E" w:rsidRDefault="00AE7F6E" w:rsidP="00967749">
      <w:pPr>
        <w:ind w:left="2520" w:hanging="2520"/>
        <w:rPr>
          <w:b/>
        </w:rPr>
      </w:pPr>
      <w:r>
        <w:rPr>
          <w:b/>
        </w:rPr>
        <w:t>Volatility resolved Liquid Diesel California Composite</w:t>
      </w:r>
    </w:p>
    <w:p w14:paraId="5BCD31A3" w14:textId="5E6EDA55" w:rsidR="00776E4E" w:rsidRDefault="00776E4E" w:rsidP="00967749">
      <w:pPr>
        <w:ind w:left="2520" w:hanging="2520"/>
        <w:rPr>
          <w:b/>
        </w:rPr>
      </w:pPr>
      <w:r>
        <w:rPr>
          <w:b/>
        </w:rPr>
        <w:t>DATE:</w:t>
      </w:r>
      <w:r>
        <w:rPr>
          <w:b/>
        </w:rPr>
        <w:tab/>
      </w:r>
      <w:r w:rsidR="00AE7F6E">
        <w:rPr>
          <w:b/>
        </w:rPr>
        <w:t>5/25/2022</w:t>
      </w:r>
    </w:p>
    <w:p w14:paraId="3B111DBE" w14:textId="713CCC54" w:rsidR="000A634E" w:rsidRDefault="00776E4E" w:rsidP="000A634E">
      <w:pPr>
        <w:ind w:left="2520" w:hanging="2520"/>
        <w:rPr>
          <w:b/>
        </w:rPr>
      </w:pPr>
      <w:r>
        <w:rPr>
          <w:b/>
        </w:rPr>
        <w:t>PANEL:</w:t>
      </w:r>
      <w:r w:rsidR="00AE7F6E">
        <w:rPr>
          <w:b/>
        </w:rPr>
        <w:t xml:space="preserve"> Karl, George, Claudia, </w:t>
      </w:r>
      <w:proofErr w:type="spellStart"/>
      <w:r w:rsidR="00AE7F6E">
        <w:rPr>
          <w:b/>
        </w:rPr>
        <w:t>Rich,Tesh,Ben</w:t>
      </w:r>
      <w:proofErr w:type="spellEnd"/>
      <w:r>
        <w:rPr>
          <w:b/>
        </w:rPr>
        <w:tab/>
      </w:r>
    </w:p>
    <w:p w14:paraId="3FD9AE9B" w14:textId="7668B341" w:rsidR="000A634E" w:rsidRPr="00DC5598" w:rsidRDefault="000A634E" w:rsidP="00967749">
      <w:pPr>
        <w:ind w:left="2520" w:hanging="2520"/>
        <w:rPr>
          <w:b/>
        </w:rPr>
      </w:pPr>
      <w:r>
        <w:rPr>
          <w:b/>
        </w:rPr>
        <w:t>SCORE 28/30</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54540A86" w:rsidR="004A5167" w:rsidRDefault="009D0C3E" w:rsidP="00967749">
            <w:pPr>
              <w:spacing w:after="0"/>
              <w:jc w:val="center"/>
              <w:rPr>
                <w:szCs w:val="22"/>
              </w:rPr>
            </w:pPr>
            <w:r>
              <w:rPr>
                <w:szCs w:val="22"/>
              </w:rPr>
              <w:t>1</w:t>
            </w:r>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372489DA" w:rsidR="004A5167" w:rsidRDefault="009D0C3E" w:rsidP="00967749">
            <w:pPr>
              <w:spacing w:after="0"/>
              <w:jc w:val="center"/>
              <w:rPr>
                <w:szCs w:val="22"/>
              </w:rPr>
            </w:pPr>
            <w:r>
              <w:rPr>
                <w:szCs w:val="22"/>
              </w:rPr>
              <w:t>1</w:t>
            </w:r>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0FC93B80" w:rsidR="004A5167" w:rsidRDefault="009D0C3E" w:rsidP="00967749">
            <w:pPr>
              <w:spacing w:after="0"/>
              <w:jc w:val="center"/>
              <w:rPr>
                <w:szCs w:val="22"/>
              </w:rPr>
            </w:pPr>
            <w:r>
              <w:rPr>
                <w:szCs w:val="22"/>
              </w:rPr>
              <w:t>1</w:t>
            </w:r>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2EE31427" w:rsidR="004A5167" w:rsidRDefault="009D0C3E" w:rsidP="00967749">
            <w:pPr>
              <w:spacing w:after="0"/>
              <w:jc w:val="center"/>
              <w:rPr>
                <w:szCs w:val="22"/>
              </w:rPr>
            </w:pPr>
            <w:r>
              <w:rPr>
                <w:szCs w:val="22"/>
              </w:rPr>
              <w:t>1</w:t>
            </w:r>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35FC6608" w:rsidR="004A5167" w:rsidRDefault="009D0C3E" w:rsidP="00967749">
            <w:pPr>
              <w:spacing w:after="0"/>
              <w:jc w:val="center"/>
              <w:rPr>
                <w:szCs w:val="22"/>
              </w:rPr>
            </w:pPr>
            <w:r>
              <w:rPr>
                <w:szCs w:val="22"/>
              </w:rPr>
              <w:t>1</w:t>
            </w:r>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20872C05" w:rsidR="004A5167" w:rsidRDefault="00B31F95" w:rsidP="00967749">
            <w:pPr>
              <w:spacing w:after="0"/>
              <w:jc w:val="center"/>
              <w:rPr>
                <w:szCs w:val="22"/>
              </w:rPr>
            </w:pPr>
            <w:r>
              <w:rPr>
                <w:szCs w:val="22"/>
              </w:rPr>
              <w:t>1</w:t>
            </w:r>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lastRenderedPageBreak/>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381CF316" w:rsidR="004A5167" w:rsidRDefault="00B31F95" w:rsidP="00967749">
            <w:pPr>
              <w:spacing w:after="0"/>
              <w:jc w:val="center"/>
              <w:rPr>
                <w:szCs w:val="22"/>
              </w:rPr>
            </w:pPr>
            <w:r>
              <w:rPr>
                <w:szCs w:val="22"/>
              </w:rPr>
              <w:t>1</w:t>
            </w:r>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77777777" w:rsidR="004A5167" w:rsidRDefault="004A5167">
            <w:pPr>
              <w:spacing w:after="0"/>
              <w:rPr>
                <w:szCs w:val="22"/>
              </w:rPr>
            </w:pPr>
            <w:r>
              <w:rPr>
                <w:szCs w:val="22"/>
              </w:rPr>
              <w:t>Are the data limitations clear (i.e., can the reviewer easily figure them out or are they explicitly stated)?</w:t>
            </w:r>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49A659CD" w:rsidR="004A5167" w:rsidRDefault="00B31F95" w:rsidP="00967749">
            <w:pPr>
              <w:spacing w:after="0"/>
              <w:jc w:val="center"/>
              <w:rPr>
                <w:szCs w:val="22"/>
              </w:rPr>
            </w:pPr>
            <w:r>
              <w:rPr>
                <w:szCs w:val="22"/>
              </w:rPr>
              <w:t>1</w:t>
            </w:r>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77777777" w:rsidR="004A5167" w:rsidRDefault="004A5167">
            <w:pPr>
              <w:spacing w:after="0"/>
              <w:rPr>
                <w:szCs w:val="22"/>
              </w:rPr>
            </w:pPr>
            <w:r>
              <w:rPr>
                <w:szCs w:val="22"/>
              </w:rPr>
              <w:t>Are assumptions clearly stated? (e.g., fireplace is representative of typical fireplace found throughout the country</w:t>
            </w:r>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7CB07FB3" w:rsidR="004A5167" w:rsidRDefault="00B31F95" w:rsidP="00967749">
            <w:pPr>
              <w:spacing w:after="0"/>
              <w:jc w:val="center"/>
              <w:rPr>
                <w:szCs w:val="22"/>
              </w:rPr>
            </w:pPr>
            <w:r>
              <w:rPr>
                <w:szCs w:val="22"/>
              </w:rPr>
              <w:t>1</w:t>
            </w:r>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77777777" w:rsidR="004A5167" w:rsidRDefault="004A5167">
            <w:pPr>
              <w:spacing w:after="0"/>
              <w:rPr>
                <w:szCs w:val="22"/>
              </w:rPr>
            </w:pPr>
            <w:r>
              <w:rPr>
                <w:szCs w:val="22"/>
              </w:rPr>
              <w:t>Are samples capturing the natural variability of the sources?</w:t>
            </w:r>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1A1FE599" w:rsidR="004A5167" w:rsidRDefault="00B31F95" w:rsidP="00967749">
            <w:pPr>
              <w:spacing w:after="0"/>
              <w:jc w:val="center"/>
              <w:rPr>
                <w:szCs w:val="22"/>
              </w:rPr>
            </w:pPr>
            <w:r>
              <w:rPr>
                <w:szCs w:val="22"/>
              </w:rPr>
              <w:t>1</w:t>
            </w:r>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79E730E1" w:rsidR="004A5167" w:rsidRDefault="00B31F95" w:rsidP="00967749">
            <w:pPr>
              <w:spacing w:after="0"/>
              <w:jc w:val="center"/>
              <w:rPr>
                <w:szCs w:val="22"/>
              </w:rPr>
            </w:pPr>
            <w:r>
              <w:rPr>
                <w:szCs w:val="22"/>
              </w:rPr>
              <w:t>1</w:t>
            </w:r>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54B7E3E4" w:rsidR="004A5167" w:rsidRDefault="00B31F95" w:rsidP="00967749">
            <w:pPr>
              <w:spacing w:after="0"/>
              <w:jc w:val="center"/>
              <w:rPr>
                <w:szCs w:val="22"/>
              </w:rPr>
            </w:pPr>
            <w:r>
              <w:rPr>
                <w:szCs w:val="22"/>
              </w:rPr>
              <w:t>1</w:t>
            </w:r>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0DCFD9E7" w:rsidR="004A5167" w:rsidRDefault="00B31F95" w:rsidP="00967749">
            <w:pPr>
              <w:spacing w:after="0"/>
              <w:jc w:val="center"/>
              <w:rPr>
                <w:szCs w:val="22"/>
              </w:rPr>
            </w:pPr>
            <w:r>
              <w:rPr>
                <w:szCs w:val="22"/>
              </w:rPr>
              <w:t>1</w:t>
            </w:r>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 xml:space="preserve">Are replicate measurements done (duplicate or triplicate)? (Measurement methods using duplicate or triplicate collection implies that the study payed attention to data accuracy, </w:t>
            </w:r>
            <w:proofErr w:type="gramStart"/>
            <w:r>
              <w:rPr>
                <w:szCs w:val="22"/>
              </w:rPr>
              <w:t>representation</w:t>
            </w:r>
            <w:proofErr w:type="gramEnd"/>
            <w:r>
              <w:rPr>
                <w:szCs w:val="22"/>
              </w:rPr>
              <w:t xml:space="preserve">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354B3042" w:rsidR="004A5167" w:rsidRDefault="00B31F95" w:rsidP="00967749">
            <w:pPr>
              <w:spacing w:after="0"/>
              <w:jc w:val="center"/>
              <w:rPr>
                <w:szCs w:val="22"/>
              </w:rPr>
            </w:pPr>
            <w:r>
              <w:rPr>
                <w:szCs w:val="22"/>
              </w:rPr>
              <w:t>1</w:t>
            </w:r>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2DAE7C58" w:rsidR="004A5167" w:rsidRDefault="00B31F95" w:rsidP="00967749">
            <w:pPr>
              <w:spacing w:after="0"/>
              <w:jc w:val="center"/>
              <w:rPr>
                <w:szCs w:val="22"/>
              </w:rPr>
            </w:pPr>
            <w:r>
              <w:rPr>
                <w:szCs w:val="22"/>
              </w:rPr>
              <w:t>1</w:t>
            </w:r>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19E4FFA2" w:rsidR="004A5167" w:rsidRDefault="00B31F95" w:rsidP="00967749">
            <w:pPr>
              <w:spacing w:after="0"/>
              <w:jc w:val="center"/>
              <w:rPr>
                <w:szCs w:val="22"/>
              </w:rPr>
            </w:pPr>
            <w:r>
              <w:rPr>
                <w:szCs w:val="22"/>
              </w:rPr>
              <w:t>1</w:t>
            </w:r>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012F9E28" w:rsidR="004A5167" w:rsidRDefault="00B31F95" w:rsidP="00967749">
            <w:pPr>
              <w:spacing w:after="0"/>
              <w:jc w:val="center"/>
              <w:rPr>
                <w:szCs w:val="22"/>
              </w:rPr>
            </w:pPr>
            <w:r>
              <w:rPr>
                <w:szCs w:val="22"/>
              </w:rPr>
              <w:t>1</w:t>
            </w:r>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w:t>
            </w:r>
            <w:proofErr w:type="gramStart"/>
            <w:r>
              <w:t>methane;</w:t>
            </w:r>
            <w:proofErr w:type="gramEnd"/>
            <w:r>
              <w:t xml:space="preserve"> </w:t>
            </w:r>
          </w:p>
          <w:p w14:paraId="613B8D20" w14:textId="77777777" w:rsidR="00EC733F" w:rsidRDefault="00EC733F" w:rsidP="00EC733F">
            <w:pPr>
              <w:pStyle w:val="LetteredLista"/>
              <w:spacing w:after="0" w:line="240" w:lineRule="auto"/>
              <w:ind w:firstLine="0"/>
            </w:pPr>
            <w:r>
              <w:t xml:space="preserve">(2) alkanes, alkenes and aromatic VOC; </w:t>
            </w:r>
            <w:r>
              <w:br/>
              <w:t xml:space="preserve">(3) </w:t>
            </w:r>
            <w:proofErr w:type="gramStart"/>
            <w:r>
              <w:t>alcohols;</w:t>
            </w:r>
            <w:proofErr w:type="gramEnd"/>
          </w:p>
          <w:p w14:paraId="44A1F95E" w14:textId="1AD30FC4" w:rsidR="00EC733F" w:rsidRDefault="00EC733F" w:rsidP="00EC733F">
            <w:pPr>
              <w:pStyle w:val="LetteredLista"/>
              <w:spacing w:after="0" w:line="240" w:lineRule="auto"/>
              <w:ind w:firstLine="0"/>
            </w:pPr>
            <w:r>
              <w:t>(4) aldehydes.</w:t>
            </w:r>
          </w:p>
          <w:p w14:paraId="2E10A4A0" w14:textId="699F35D8" w:rsidR="00B31F95" w:rsidRPr="00B31F95" w:rsidRDefault="00B31F95" w:rsidP="00EC733F">
            <w:pPr>
              <w:pStyle w:val="LetteredLista"/>
              <w:spacing w:after="0" w:line="240" w:lineRule="auto"/>
              <w:ind w:firstLine="0"/>
              <w:rPr>
                <w:color w:val="FF0000"/>
              </w:rPr>
            </w:pPr>
            <w:r w:rsidRPr="00B31F95">
              <w:rPr>
                <w:color w:val="FF0000"/>
              </w:rPr>
              <w:t>Some residual unknown, methane not included and does not appropriate for this type of source</w:t>
            </w:r>
          </w:p>
          <w:p w14:paraId="14E8557B" w14:textId="77777777" w:rsidR="00EC733F" w:rsidRDefault="00EC733F" w:rsidP="00EC733F">
            <w:pPr>
              <w:pStyle w:val="LetteredLista"/>
              <w:spacing w:after="0" w:line="240" w:lineRule="auto"/>
              <w:ind w:firstLine="0"/>
            </w:pP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1BE19DA7" w:rsidR="00EC733F" w:rsidRDefault="00B31F95" w:rsidP="00967749">
            <w:pPr>
              <w:spacing w:after="0"/>
              <w:jc w:val="center"/>
              <w:rPr>
                <w:szCs w:val="22"/>
              </w:rPr>
            </w:pPr>
            <w:r>
              <w:rPr>
                <w:szCs w:val="22"/>
              </w:rPr>
              <w:t>8</w:t>
            </w:r>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6E9E08C3" w:rsidR="004A5167" w:rsidRDefault="000A634E" w:rsidP="00967749">
            <w:pPr>
              <w:spacing w:after="0"/>
              <w:jc w:val="center"/>
              <w:rPr>
                <w:szCs w:val="22"/>
              </w:rPr>
            </w:pPr>
            <w:r>
              <w:rPr>
                <w:szCs w:val="22"/>
              </w:rPr>
              <w:t>3</w:t>
            </w:r>
          </w:p>
        </w:tc>
      </w:tr>
    </w:tbl>
    <w:p w14:paraId="5B0F165A" w14:textId="77777777" w:rsidR="00DC5598" w:rsidRDefault="00DC5598" w:rsidP="00DC5598">
      <w:pPr>
        <w:pStyle w:val="BodyText"/>
        <w:numPr>
          <w:ilvl w:val="0"/>
          <w:numId w:val="3"/>
        </w:numPr>
        <w:spacing w:after="120" w:line="256" w:lineRule="auto"/>
        <w:rPr>
          <w:sz w:val="20"/>
        </w:rPr>
      </w:pPr>
      <w:r>
        <w:rPr>
          <w:sz w:val="20"/>
        </w:rPr>
        <w:lastRenderedPageBreak/>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sectPr w:rsidR="00DC55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0087D" w14:textId="77777777" w:rsidR="004177D3" w:rsidRDefault="004177D3" w:rsidP="004177D3">
      <w:pPr>
        <w:spacing w:after="0"/>
      </w:pPr>
      <w:r>
        <w:separator/>
      </w:r>
    </w:p>
  </w:endnote>
  <w:endnote w:type="continuationSeparator" w:id="0">
    <w:p w14:paraId="159A4B17" w14:textId="77777777" w:rsidR="004177D3" w:rsidRDefault="004177D3" w:rsidP="00417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F499A" w14:textId="77777777" w:rsidR="004177D3" w:rsidRDefault="004177D3" w:rsidP="004177D3">
      <w:pPr>
        <w:spacing w:after="0"/>
      </w:pPr>
      <w:r>
        <w:separator/>
      </w:r>
    </w:p>
  </w:footnote>
  <w:footnote w:type="continuationSeparator" w:id="0">
    <w:p w14:paraId="16E50678" w14:textId="77777777" w:rsidR="004177D3" w:rsidRDefault="004177D3" w:rsidP="004177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53965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6817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781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8658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A634E"/>
    <w:rsid w:val="00120B01"/>
    <w:rsid w:val="00141A20"/>
    <w:rsid w:val="002041B7"/>
    <w:rsid w:val="00253A7E"/>
    <w:rsid w:val="004177D3"/>
    <w:rsid w:val="004A5167"/>
    <w:rsid w:val="00534BAA"/>
    <w:rsid w:val="0056461C"/>
    <w:rsid w:val="006B71EC"/>
    <w:rsid w:val="00776E4E"/>
    <w:rsid w:val="00967749"/>
    <w:rsid w:val="009D0C3E"/>
    <w:rsid w:val="00A066B1"/>
    <w:rsid w:val="00A404B5"/>
    <w:rsid w:val="00AA483A"/>
    <w:rsid w:val="00AE7F6E"/>
    <w:rsid w:val="00B31F95"/>
    <w:rsid w:val="00DB2F7A"/>
    <w:rsid w:val="00DB6914"/>
    <w:rsid w:val="00DC5598"/>
    <w:rsid w:val="00DD19BA"/>
    <w:rsid w:val="00DD48A3"/>
    <w:rsid w:val="00E417A0"/>
    <w:rsid w:val="00EC733F"/>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2" ma:contentTypeDescription="Create a new document." ma:contentTypeScope="" ma:versionID="8f517ea65706818f3e2795bac6d91c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3e0348c637db3eedf3034156f7b4f51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7B6B2F9A-ACD4-4CE4-988E-CD7269277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34F8EAC7-571B-4AF1-8568-CF96A1EECF23}">
  <ds:schemaRefs>
    <ds:schemaRef ds:uri="http://schemas.microsoft.com/sharepoint/v3"/>
    <ds:schemaRef ds:uri="8f75adca-0fe3-4657-b07a-186b256b984e"/>
    <ds:schemaRef ds:uri="http://schemas.microsoft.com/office/infopath/2007/PartnerControls"/>
    <ds:schemaRef ds:uri="http://schemas.microsoft.com/office/2006/documentManagement/types"/>
    <ds:schemaRef ds:uri="http://schemas.microsoft.com/sharepoint/v3/fields"/>
    <ds:schemaRef ds:uri="http://www.w3.org/XML/1998/namespace"/>
    <ds:schemaRef ds:uri="http://schemas.openxmlformats.org/package/2006/metadata/core-properties"/>
    <ds:schemaRef ds:uri="http://purl.org/dc/elements/1.1/"/>
    <ds:schemaRef ds:uri="7d7b659b-c050-4388-b6f3-49109a48db57"/>
    <ds:schemaRef ds:uri="http://purl.org/dc/terms/"/>
    <ds:schemaRef ds:uri="http://purl.org/dc/dcmitype/"/>
    <ds:schemaRef ds:uri="http://schemas.microsoft.com/sharepoint.v3"/>
    <ds:schemaRef ds:uri="4ffa91fb-a0ff-4ac5-b2db-65c790d184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Hsu, Ying-Kuang@ARB</cp:lastModifiedBy>
  <cp:revision>2</cp:revision>
  <dcterms:created xsi:type="dcterms:W3CDTF">2022-05-28T16:15:00Z</dcterms:created>
  <dcterms:modified xsi:type="dcterms:W3CDTF">2022-05-28T16:15:00Z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