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47" w:rsidP="00652447" w:rsidRDefault="00652447" w14:paraId="25C9F242" w14:textId="567227CE">
      <w:pPr>
        <w:spacing w:after="0"/>
        <w:textAlignment w:val="baseline"/>
        <w:rPr>
          <w:rFonts w:ascii="Calibri" w:hAnsi="Calibri" w:cs="Calibri"/>
          <w:szCs w:val="22"/>
        </w:rPr>
      </w:pPr>
      <w:r w:rsidRPr="00652447">
        <w:rPr>
          <w:b/>
          <w:bCs/>
          <w:szCs w:val="22"/>
        </w:rPr>
        <w:t>NAME OF REFER</w:t>
      </w:r>
      <w:r>
        <w:rPr>
          <w:b/>
          <w:bCs/>
          <w:szCs w:val="22"/>
        </w:rPr>
        <w:t>E</w:t>
      </w:r>
      <w:r w:rsidRPr="00652447">
        <w:rPr>
          <w:b/>
          <w:bCs/>
          <w:szCs w:val="22"/>
        </w:rPr>
        <w:t>NCE:  STRUM2020c (</w:t>
      </w:r>
      <w:r w:rsidRPr="00652447">
        <w:rPr>
          <w:rFonts w:ascii="Calibri" w:hAnsi="Calibri" w:cs="Calibri"/>
          <w:b/>
          <w:bCs/>
          <w:szCs w:val="22"/>
        </w:rPr>
        <w:t>Profile Workbook (WB_DJCONDENSATEFLARE.xlsx</w:t>
      </w:r>
      <w:proofErr w:type="gramStart"/>
      <w:r w:rsidRPr="00652447">
        <w:rPr>
          <w:rFonts w:ascii="Calibri" w:hAnsi="Calibri" w:cs="Calibri"/>
          <w:b/>
          <w:bCs/>
          <w:szCs w:val="22"/>
        </w:rPr>
        <w:t>),  November</w:t>
      </w:r>
      <w:proofErr w:type="gramEnd"/>
      <w:r w:rsidRPr="00652447">
        <w:rPr>
          <w:rFonts w:ascii="Calibri" w:hAnsi="Calibri" w:cs="Calibri"/>
          <w:b/>
          <w:bCs/>
          <w:szCs w:val="22"/>
        </w:rPr>
        <w:t xml:space="preserve"> 19, 2020. See README and DOCUMENTATION TAB.)</w:t>
      </w:r>
      <w:r w:rsidRPr="00652447">
        <w:rPr>
          <w:rFonts w:ascii="Calibri" w:hAnsi="Calibri" w:cs="Calibri"/>
          <w:szCs w:val="22"/>
        </w:rPr>
        <w:t> </w:t>
      </w:r>
    </w:p>
    <w:p w:rsidRPr="00652447" w:rsidR="00652447" w:rsidP="00652447" w:rsidRDefault="00652447" w14:paraId="089BFCC6" w14:textId="77777777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</w:p>
    <w:p w:rsidRPr="00652447" w:rsidR="00652447" w:rsidP="00652447" w:rsidRDefault="00652447" w14:paraId="4F5FA485" w14:textId="1445D7BD">
      <w:pPr>
        <w:spacing w:after="0"/>
        <w:ind w:left="2520" w:hanging="2520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b/>
          <w:bCs/>
          <w:szCs w:val="22"/>
        </w:rPr>
        <w:t>PROFILE: DJTFLR95</w:t>
      </w:r>
    </w:p>
    <w:p w:rsidRPr="00652447" w:rsidR="00652447" w:rsidP="00652447" w:rsidRDefault="00652447" w14:paraId="2337544A" w14:textId="109CF115">
      <w:pPr>
        <w:spacing w:after="0"/>
        <w:ind w:left="2520" w:hanging="2520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b/>
          <w:bCs/>
          <w:szCs w:val="22"/>
        </w:rPr>
        <w:t>DATE: </w:t>
      </w:r>
      <w:r>
        <w:rPr>
          <w:b/>
          <w:bCs/>
          <w:szCs w:val="22"/>
        </w:rPr>
        <w:t>November 30, 2020</w:t>
      </w:r>
      <w:r w:rsidRPr="00652447">
        <w:rPr>
          <w:szCs w:val="22"/>
        </w:rPr>
        <w:t> </w:t>
      </w:r>
    </w:p>
    <w:p w:rsidR="00652447" w:rsidP="010A255A" w:rsidRDefault="00652447" w14:paraId="1CA969C9" w14:textId="13025726">
      <w:pPr>
        <w:spacing w:after="0"/>
        <w:ind w:left="2520" w:hanging="2520"/>
        <w:textAlignment w:val="baseline"/>
        <w:rPr>
          <w:b w:val="1"/>
          <w:bCs w:val="1"/>
        </w:rPr>
      </w:pPr>
      <w:r w:rsidRPr="010A255A" w:rsidR="00652447">
        <w:rPr>
          <w:b w:val="1"/>
          <w:bCs w:val="1"/>
        </w:rPr>
        <w:t>PANEL: Marc Menetrez, Madeleine Strum, George </w:t>
      </w:r>
      <w:r w:rsidRPr="010A255A" w:rsidR="00652447">
        <w:rPr>
          <w:b w:val="1"/>
          <w:bCs w:val="1"/>
        </w:rPr>
        <w:t>Pouliot</w:t>
      </w:r>
      <w:r w:rsidRPr="010A255A" w:rsidR="6705CB75">
        <w:rPr>
          <w:b w:val="1"/>
          <w:bCs w:val="1"/>
        </w:rPr>
        <w:t>, Casey Bray, Tesh Rao</w:t>
      </w:r>
    </w:p>
    <w:p w:rsidRPr="00652447" w:rsidR="00652447" w:rsidP="00652447" w:rsidRDefault="00652447" w14:paraId="17D845FD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szCs w:val="22"/>
          <w:lang w:val="en"/>
        </w:rPr>
        <w:t>22-30 = excellent</w:t>
      </w:r>
      <w:r w:rsidRPr="00652447">
        <w:rPr>
          <w:szCs w:val="22"/>
        </w:rPr>
        <w:t> </w:t>
      </w:r>
    </w:p>
    <w:p w:rsidRPr="00652447" w:rsidR="00652447" w:rsidP="00652447" w:rsidRDefault="00652447" w14:paraId="5F01B55A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szCs w:val="22"/>
          <w:lang w:val="en"/>
        </w:rPr>
        <w:t>16</w:t>
      </w:r>
      <w:r w:rsidRPr="00652447">
        <w:rPr>
          <w:rFonts w:hint="eastAsia" w:ascii="SimSun" w:hAnsi="SimSun" w:eastAsia="SimSun" w:cs="Segoe UI"/>
          <w:szCs w:val="22"/>
          <w:lang w:val="en"/>
        </w:rPr>
        <w:t>-</w:t>
      </w:r>
      <w:r w:rsidRPr="00652447">
        <w:rPr>
          <w:szCs w:val="22"/>
          <w:lang w:val="en"/>
        </w:rPr>
        <w:t>21 = good</w:t>
      </w:r>
      <w:r w:rsidRPr="00652447">
        <w:rPr>
          <w:szCs w:val="22"/>
        </w:rPr>
        <w:t> </w:t>
      </w:r>
    </w:p>
    <w:p w:rsidRPr="00652447" w:rsidR="00652447" w:rsidP="00652447" w:rsidRDefault="00652447" w14:paraId="5F97319C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szCs w:val="22"/>
          <w:lang w:val="en"/>
        </w:rPr>
        <w:t>8-15 = fair</w:t>
      </w:r>
      <w:r w:rsidRPr="00652447">
        <w:rPr>
          <w:szCs w:val="22"/>
        </w:rPr>
        <w:t> </w:t>
      </w:r>
    </w:p>
    <w:p w:rsidRPr="00652447" w:rsidR="00652447" w:rsidP="00652447" w:rsidRDefault="00652447" w14:paraId="46570770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2447">
        <w:rPr>
          <w:szCs w:val="22"/>
        </w:rPr>
        <w:t>≤7 = poor </w:t>
      </w:r>
    </w:p>
    <w:p w:rsidRPr="00652447" w:rsidR="00652447" w:rsidP="00652447" w:rsidRDefault="00652447" w14:paraId="03797C9D" w14:textId="77777777">
      <w:pPr>
        <w:spacing w:after="0"/>
        <w:ind w:left="2520" w:hanging="2520"/>
        <w:textAlignment w:val="baseline"/>
        <w:rPr>
          <w:rFonts w:ascii="Segoe UI" w:hAnsi="Segoe UI" w:cs="Segoe UI"/>
          <w:sz w:val="18"/>
          <w:szCs w:val="18"/>
        </w:rPr>
      </w:pPr>
      <w:bookmarkStart w:name="_GoBack" w:id="0"/>
      <w:bookmarkEnd w:id="0"/>
    </w:p>
    <w:p w:rsidRPr="00875871" w:rsidR="0005668E" w:rsidP="0005668E" w:rsidRDefault="0005668E" w14:paraId="073810EA" w14:textId="77777777">
      <w:pPr>
        <w:pStyle w:val="BodyText"/>
        <w:keepNext/>
        <w:rPr>
          <w:rFonts w:eastAsia="SimSun"/>
          <w:lang w:eastAsia="zh-CN"/>
        </w:rPr>
      </w:pPr>
      <w:r w:rsidRPr="00875871">
        <w:rPr>
          <w:rFonts w:eastAsia="SimSun"/>
          <w:lang w:eastAsia="zh-CN"/>
        </w:rPr>
        <w:t xml:space="preserve">DATA FROM OTHER METHODS (Blended) (Ideal </w:t>
      </w:r>
      <w:r w:rsidRPr="007D0E2C">
        <w:rPr>
          <w:rFonts w:eastAsia="SimSun"/>
        </w:rPr>
        <w:t>s</w:t>
      </w:r>
      <w:r w:rsidRPr="00875871">
        <w:rPr>
          <w:rFonts w:eastAsia="SimSun"/>
          <w:lang w:eastAsia="zh-CN"/>
        </w:rPr>
        <w:t>core of 29)</w:t>
      </w:r>
    </w:p>
    <w:p w:rsidRPr="00885AA2" w:rsidR="0005668E" w:rsidP="0005668E" w:rsidRDefault="0005668E" w14:paraId="0CED8667" w14:textId="77777777">
      <w:pPr>
        <w:pStyle w:val="BodyText"/>
        <w:rPr>
          <w:rFonts w:eastAsia="SimSun"/>
          <w:lang w:eastAsia="zh-CN"/>
        </w:rPr>
      </w:pPr>
      <w:r w:rsidRPr="010A255A" w:rsidR="0005668E">
        <w:rPr>
          <w:rFonts w:eastAsia="SimSun"/>
          <w:lang w:eastAsia="zh-CN"/>
        </w:rPr>
        <w:t xml:space="preserve">OTHER METHODS: Any paper where </w:t>
      </w:r>
      <w:r w:rsidRPr="010A255A" w:rsidR="0005668E">
        <w:rPr>
          <w:rFonts w:eastAsia="SimSun"/>
          <w:lang w:eastAsia="zh-CN"/>
        </w:rPr>
        <w:t>the researches did not</w:t>
      </w:r>
      <w:r w:rsidRPr="010A255A" w:rsidR="0005668E">
        <w:rPr>
          <w:rFonts w:eastAsia="SimSun"/>
          <w:lang w:eastAsia="zh-CN"/>
        </w:rPr>
        <w:t xml:space="preserve"> directly measure what they report in the paper. Examples of other methods: Urbanski </w:t>
      </w:r>
      <w:r w:rsidRPr="010A255A" w:rsidR="0005668E">
        <w:rPr>
          <w:rFonts w:eastAsia="SimSun"/>
          <w:lang w:eastAsia="zh-CN"/>
        </w:rPr>
        <w:t xml:space="preserve">2014 </w:t>
      </w:r>
      <w:r w:rsidRPr="010A255A" w:rsidR="0005668E">
        <w:rPr>
          <w:rFonts w:eastAsia="SimSun"/>
          <w:lang w:eastAsia="zh-CN"/>
        </w:rPr>
        <w:t xml:space="preserve">(putting together others’ work), profile for flares (FLR99) that estimated the composition from </w:t>
      </w:r>
      <w:r w:rsidRPr="010A255A" w:rsidR="0005668E">
        <w:rPr>
          <w:rFonts w:eastAsia="SimSun"/>
          <w:lang w:eastAsia="zh-CN"/>
        </w:rPr>
        <w:t>a</w:t>
      </w:r>
      <w:r w:rsidRPr="010A255A" w:rsidR="0005668E">
        <w:rPr>
          <w:rFonts w:eastAsia="SimSun"/>
          <w:lang w:eastAsia="zh-CN"/>
        </w:rPr>
        <w:t xml:space="preserve"> test of propylene.</w:t>
      </w:r>
    </w:p>
    <w:p w:rsidR="010A255A" w:rsidP="010A255A" w:rsidRDefault="010A255A" w14:paraId="25FDE6AA" w14:textId="49A25389">
      <w:pPr>
        <w:pStyle w:val="BodyText"/>
        <w:rPr>
          <w:rFonts w:eastAsia="SimSun"/>
          <w:lang w:eastAsia="zh-CN"/>
        </w:rPr>
      </w:pPr>
    </w:p>
    <w:p w:rsidR="60AFE0EF" w:rsidP="010A255A" w:rsidRDefault="60AFE0EF" w14:paraId="130BBABA" w14:textId="7252F12E">
      <w:pPr>
        <w:pStyle w:val="BodyText"/>
        <w:rPr>
          <w:rFonts w:eastAsia="SimSun"/>
          <w:lang w:eastAsia="zh-CN"/>
        </w:rPr>
      </w:pPr>
      <w:r w:rsidRPr="010A255A" w:rsidR="60AFE0EF">
        <w:rPr>
          <w:rFonts w:eastAsia="SimSun"/>
          <w:lang w:eastAsia="zh-CN"/>
        </w:rPr>
        <w:t>Total =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6906"/>
        <w:gridCol w:w="881"/>
        <w:gridCol w:w="1027"/>
      </w:tblGrid>
      <w:tr w:rsidR="00652447" w:rsidTr="010A255A" w14:paraId="546A428F" w14:textId="2242D771">
        <w:tc>
          <w:tcPr>
            <w:tcW w:w="537" w:type="dxa"/>
            <w:tcMar/>
          </w:tcPr>
          <w:p w:rsidRPr="008C548A" w:rsidR="00652447" w:rsidP="00513D2D" w:rsidRDefault="00652447" w14:paraId="0F49C309" w14:textId="77777777">
            <w:pPr>
              <w:rPr>
                <w:szCs w:val="22"/>
              </w:rPr>
            </w:pPr>
            <w:r w:rsidRPr="008C548A">
              <w:rPr>
                <w:szCs w:val="22"/>
              </w:rPr>
              <w:t>No.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1BCBEACB" w14:textId="77777777">
            <w:pPr>
              <w:jc w:val="center"/>
              <w:rPr>
                <w:szCs w:val="22"/>
              </w:rPr>
            </w:pPr>
            <w:r w:rsidRPr="008C548A">
              <w:rPr>
                <w:szCs w:val="22"/>
              </w:rPr>
              <w:t>Question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78FB1BE6" w14:textId="77777777">
            <w:pPr>
              <w:rPr>
                <w:szCs w:val="22"/>
              </w:rPr>
            </w:pPr>
            <w:r w:rsidRPr="008C548A">
              <w:rPr>
                <w:szCs w:val="22"/>
              </w:rPr>
              <w:t>Total Points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794FCD42" w14:textId="67DA43A3">
            <w:pPr>
              <w:rPr>
                <w:szCs w:val="22"/>
              </w:rPr>
            </w:pPr>
            <w:r>
              <w:rPr>
                <w:szCs w:val="22"/>
              </w:rPr>
              <w:t>This Reference</w:t>
            </w:r>
          </w:p>
        </w:tc>
      </w:tr>
      <w:tr w:rsidR="00652447" w:rsidTr="010A255A" w14:paraId="46ED549F" w14:textId="05825A8F">
        <w:trPr>
          <w:trHeight w:val="287"/>
        </w:trPr>
        <w:tc>
          <w:tcPr>
            <w:tcW w:w="537" w:type="dxa"/>
            <w:tcMar/>
          </w:tcPr>
          <w:p w:rsidRPr="008C548A" w:rsidR="00652447" w:rsidP="00513D2D" w:rsidRDefault="00652447" w14:paraId="0B885978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08DD0B31" w14:textId="77777777">
            <w:pPr>
              <w:spacing w:after="0"/>
              <w:rPr>
                <w:szCs w:val="22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Are data from a peer-reviewed publication?</w:t>
            </w:r>
            <w:r w:rsidRPr="008C548A">
              <w:rPr>
                <w:rFonts w:eastAsia="SimSun"/>
                <w:szCs w:val="22"/>
                <w:lang w:eastAsia="zh-CN"/>
              </w:rPr>
              <w:tab/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23030BED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74D8E3E8" w14:textId="3B619F8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652447" w:rsidTr="010A255A" w14:paraId="3EC45CC1" w14:textId="3FAC31D1">
        <w:tc>
          <w:tcPr>
            <w:tcW w:w="537" w:type="dxa"/>
            <w:tcMar/>
          </w:tcPr>
          <w:p w:rsidRPr="008C548A" w:rsidR="00652447" w:rsidP="00513D2D" w:rsidRDefault="00652447" w14:paraId="19D42338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2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7A57CB72" w14:textId="77777777">
            <w:pPr>
              <w:spacing w:after="0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Is the source U.S. based or does it relate to a National Emissions Inventory (NEI) source?</w:t>
            </w:r>
            <w:r w:rsidRPr="008C548A">
              <w:rPr>
                <w:rFonts w:eastAsia="SimSun"/>
                <w:szCs w:val="22"/>
                <w:lang w:eastAsia="zh-CN"/>
              </w:rPr>
              <w:tab/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1524C5C9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4C00068D" w14:textId="2B32CE2C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652447" w:rsidTr="010A255A" w14:paraId="2585EB2C" w14:textId="38083114">
        <w:tc>
          <w:tcPr>
            <w:tcW w:w="537" w:type="dxa"/>
            <w:tcMar/>
          </w:tcPr>
          <w:p w:rsidRPr="008C548A" w:rsidR="00652447" w:rsidP="00513D2D" w:rsidRDefault="00652447" w14:paraId="0E271C74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3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0D7B346F" w14:textId="70B9E115">
            <w:pPr>
              <w:spacing w:after="0"/>
            </w:pPr>
            <w:r w:rsidRPr="010A255A" w:rsidR="00652447">
              <w:rPr>
                <w:rFonts w:eastAsia="SimSun"/>
                <w:lang w:eastAsia="zh-CN"/>
              </w:rPr>
              <w:t>Is the author well known or affiliated with a well-known research organization in conducting speciated source measurements</w:t>
            </w:r>
            <w:r w:rsidRPr="010A255A" w:rsidR="00652447">
              <w:rPr>
                <w:rFonts w:eastAsia="SimSun"/>
                <w:lang w:eastAsia="zh-CN"/>
              </w:rPr>
              <w:t xml:space="preserve"> or analyses</w:t>
            </w:r>
            <w:r w:rsidRPr="010A255A" w:rsidR="00652447">
              <w:rPr>
                <w:rFonts w:eastAsia="SimSun"/>
                <w:lang w:eastAsia="zh-CN"/>
              </w:rPr>
              <w:t>?</w:t>
            </w:r>
            <w:r w:rsidRPr="010A255A" w:rsidR="57BB3E23">
              <w:rPr>
                <w:rFonts w:eastAsia="SimSun"/>
                <w:lang w:eastAsia="zh-CN"/>
              </w:rPr>
              <w:t xml:space="preserve"> (Ramboll’s approach)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4A9732D5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2D4FAEA6" w14:textId="571C41A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652447" w:rsidTr="010A255A" w14:paraId="02FEB5A5" w14:textId="64EBDCBC">
        <w:tc>
          <w:tcPr>
            <w:tcW w:w="537" w:type="dxa"/>
            <w:tcMar/>
          </w:tcPr>
          <w:p w:rsidRPr="008C548A" w:rsidR="00652447" w:rsidP="00513D2D" w:rsidRDefault="00652447" w14:paraId="1D9BD000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4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7D8761BE" w14:textId="1A4AEADE">
            <w:pPr>
              <w:spacing w:after="0"/>
            </w:pPr>
            <w:r w:rsidRPr="010A255A" w:rsidR="00652447">
              <w:rPr>
                <w:rFonts w:eastAsia="SimSun"/>
                <w:lang w:eastAsia="zh-CN"/>
              </w:rPr>
              <w:t xml:space="preserve">Is the emission source current, are up-to-date technologies employed (collection, measurement, analysis)?  </w:t>
            </w:r>
            <w:r w:rsidRPr="010A255A" w:rsidR="753EAD2D">
              <w:rPr>
                <w:rFonts w:eastAsia="SimSun"/>
                <w:lang w:eastAsia="zh-CN"/>
              </w:rPr>
              <w:t>-underlying data fairly current (</w:t>
            </w:r>
            <w:proofErr w:type="spellStart"/>
            <w:r w:rsidRPr="010A255A" w:rsidR="753EAD2D">
              <w:rPr>
                <w:rFonts w:eastAsia="SimSun"/>
                <w:lang w:eastAsia="zh-CN"/>
              </w:rPr>
              <w:t>Eban</w:t>
            </w:r>
            <w:proofErr w:type="spellEnd"/>
            <w:r w:rsidRPr="010A255A" w:rsidR="753EAD2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10A255A" w:rsidR="753EAD2D">
              <w:rPr>
                <w:rFonts w:eastAsia="SimSun"/>
                <w:lang w:eastAsia="zh-CN"/>
              </w:rPr>
              <w:t>Thoma</w:t>
            </w:r>
            <w:proofErr w:type="spellEnd"/>
            <w:r w:rsidRPr="010A255A" w:rsidR="753EAD2D">
              <w:rPr>
                <w:rFonts w:eastAsia="SimSun"/>
                <w:lang w:eastAsia="zh-CN"/>
              </w:rPr>
              <w:t xml:space="preserve"> and Texas Flare study)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4DBDBCBE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47800E9C" w14:textId="721085ED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652447" w:rsidTr="010A255A" w14:paraId="68B0EB20" w14:textId="16BD493F">
        <w:tc>
          <w:tcPr>
            <w:tcW w:w="537" w:type="dxa"/>
            <w:tcMar/>
          </w:tcPr>
          <w:p w:rsidRPr="008C548A" w:rsidR="00652447" w:rsidP="00513D2D" w:rsidRDefault="00652447" w14:paraId="008B2EA5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5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76893027" w14:textId="77777777">
            <w:pPr>
              <w:spacing w:after="0"/>
              <w:rPr>
                <w:rFonts w:eastAsia="SimSun"/>
                <w:lang w:eastAsia="zh-CN"/>
              </w:rPr>
            </w:pPr>
            <w:r w:rsidRPr="00CF4AD2">
              <w:rPr>
                <w:rFonts w:eastAsia="SimSun"/>
                <w:lang w:eastAsia="zh-CN"/>
              </w:rPr>
              <w:t>Is subject source identified as “priority” source (see, for example, the study: Bray, et. al.</w:t>
            </w:r>
            <w:r w:rsidRPr="00CF4AD2">
              <w:rPr>
                <w:rFonts w:eastAsia="SimSun"/>
                <w:vertAlign w:val="superscript"/>
                <w:lang w:eastAsia="zh-CN"/>
              </w:rPr>
              <w:t>1</w:t>
            </w:r>
            <w:r w:rsidRPr="00CF4AD2">
              <w:rPr>
                <w:rFonts w:eastAsia="SimSun"/>
                <w:lang w:eastAsia="zh-CN"/>
              </w:rPr>
              <w:t>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0809528F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76AFAFCE" w14:textId="7EEECD8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652447" w:rsidTr="010A255A" w14:paraId="091A0037" w14:textId="4CF85B56">
        <w:tc>
          <w:tcPr>
            <w:tcW w:w="537" w:type="dxa"/>
            <w:tcMar/>
          </w:tcPr>
          <w:p w:rsidRPr="008C548A" w:rsidR="00652447" w:rsidP="00513D2D" w:rsidRDefault="00652447" w14:paraId="663906C9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34C636E5" w14:textId="77777777">
            <w:pPr>
              <w:pStyle w:val="NumberParens"/>
              <w:numPr>
                <w:ilvl w:val="0"/>
                <w:numId w:val="0"/>
              </w:numPr>
              <w:spacing w:after="0" w:line="240" w:lineRule="auto"/>
              <w:ind w:left="720" w:hanging="720"/>
              <w:jc w:val="center"/>
            </w:pPr>
            <w:r w:rsidRPr="00875871">
              <w:t>Composite Data Development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3334BBEB" w14:textId="77777777">
            <w:pPr>
              <w:spacing w:after="0"/>
              <w:rPr>
                <w:szCs w:val="22"/>
              </w:rPr>
            </w:pPr>
          </w:p>
        </w:tc>
        <w:tc>
          <w:tcPr>
            <w:tcW w:w="854" w:type="dxa"/>
            <w:tcMar/>
          </w:tcPr>
          <w:p w:rsidRPr="008C548A" w:rsidR="00652447" w:rsidP="00513D2D" w:rsidRDefault="00652447" w14:paraId="6ED4C27D" w14:textId="77777777">
            <w:pPr>
              <w:spacing w:after="0"/>
              <w:rPr>
                <w:szCs w:val="22"/>
              </w:rPr>
            </w:pPr>
          </w:p>
        </w:tc>
      </w:tr>
      <w:tr w:rsidR="00652447" w:rsidTr="010A255A" w14:paraId="366434C9" w14:textId="733623DA">
        <w:tc>
          <w:tcPr>
            <w:tcW w:w="537" w:type="dxa"/>
            <w:tcMar/>
          </w:tcPr>
          <w:p w:rsidRPr="008C548A" w:rsidR="00652447" w:rsidP="00513D2D" w:rsidRDefault="00652447" w14:paraId="4586E94A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6a</w:t>
            </w:r>
          </w:p>
        </w:tc>
        <w:tc>
          <w:tcPr>
            <w:tcW w:w="7071" w:type="dxa"/>
            <w:tcMar/>
          </w:tcPr>
          <w:p w:rsidRPr="008C548A" w:rsidR="00652447" w:rsidP="010A255A" w:rsidRDefault="00652447" w14:paraId="63B09545" w14:textId="606CB856">
            <w:pPr>
              <w:spacing w:after="0"/>
              <w:rPr>
                <w:rFonts w:eastAsia="SimSun"/>
                <w:lang w:eastAsia="zh-CN"/>
              </w:rPr>
            </w:pPr>
            <w:r w:rsidR="00652447">
              <w:rPr/>
              <w:t>Are data based on an established, acceptable methodology?</w:t>
            </w:r>
            <w:r w:rsidR="6F4BFF89">
              <w:rPr/>
              <w:t xml:space="preserve"> (used in SPECIATE 4.5) 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085B6CA9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54" w:type="dxa"/>
            <w:tcMar/>
          </w:tcPr>
          <w:p w:rsidR="00652447" w:rsidP="00513D2D" w:rsidRDefault="00652447" w14:paraId="7F0A5881" w14:textId="276579B5">
            <w:pPr>
              <w:spacing w:after="0"/>
            </w:pPr>
            <w:r w:rsidR="00652447">
              <w:rPr/>
              <w:t>1</w:t>
            </w:r>
          </w:p>
        </w:tc>
      </w:tr>
      <w:tr w:rsidR="00652447" w:rsidTr="010A255A" w14:paraId="34587663" w14:textId="4AF245DF">
        <w:tc>
          <w:tcPr>
            <w:tcW w:w="537" w:type="dxa"/>
            <w:tcMar/>
          </w:tcPr>
          <w:p w:rsidRPr="008C548A" w:rsidR="00652447" w:rsidP="00513D2D" w:rsidRDefault="00652447" w14:paraId="3D49CEFF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6b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5396ED85" w14:textId="77777777">
            <w:pPr>
              <w:spacing w:after="0"/>
              <w:rPr>
                <w:rFonts w:eastAsia="SimSun"/>
                <w:szCs w:val="22"/>
                <w:lang w:eastAsia="zh-CN"/>
              </w:rPr>
            </w:pPr>
            <w:r w:rsidRPr="0062619B">
              <w:t xml:space="preserve">If any of the values or data are based on assumptions or calculations </w:t>
            </w:r>
            <w:proofErr w:type="gramStart"/>
            <w:r w:rsidRPr="0062619B">
              <w:t>are</w:t>
            </w:r>
            <w:proofErr w:type="gramEnd"/>
            <w:r w:rsidRPr="0062619B">
              <w:t xml:space="preserve"> they clearly documented?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6022DBD5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54" w:type="dxa"/>
            <w:tcMar/>
          </w:tcPr>
          <w:p w:rsidR="00652447" w:rsidP="010A255A" w:rsidRDefault="00652447" w14:paraId="4B6F6356" w14:textId="4408CE0E">
            <w:pPr>
              <w:spacing w:after="0"/>
            </w:pPr>
            <w:r w:rsidR="6730676E">
              <w:rPr/>
              <w:t>2</w:t>
            </w:r>
          </w:p>
        </w:tc>
      </w:tr>
      <w:tr w:rsidR="00652447" w:rsidTr="010A255A" w14:paraId="17D338AF" w14:textId="0B42C698">
        <w:tc>
          <w:tcPr>
            <w:tcW w:w="537" w:type="dxa"/>
            <w:tcMar/>
          </w:tcPr>
          <w:p w:rsidRPr="008C548A" w:rsidR="00652447" w:rsidP="00513D2D" w:rsidRDefault="00652447" w14:paraId="40C27F0B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6c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0090A2FD" w14:textId="77777777">
            <w:pPr>
              <w:spacing w:after="0"/>
              <w:rPr>
                <w:rFonts w:eastAsia="SimSun"/>
                <w:szCs w:val="22"/>
                <w:lang w:eastAsia="zh-CN"/>
              </w:rPr>
            </w:pPr>
            <w:r w:rsidRPr="0062619B">
              <w:t>Was post-processing used for the data? If so, is it novel, reasonable or widely accepted?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47C97D28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54" w:type="dxa"/>
            <w:tcMar/>
          </w:tcPr>
          <w:p w:rsidR="00652447" w:rsidP="010A255A" w:rsidRDefault="00652447" w14:paraId="1BC95B5C" w14:textId="721D45F0">
            <w:pPr>
              <w:spacing w:after="0"/>
            </w:pPr>
            <w:r w:rsidR="7F798382">
              <w:rPr/>
              <w:t>1</w:t>
            </w:r>
          </w:p>
        </w:tc>
      </w:tr>
      <w:tr w:rsidR="00652447" w:rsidTr="010A255A" w14:paraId="26F61286" w14:textId="16C29D5C">
        <w:tc>
          <w:tcPr>
            <w:tcW w:w="537" w:type="dxa"/>
            <w:tcMar/>
          </w:tcPr>
          <w:p w:rsidRPr="008C548A" w:rsidR="00652447" w:rsidP="00513D2D" w:rsidRDefault="00652447" w14:paraId="1D3245A7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2CA6D45D" w14:textId="77777777">
            <w:pPr>
              <w:pStyle w:val="LetteredLista"/>
              <w:spacing w:after="0" w:line="240" w:lineRule="auto"/>
              <w:ind w:left="360"/>
            </w:pPr>
            <w:r w:rsidRPr="008C548A">
              <w:t>Is there complete speciation data of PM or organic gas provided?</w:t>
            </w:r>
            <w:r w:rsidRPr="008C548A">
              <w:tab/>
            </w:r>
          </w:p>
          <w:p w:rsidRPr="008C548A" w:rsidR="00652447" w:rsidP="00513D2D" w:rsidRDefault="00652447" w14:paraId="172DAC35" w14:textId="77777777">
            <w:pPr>
              <w:pStyle w:val="LetteredLista"/>
              <w:spacing w:after="0" w:line="240" w:lineRule="auto"/>
              <w:ind w:left="360"/>
            </w:pPr>
          </w:p>
          <w:p w:rsidRPr="008C548A" w:rsidR="00652447" w:rsidP="00513D2D" w:rsidRDefault="00652447" w14:paraId="4E343E7A" w14:textId="77777777">
            <w:pPr>
              <w:pStyle w:val="LetteredLista"/>
              <w:spacing w:after="0" w:line="240" w:lineRule="auto"/>
              <w:ind w:left="360"/>
            </w:pPr>
            <w:r w:rsidRPr="008C548A">
              <w:t>For organic gas, does the profile include a total amount of gaseous organic compounds (TOG), TOG should include</w:t>
            </w:r>
          </w:p>
          <w:p w:rsidRPr="008C548A" w:rsidR="00652447" w:rsidP="00513D2D" w:rsidRDefault="00652447" w14:paraId="454DA443" w14:textId="77777777">
            <w:pPr>
              <w:pStyle w:val="LetteredLista"/>
              <w:spacing w:after="0" w:line="240" w:lineRule="auto"/>
              <w:ind w:firstLine="0"/>
            </w:pPr>
            <w:r w:rsidRPr="008C548A">
              <w:t xml:space="preserve">(1) methane; </w:t>
            </w:r>
          </w:p>
          <w:p w:rsidRPr="008C548A" w:rsidR="00652447" w:rsidP="00513D2D" w:rsidRDefault="00652447" w14:paraId="4EA3854A" w14:textId="77777777">
            <w:pPr>
              <w:pStyle w:val="LetteredLista"/>
              <w:spacing w:after="0" w:line="240" w:lineRule="auto"/>
              <w:ind w:firstLine="0"/>
            </w:pPr>
            <w:r w:rsidRPr="008C548A">
              <w:t xml:space="preserve">(2) alkanes, alkenes and aromatic VOC; </w:t>
            </w:r>
            <w:r w:rsidRPr="008C548A">
              <w:br/>
            </w:r>
            <w:r w:rsidRPr="008C548A">
              <w:t>(3) alcohols;</w:t>
            </w:r>
          </w:p>
          <w:p w:rsidRPr="008C548A" w:rsidR="00652447" w:rsidP="00513D2D" w:rsidRDefault="00652447" w14:paraId="723D57BF" w14:textId="77777777">
            <w:pPr>
              <w:pStyle w:val="LetteredLista"/>
              <w:spacing w:after="0" w:line="240" w:lineRule="auto"/>
              <w:ind w:firstLine="0"/>
            </w:pPr>
            <w:r w:rsidRPr="008C548A">
              <w:t>(4) aldehydes.</w:t>
            </w:r>
          </w:p>
          <w:p w:rsidRPr="008C548A" w:rsidR="00652447" w:rsidP="00513D2D" w:rsidRDefault="00652447" w14:paraId="365C41DC" w14:textId="77777777">
            <w:pPr>
              <w:pStyle w:val="BodyTextNoSpaceAfter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PM</w:t>
            </w:r>
            <w:r w:rsidRPr="008C548A">
              <w:rPr>
                <w:rFonts w:eastAsia="SimSun"/>
                <w:szCs w:val="22"/>
                <w:vertAlign w:val="subscript"/>
                <w:lang w:eastAsia="zh-CN"/>
              </w:rPr>
              <w:t>2.5</w:t>
            </w:r>
            <w:r w:rsidRPr="008C548A">
              <w:rPr>
                <w:rFonts w:eastAsia="SimSun"/>
                <w:szCs w:val="22"/>
                <w:lang w:eastAsia="zh-CN"/>
              </w:rPr>
              <w:t xml:space="preserve"> should include critical pollutants such as </w:t>
            </w:r>
          </w:p>
          <w:p w:rsidRPr="008C548A" w:rsidR="00652447" w:rsidP="00513D2D" w:rsidRDefault="00652447" w14:paraId="0C5757FC" w14:textId="77777777">
            <w:pPr>
              <w:pStyle w:val="BodyTextNoSpaceAfter"/>
              <w:ind w:left="1080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 xml:space="preserve">(1) EC and OC; </w:t>
            </w:r>
          </w:p>
          <w:p w:rsidRPr="008C548A" w:rsidR="00652447" w:rsidP="00513D2D" w:rsidRDefault="00652447" w14:paraId="0DD727D5" w14:textId="77777777">
            <w:pPr>
              <w:pStyle w:val="BodyTextNoSpaceAfter"/>
              <w:ind w:left="1080"/>
              <w:rPr>
                <w:rFonts w:eastAsia="SimSun"/>
                <w:lang w:eastAsia="zh-CN"/>
              </w:rPr>
            </w:pPr>
            <w:r w:rsidRPr="00CF4AD2">
              <w:rPr>
                <w:rFonts w:eastAsia="SimSun"/>
                <w:lang w:eastAsia="zh-CN"/>
              </w:rPr>
              <w:t>(2) sulfate/nitrate/NH4</w:t>
            </w:r>
            <w:r w:rsidRPr="00CF4AD2">
              <w:rPr>
                <w:rFonts w:eastAsia="SimSun"/>
                <w:vertAlign w:val="superscript"/>
                <w:lang w:eastAsia="zh-CN"/>
              </w:rPr>
              <w:t>+</w:t>
            </w:r>
            <w:r w:rsidRPr="00CF4AD2">
              <w:rPr>
                <w:rFonts w:eastAsia="SimSun"/>
                <w:lang w:eastAsia="zh-CN"/>
              </w:rPr>
              <w:t xml:space="preserve"> ions; </w:t>
            </w:r>
          </w:p>
          <w:p w:rsidRPr="008C548A" w:rsidR="00652447" w:rsidP="00513D2D" w:rsidRDefault="00652447" w14:paraId="121FBC39" w14:textId="77777777">
            <w:pPr>
              <w:pStyle w:val="BodyTextNoSpaceAfter"/>
              <w:ind w:left="1080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 xml:space="preserve">(3) metals/inorganics. </w:t>
            </w:r>
          </w:p>
          <w:p w:rsidR="00652447" w:rsidP="00513D2D" w:rsidRDefault="00652447" w14:paraId="66847FC4" w14:textId="77777777">
            <w:pPr>
              <w:spacing w:after="0"/>
              <w:jc w:val="center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 xml:space="preserve">Higher scores are given if PAHs and SVOCs are also available. </w:t>
            </w:r>
          </w:p>
          <w:p w:rsidRPr="003D3FA3" w:rsidR="00652447" w:rsidP="00513D2D" w:rsidRDefault="00652447" w14:paraId="042670BA" w14:textId="77777777">
            <w:pPr>
              <w:pStyle w:val="paragraph"/>
              <w:spacing w:before="0" w:beforeAutospacing="0" w:after="0" w:afterAutospacing="0"/>
              <w:ind w:left="330" w:hanging="33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3D3FA3">
              <w:rPr>
                <w:rStyle w:val="normaltextrun"/>
                <w:sz w:val="22"/>
                <w:szCs w:val="22"/>
              </w:rPr>
              <w:t>Hg</w:t>
            </w:r>
            <w:proofErr w:type="spellEnd"/>
            <w:r w:rsidRPr="003D3FA3">
              <w:rPr>
                <w:rStyle w:val="normaltextrun"/>
                <w:sz w:val="22"/>
                <w:szCs w:val="22"/>
              </w:rPr>
              <w:t xml:space="preserve"> should include</w:t>
            </w:r>
            <w:r w:rsidRPr="003D3FA3">
              <w:rPr>
                <w:rStyle w:val="normaltextrun"/>
                <w:rFonts w:hint="eastAsia" w:ascii="SimSun" w:hAnsi="SimSun" w:eastAsia="SimSun" w:cs="Segoe UI"/>
                <w:sz w:val="22"/>
                <w:szCs w:val="22"/>
              </w:rPr>
              <w:t>:</w:t>
            </w:r>
            <w:r w:rsidRPr="003D3FA3">
              <w:rPr>
                <w:rStyle w:val="eop"/>
                <w:rFonts w:hint="eastAsia" w:ascii="SimSun" w:hAnsi="SimSun" w:eastAsia="SimSun" w:cs="Segoe UI"/>
                <w:sz w:val="22"/>
                <w:szCs w:val="22"/>
              </w:rPr>
              <w:t> </w:t>
            </w:r>
          </w:p>
          <w:p w:rsidRPr="003D3FA3" w:rsidR="00652447" w:rsidP="00513D2D" w:rsidRDefault="00652447" w14:paraId="51BF3FF9" w14:textId="77777777">
            <w:pPr>
              <w:pStyle w:val="paragraph"/>
              <w:spacing w:before="0" w:beforeAutospacing="0" w:after="0" w:afterAutospacing="0"/>
              <w:ind w:left="105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3D3FA3">
              <w:rPr>
                <w:rStyle w:val="normaltextrun"/>
                <w:sz w:val="22"/>
                <w:szCs w:val="22"/>
              </w:rPr>
              <w:t>(1) Elemental mercury (Hg</w:t>
            </w:r>
            <w:r w:rsidRPr="003D3FA3">
              <w:rPr>
                <w:rStyle w:val="normaltextrun"/>
                <w:sz w:val="22"/>
                <w:szCs w:val="22"/>
                <w:vertAlign w:val="superscript"/>
              </w:rPr>
              <w:t>0</w:t>
            </w:r>
            <w:r w:rsidRPr="003D3FA3">
              <w:rPr>
                <w:rStyle w:val="normaltextrun"/>
                <w:sz w:val="22"/>
                <w:szCs w:val="22"/>
              </w:rPr>
              <w:t>)</w:t>
            </w:r>
            <w:r w:rsidRPr="003D3FA3">
              <w:rPr>
                <w:rStyle w:val="scxw218952869"/>
                <w:sz w:val="22"/>
                <w:szCs w:val="22"/>
              </w:rPr>
              <w:t> </w:t>
            </w:r>
            <w:r w:rsidRPr="003D3FA3">
              <w:rPr>
                <w:sz w:val="22"/>
                <w:szCs w:val="22"/>
              </w:rPr>
              <w:br/>
            </w:r>
            <w:r w:rsidRPr="003D3FA3">
              <w:rPr>
                <w:rStyle w:val="normaltextrun"/>
                <w:sz w:val="22"/>
                <w:szCs w:val="22"/>
              </w:rPr>
              <w:t>(2) Reactive Gas mercury (a.k.a. ionic)</w:t>
            </w:r>
            <w:r w:rsidRPr="003D3FA3">
              <w:rPr>
                <w:rStyle w:val="scxw218952869"/>
                <w:sz w:val="22"/>
                <w:szCs w:val="22"/>
              </w:rPr>
              <w:t> </w:t>
            </w:r>
            <w:r w:rsidRPr="003D3FA3">
              <w:rPr>
                <w:sz w:val="22"/>
                <w:szCs w:val="22"/>
              </w:rPr>
              <w:br/>
            </w:r>
            <w:r w:rsidRPr="003D3FA3">
              <w:rPr>
                <w:rStyle w:val="normaltextrun"/>
                <w:sz w:val="22"/>
                <w:szCs w:val="22"/>
              </w:rPr>
              <w:t>(3) Particulate form</w:t>
            </w:r>
            <w:r w:rsidRPr="003D3FA3">
              <w:rPr>
                <w:rStyle w:val="eop"/>
                <w:sz w:val="22"/>
                <w:szCs w:val="22"/>
              </w:rPr>
              <w:t> </w:t>
            </w:r>
          </w:p>
          <w:p w:rsidRPr="008C548A" w:rsidR="00652447" w:rsidP="00513D2D" w:rsidRDefault="00652447" w14:paraId="31061A56" w14:textId="77777777">
            <w:pPr>
              <w:spacing w:after="0"/>
              <w:jc w:val="center"/>
              <w:rPr>
                <w:szCs w:val="22"/>
              </w:rPr>
            </w:pPr>
            <w:r w:rsidRPr="003D3FA3">
              <w:rPr>
                <w:rStyle w:val="normaltextrun"/>
                <w:szCs w:val="22"/>
              </w:rPr>
              <w:lastRenderedPageBreak/>
              <w:t>Scoring guidance for Hg profiles: One species=2, Two species=6, all three species=10</w:t>
            </w:r>
            <w:r>
              <w:rPr>
                <w:rStyle w:val="eop"/>
              </w:rPr>
              <w:t> 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522D17C7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lastRenderedPageBreak/>
              <w:t>1-10</w:t>
            </w:r>
          </w:p>
        </w:tc>
        <w:tc>
          <w:tcPr>
            <w:tcW w:w="854" w:type="dxa"/>
            <w:tcMar/>
          </w:tcPr>
          <w:p w:rsidRPr="008C548A" w:rsidR="00652447" w:rsidP="010A255A" w:rsidRDefault="00652447" w14:paraId="431B8A18" w14:textId="7AF602C1">
            <w:pPr>
              <w:spacing w:after="0"/>
            </w:pPr>
            <w:r w:rsidR="695709FF">
              <w:rPr/>
              <w:t>8</w:t>
            </w:r>
          </w:p>
        </w:tc>
      </w:tr>
      <w:tr w:rsidR="00652447" w:rsidTr="010A255A" w14:paraId="00CEAF8C" w14:textId="128D92FD">
        <w:tc>
          <w:tcPr>
            <w:tcW w:w="537" w:type="dxa"/>
            <w:tcMar/>
          </w:tcPr>
          <w:p w:rsidRPr="008C548A" w:rsidR="00652447" w:rsidP="00513D2D" w:rsidRDefault="00652447" w14:paraId="4931615E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06711FF4" w14:textId="77777777">
            <w:pPr>
              <w:spacing w:after="0"/>
              <w:rPr>
                <w:szCs w:val="22"/>
              </w:rPr>
            </w:pPr>
            <w:r w:rsidRPr="00875871">
              <w:t>Are assumptions clearly stated? (i.e., fireplace is representative of typical fireplace found throughout the country)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3CE38E16" w14:textId="7777777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54" w:type="dxa"/>
            <w:tcMar/>
          </w:tcPr>
          <w:p w:rsidR="00652447" w:rsidP="010A255A" w:rsidRDefault="00652447" w14:paraId="5C4CA656" w14:textId="06ACACA1">
            <w:pPr>
              <w:spacing w:after="0"/>
            </w:pPr>
            <w:r w:rsidR="448C99A3">
              <w:rPr/>
              <w:t>1</w:t>
            </w:r>
          </w:p>
        </w:tc>
      </w:tr>
      <w:tr w:rsidR="00652447" w:rsidTr="010A255A" w14:paraId="167D9E31" w14:textId="03961474">
        <w:tc>
          <w:tcPr>
            <w:tcW w:w="537" w:type="dxa"/>
            <w:tcMar/>
          </w:tcPr>
          <w:p w:rsidRPr="008C548A" w:rsidR="00652447" w:rsidP="00513D2D" w:rsidRDefault="00652447" w14:paraId="14314143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9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40A1720B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Data reduction procedures (statistics)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0CA0F903" w14:textId="77777777">
            <w:pPr>
              <w:spacing w:after="0"/>
              <w:rPr>
                <w:szCs w:val="22"/>
              </w:rPr>
            </w:pPr>
          </w:p>
        </w:tc>
        <w:tc>
          <w:tcPr>
            <w:tcW w:w="854" w:type="dxa"/>
            <w:tcMar/>
          </w:tcPr>
          <w:p w:rsidRPr="008C548A" w:rsidR="00652447" w:rsidP="00513D2D" w:rsidRDefault="00652447" w14:paraId="2F9B4623" w14:textId="77777777">
            <w:pPr>
              <w:spacing w:after="0"/>
              <w:rPr>
                <w:szCs w:val="22"/>
              </w:rPr>
            </w:pPr>
          </w:p>
        </w:tc>
      </w:tr>
      <w:tr w:rsidR="00652447" w:rsidTr="010A255A" w14:paraId="411518FE" w14:textId="72DE75B1">
        <w:tc>
          <w:tcPr>
            <w:tcW w:w="537" w:type="dxa"/>
            <w:tcMar/>
          </w:tcPr>
          <w:p w:rsidRPr="008C548A" w:rsidR="00652447" w:rsidP="00513D2D" w:rsidRDefault="00652447" w14:paraId="6C2A76D2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9a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341D38E5" w14:textId="77777777">
            <w:pPr>
              <w:spacing w:after="0"/>
              <w:rPr>
                <w:szCs w:val="22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Are standard deviations (SDs) presented in the paper? (SDs are needed in the profile or we would contact the PI to get it.)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601C8487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5B56045B" w14:textId="28C20A3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652447" w:rsidTr="010A255A" w14:paraId="07685D8B" w14:textId="0DF1F70C">
        <w:tc>
          <w:tcPr>
            <w:tcW w:w="537" w:type="dxa"/>
            <w:tcMar/>
          </w:tcPr>
          <w:p w:rsidRPr="008C548A" w:rsidR="00652447" w:rsidP="00513D2D" w:rsidRDefault="00652447" w14:paraId="616C9BF7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9b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1EA84ED0" w14:textId="77777777">
            <w:pPr>
              <w:spacing w:after="0"/>
              <w:rPr>
                <w:szCs w:val="22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Are SDs acceptable for the type of source and pollutants measured?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39E4539C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169F2EA0" w14:textId="370FDB9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652447" w:rsidTr="010A255A" w14:paraId="065B0918" w14:textId="73CC6A7E">
        <w:tc>
          <w:tcPr>
            <w:tcW w:w="537" w:type="dxa"/>
            <w:tcMar/>
          </w:tcPr>
          <w:p w:rsidRPr="008C548A" w:rsidR="00652447" w:rsidP="00513D2D" w:rsidRDefault="00652447" w14:paraId="49D9571E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9c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31EFE786" w14:textId="77777777">
            <w:pPr>
              <w:spacing w:after="0"/>
              <w:rPr>
                <w:szCs w:val="22"/>
              </w:rPr>
            </w:pPr>
            <w:r w:rsidRPr="008C548A">
              <w:rPr>
                <w:rFonts w:eastAsia="SimSun"/>
                <w:szCs w:val="22"/>
                <w:lang w:eastAsia="zh-CN"/>
              </w:rPr>
              <w:t>Are the data ready for listing? (i.e., data are already in emission factor form, not in need of conversion or clarification; units consistently used throughout the publication; appropriate number of significant figures reported?)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5B91E069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041E50B9" w14:textId="76672ADB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652447" w:rsidTr="010A255A" w14:paraId="61460C86" w14:textId="1A0B80E2">
        <w:tc>
          <w:tcPr>
            <w:tcW w:w="537" w:type="dxa"/>
            <w:tcMar/>
          </w:tcPr>
          <w:p w:rsidRPr="008C548A" w:rsidR="00652447" w:rsidP="00513D2D" w:rsidRDefault="00652447" w14:paraId="6D78953D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10</w:t>
            </w:r>
          </w:p>
        </w:tc>
        <w:tc>
          <w:tcPr>
            <w:tcW w:w="7071" w:type="dxa"/>
            <w:tcMar/>
          </w:tcPr>
          <w:p w:rsidRPr="008C548A" w:rsidR="00652447" w:rsidP="00513D2D" w:rsidRDefault="00652447" w14:paraId="460235DA" w14:textId="77777777">
            <w:pPr>
              <w:spacing w:after="0"/>
              <w:rPr>
                <w:rFonts w:eastAsia="SimSun"/>
                <w:szCs w:val="22"/>
                <w:lang w:eastAsia="zh-CN"/>
              </w:rPr>
            </w:pPr>
            <w:r w:rsidRPr="008C548A">
              <w:rPr>
                <w:szCs w:val="22"/>
              </w:rPr>
              <w:t xml:space="preserve">The overall evaluation should ask; is the paper transparent with regards to describing sampling, test methods and data manipulation? Did the clarity and purpose of this paper leave a positive impression? </w:t>
            </w:r>
            <w:r w:rsidRPr="008C548A">
              <w:rPr>
                <w:rFonts w:eastAsia="SimSun"/>
                <w:szCs w:val="22"/>
                <w:lang w:eastAsia="zh-CN"/>
              </w:rPr>
              <w:t>(This element is meant to be based on the EPA reviewer’s impression of the paper, not a hard-fast scale</w:t>
            </w:r>
            <w:r>
              <w:rPr>
                <w:rFonts w:eastAsia="SimSun"/>
                <w:szCs w:val="22"/>
                <w:lang w:eastAsia="zh-CN"/>
              </w:rPr>
              <w:t>, and may vary from one reviewer to another</w:t>
            </w:r>
            <w:r w:rsidRPr="008C548A">
              <w:rPr>
                <w:rFonts w:eastAsia="SimSun"/>
                <w:szCs w:val="22"/>
                <w:lang w:eastAsia="zh-CN"/>
              </w:rPr>
              <w:t>.)</w:t>
            </w:r>
          </w:p>
        </w:tc>
        <w:tc>
          <w:tcPr>
            <w:tcW w:w="888" w:type="dxa"/>
            <w:tcMar/>
          </w:tcPr>
          <w:p w:rsidRPr="008C548A" w:rsidR="00652447" w:rsidP="00513D2D" w:rsidRDefault="00652447" w14:paraId="5DD8CD3A" w14:textId="77777777">
            <w:pPr>
              <w:spacing w:after="0"/>
              <w:rPr>
                <w:szCs w:val="22"/>
              </w:rPr>
            </w:pPr>
            <w:r w:rsidRPr="008C548A">
              <w:rPr>
                <w:szCs w:val="22"/>
              </w:rPr>
              <w:t>1-3</w:t>
            </w:r>
          </w:p>
        </w:tc>
        <w:tc>
          <w:tcPr>
            <w:tcW w:w="854" w:type="dxa"/>
            <w:tcMar/>
          </w:tcPr>
          <w:p w:rsidRPr="008C548A" w:rsidR="00652447" w:rsidP="00513D2D" w:rsidRDefault="00652447" w14:paraId="465C1001" w14:textId="6EE403F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:rsidRPr="00C20702" w:rsidR="0005668E" w:rsidP="0005668E" w:rsidRDefault="0005668E" w14:paraId="575B6471" w14:textId="77777777">
      <w:pPr>
        <w:pStyle w:val="BodyText"/>
        <w:numPr>
          <w:ilvl w:val="0"/>
          <w:numId w:val="3"/>
        </w:numPr>
        <w:spacing w:after="120" w:line="259" w:lineRule="auto"/>
        <w:rPr>
          <w:sz w:val="20"/>
        </w:rPr>
      </w:pPr>
      <w:r w:rsidRPr="00C20702">
        <w:rPr>
          <w:sz w:val="20"/>
        </w:rPr>
        <w:t xml:space="preserve">Bray, et. al. 2019. </w:t>
      </w:r>
      <w:r w:rsidRPr="00C20702">
        <w:rPr>
          <w:rFonts w:eastAsia="SimSun"/>
          <w:sz w:val="20"/>
          <w:lang w:eastAsia="zh-CN"/>
        </w:rPr>
        <w:t>Bray, C.D., Strum, M., Simon, H., Riddick, L., Kosusko, M., Menetrez, M., Hays, M.D., Rao, V., 2019. An Assessment of Important SPECIATE Profiles in the EPA Emissions Modeling Platform and Current Data Gaps. Atmospheric Environment 207, 93-104. DOI: 10.1016/j.atmosenv.2019.03.013</w:t>
      </w:r>
    </w:p>
    <w:p w:rsidRPr="00573F5B" w:rsidR="0005668E" w:rsidP="0005668E" w:rsidRDefault="0005668E" w14:paraId="6829353D" w14:textId="77777777">
      <w:pPr>
        <w:rPr>
          <w:rFonts w:eastAsia="SimSun"/>
          <w:szCs w:val="22"/>
          <w:lang w:eastAsia="zh-CN"/>
        </w:rPr>
      </w:pPr>
    </w:p>
    <w:p w:rsidR="00D0358A" w:rsidRDefault="00652447" w14:paraId="0FEC5E79" w14:textId="77777777"/>
    <w:sectPr w:rsidR="00D035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B3C"/>
    <w:multiLevelType w:val="hybridMultilevel"/>
    <w:tmpl w:val="1A9C1A54"/>
    <w:lvl w:ilvl="0" w:tplc="4D729858">
      <w:start w:val="1"/>
      <w:numFmt w:val="decimal"/>
      <w:pStyle w:val="NumberParens"/>
      <w:lvlText w:val="(%1)"/>
      <w:lvlJc w:val="left"/>
      <w:pPr>
        <w:ind w:left="720" w:hanging="360"/>
      </w:pPr>
      <w:rPr>
        <w:rFonts w:hint="default" w:ascii="Times New Roman" w:hAnsi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2106D"/>
    <w:multiLevelType w:val="hybridMultilevel"/>
    <w:tmpl w:val="DFEC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55CF"/>
    <w:multiLevelType w:val="hybridMultilevel"/>
    <w:tmpl w:val="DFEC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8E"/>
    <w:rsid w:val="0005668E"/>
    <w:rsid w:val="00141A20"/>
    <w:rsid w:val="0056461C"/>
    <w:rsid w:val="00652447"/>
    <w:rsid w:val="00863442"/>
    <w:rsid w:val="00A404B5"/>
    <w:rsid w:val="00CE001B"/>
    <w:rsid w:val="00F350BB"/>
    <w:rsid w:val="010A255A"/>
    <w:rsid w:val="19094A02"/>
    <w:rsid w:val="2030412F"/>
    <w:rsid w:val="3C63B236"/>
    <w:rsid w:val="3EF4E493"/>
    <w:rsid w:val="448C99A3"/>
    <w:rsid w:val="53C3B21A"/>
    <w:rsid w:val="57BB3E23"/>
    <w:rsid w:val="60AFE0EF"/>
    <w:rsid w:val="6705CB75"/>
    <w:rsid w:val="6730676E"/>
    <w:rsid w:val="695709FF"/>
    <w:rsid w:val="6F0B4DB4"/>
    <w:rsid w:val="6F4BFF89"/>
    <w:rsid w:val="70A71E15"/>
    <w:rsid w:val="753EAD2D"/>
    <w:rsid w:val="7D6F3B47"/>
    <w:rsid w:val="7F79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AACD"/>
  <w15:chartTrackingRefBased/>
  <w15:docId w15:val="{1140A55C-DFCE-4C8C-8786-75E8CDA61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68E"/>
    <w:pPr>
      <w:spacing w:after="180" w:line="240" w:lineRule="auto"/>
    </w:pPr>
    <w:rPr>
      <w:rFonts w:ascii="Times New Roman" w:hAnsi="Times New Roman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5668E"/>
    <w:rPr>
      <w:lang w:val="en"/>
    </w:rPr>
  </w:style>
  <w:style w:type="character" w:styleId="BodyTextChar" w:customStyle="1">
    <w:name w:val="Body Text Char"/>
    <w:basedOn w:val="DefaultParagraphFont"/>
    <w:link w:val="BodyText"/>
    <w:uiPriority w:val="99"/>
    <w:rsid w:val="0005668E"/>
    <w:rPr>
      <w:rFonts w:ascii="Times New Roman" w:hAnsi="Times New Roman" w:eastAsia="Times New Roman" w:cs="Times New Roman"/>
      <w:szCs w:val="20"/>
      <w:lang w:val="en"/>
    </w:rPr>
  </w:style>
  <w:style w:type="table" w:styleId="TableGrid">
    <w:name w:val="Table Grid"/>
    <w:aliases w:val="Table RIA,Table Preamble,Table RIA1,Table Preamble1"/>
    <w:basedOn w:val="TableNormal"/>
    <w:uiPriority w:val="39"/>
    <w:rsid w:val="0005668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NoSpaceAfter" w:customStyle="1">
    <w:name w:val="Body Text No Space After"/>
    <w:basedOn w:val="BodyText"/>
    <w:qFormat/>
    <w:rsid w:val="0005668E"/>
    <w:pPr>
      <w:spacing w:after="0"/>
    </w:pPr>
  </w:style>
  <w:style w:type="paragraph" w:styleId="NumberParens" w:customStyle="1">
    <w:name w:val="Number Parens"/>
    <w:basedOn w:val="ListParagraph"/>
    <w:qFormat/>
    <w:rsid w:val="0005668E"/>
    <w:pPr>
      <w:numPr>
        <w:numId w:val="1"/>
      </w:numPr>
      <w:tabs>
        <w:tab w:val="num" w:pos="360"/>
      </w:tabs>
      <w:spacing w:line="264" w:lineRule="auto"/>
      <w:ind w:hanging="720"/>
      <w:contextualSpacing w:val="0"/>
    </w:pPr>
    <w:rPr>
      <w:rFonts w:eastAsia="SimSun"/>
      <w:szCs w:val="22"/>
      <w:lang w:eastAsia="zh-CN"/>
    </w:rPr>
  </w:style>
  <w:style w:type="paragraph" w:styleId="LetteredLista" w:customStyle="1">
    <w:name w:val="Lettered List a"/>
    <w:basedOn w:val="ListParagraph"/>
    <w:qFormat/>
    <w:rsid w:val="0005668E"/>
    <w:pPr>
      <w:spacing w:line="264" w:lineRule="auto"/>
      <w:ind w:left="1080" w:hanging="360"/>
    </w:pPr>
    <w:rPr>
      <w:rFonts w:eastAsia="SimSun"/>
      <w:szCs w:val="22"/>
      <w:lang w:eastAsia="zh-CN"/>
    </w:rPr>
  </w:style>
  <w:style w:type="paragraph" w:styleId="paragraph" w:customStyle="1">
    <w:name w:val="paragraph"/>
    <w:basedOn w:val="Normal"/>
    <w:rsid w:val="0005668E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5668E"/>
  </w:style>
  <w:style w:type="character" w:styleId="eop" w:customStyle="1">
    <w:name w:val="eop"/>
    <w:basedOn w:val="DefaultParagraphFont"/>
    <w:rsid w:val="0005668E"/>
  </w:style>
  <w:style w:type="character" w:styleId="scxw218952869" w:customStyle="1">
    <w:name w:val="scxw218952869"/>
    <w:basedOn w:val="DefaultParagraphFont"/>
    <w:rsid w:val="0005668E"/>
  </w:style>
  <w:style w:type="paragraph" w:styleId="ListParagraph">
    <w:name w:val="List Paragraph"/>
    <w:basedOn w:val="Normal"/>
    <w:uiPriority w:val="34"/>
    <w:qFormat/>
    <w:rsid w:val="00056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68E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668E"/>
    <w:rPr>
      <w:rFonts w:ascii="Segoe UI" w:hAnsi="Segoe UI" w:eastAsia="Times New Roman" w:cs="Segoe UI"/>
      <w:sz w:val="18"/>
      <w:szCs w:val="18"/>
    </w:rPr>
  </w:style>
  <w:style w:type="character" w:styleId="spellingerror" w:customStyle="1">
    <w:name w:val="spellingerror"/>
    <w:basedOn w:val="DefaultParagraphFont"/>
    <w:rsid w:val="0065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Reviewer xmlns="8f75adca-0fe3-4657-b07a-186b256b984e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Instructions xmlns="8f75adca-0fe3-4657-b07a-186b256b984e" xsi:nil="true"/>
    <Status xmlns="8f75adca-0fe3-4657-b07a-186b256b984e" xsi:nil="true"/>
    <Record xmlns="4ffa91fb-a0ff-4ac5-b2db-65c790d184a4">Shared</Record>
    <Rights xmlns="4ffa91fb-a0ff-4ac5-b2db-65c790d184a4" xsi:nil="true"/>
    <Document_x0020_Creation_x0020_Date xmlns="4ffa91fb-a0ff-4ac5-b2db-65c790d184a4">2020-11-19T04:55:19+00:00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Reference_x0020_No xmlns="8f75adca-0fe3-4657-b07a-186b256b984e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f_x0020_No xmlns="8f75adca-0fe3-4657-b07a-186b256b98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521BCFB1E584082B27A1B811DA110" ma:contentTypeVersion="32" ma:contentTypeDescription="Create a new document." ma:contentTypeScope="" ma:versionID="8f517ea65706818f3e2795bac6d91c2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7b659b-c050-4388-b6f3-49109a48db57" xmlns:ns6="8f75adca-0fe3-4657-b07a-186b256b984e" targetNamespace="http://schemas.microsoft.com/office/2006/metadata/properties" ma:root="true" ma:fieldsID="3e0348c637db3eedf3034156f7b4f51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7b659b-c050-4388-b6f3-49109a48db57"/>
    <xsd:import namespace="8f75adca-0fe3-4657-b07a-186b256b984e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Reference_x0020_No" minOccurs="0"/>
                <xsd:element ref="ns6:Ref_x0020_No" minOccurs="0"/>
                <xsd:element ref="ns6:Reviewer" minOccurs="0"/>
                <xsd:element ref="ns6:Status" minOccurs="0"/>
                <xsd:element ref="ns5:LastSharedByUser" minOccurs="0"/>
                <xsd:element ref="ns5:LastSharedByTime" minOccurs="0"/>
                <xsd:element ref="ns6:Instruction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ee8ad1b5-879f-4067-9706-71307984bf0c}" ma:internalName="TaxCatchAllLabel" ma:readOnly="true" ma:showField="CatchAllDataLabel" ma:web="6ef8e8c5-f940-4ac6-8152-b6db564ce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ee8ad1b5-879f-4067-9706-71307984bf0c}" ma:internalName="TaxCatchAll" ma:showField="CatchAllData" ma:web="6ef8e8c5-f940-4ac6-8152-b6db564ce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659b-c050-4388-b6f3-49109a48db5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5adca-0fe3-4657-b07a-186b256b984e" elementFormDefault="qualified">
    <xsd:import namespace="http://schemas.microsoft.com/office/2006/documentManagement/types"/>
    <xsd:import namespace="http://schemas.microsoft.com/office/infopath/2007/PartnerControls"/>
    <xsd:element name="Reference_x0020_No" ma:index="31" nillable="true" ma:displayName="Reference No" ma:internalName="Reference_x0020_No">
      <xsd:simpleType>
        <xsd:restriction base="dms:Note">
          <xsd:maxLength value="255"/>
        </xsd:restriction>
      </xsd:simpleType>
    </xsd:element>
    <xsd:element name="Ref_x0020_No" ma:index="32" nillable="true" ma:displayName="Ref No" ma:internalName="Ref_x0020_No">
      <xsd:simpleType>
        <xsd:restriction base="dms:Text">
          <xsd:maxLength value="255"/>
        </xsd:restriction>
      </xsd:simpleType>
    </xsd:element>
    <xsd:element name="Reviewer" ma:index="33" nillable="true" ma:displayName="Reviewer" ma:internalName="Reviewer">
      <xsd:simpleType>
        <xsd:restriction base="dms:Note">
          <xsd:maxLength value="255"/>
        </xsd:restriction>
      </xsd:simpleType>
    </xsd:element>
    <xsd:element name="Status" ma:index="34" nillable="true" ma:displayName="Status" ma:internalName="Status">
      <xsd:simpleType>
        <xsd:restriction base="dms:Text">
          <xsd:maxLength value="255"/>
        </xsd:restriction>
      </xsd:simpleType>
    </xsd:element>
    <xsd:element name="Instructions" ma:index="37" nillable="true" ma:displayName="Instructions" ma:internalName="Instructions">
      <xsd:simpleType>
        <xsd:restriction base="dms:Note">
          <xsd:maxLength value="255"/>
        </xsd:restriction>
      </xsd:simpleType>
    </xsd:element>
    <xsd:element name="MediaServiceMetadata" ma:index="3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09B1A-40E9-4991-BC20-9AADDAE214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7CAEDC-9AE8-4FF6-A614-F7E3A8729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5AB13-7FD8-4F7D-99E8-5C6EC203B38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8f75adca-0fe3-4657-b07a-186b256b984e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64CC2617-C88A-4461-AE3F-8EEE5B537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d7b659b-c050-4388-b6f3-49109a48db57"/>
    <ds:schemaRef ds:uri="8f75adca-0fe3-4657-b07a-186b256b9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Strum, Madeleine</dc:creator>
  <keywords/>
  <dc:description/>
  <lastModifiedBy>Strum, Madeleine</lastModifiedBy>
  <revision>3</revision>
  <dcterms:created xsi:type="dcterms:W3CDTF">2020-11-29T16:21:00.0000000Z</dcterms:created>
  <dcterms:modified xsi:type="dcterms:W3CDTF">2020-11-30T14:35:11.0165251Z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0x010100E7C521BCFB1E584082B27A1B811DA110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