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40264" w:rsidRDefault="00A40264" w:rsidP="0093511F">
      <w:pPr>
        <w:jc w:val="center"/>
      </w:pPr>
      <w:bookmarkStart w:id="0" w:name="_GoBack"/>
      <w:bookmarkEnd w:id="0"/>
      <w:r>
        <w:t>Supplement Appendix A</w:t>
      </w:r>
    </w:p>
    <w:p w:rsidR="00A40264" w:rsidRDefault="00A40264" w:rsidP="0093511F">
      <w:pPr>
        <w:jc w:val="center"/>
      </w:pPr>
    </w:p>
    <w:p w:rsidR="00A40264" w:rsidRDefault="00A40264" w:rsidP="0093511F">
      <w:pPr>
        <w:jc w:val="center"/>
      </w:pPr>
      <w:r>
        <w:t>Tables and Figures</w:t>
      </w:r>
    </w:p>
    <w:p w:rsidR="00A40264" w:rsidRDefault="00A40264" w:rsidP="00A40264"/>
    <w:p w:rsidR="001F69FB" w:rsidRDefault="001F69FB" w:rsidP="001F69FB">
      <w:pPr>
        <w:ind w:left="-720" w:firstLine="0"/>
        <w:rPr>
          <w:b/>
        </w:rPr>
      </w:pPr>
      <w:r w:rsidRPr="00D745CF">
        <w:rPr>
          <w:b/>
        </w:rPr>
        <w:t xml:space="preserve">Table </w:t>
      </w:r>
      <w:r w:rsidR="000E4A2B">
        <w:rPr>
          <w:b/>
        </w:rPr>
        <w:t>A</w:t>
      </w:r>
      <w:r w:rsidR="00610162">
        <w:rPr>
          <w:b/>
        </w:rPr>
        <w:t>.</w:t>
      </w:r>
      <w:r>
        <w:rPr>
          <w:b/>
        </w:rPr>
        <w:t>1</w:t>
      </w:r>
      <w:r>
        <w:t xml:space="preserve">. Number of EU sites in each trend type category which had decreasing (Dec), no significant trend (NT) or incomplete (NA) trends in the four </w:t>
      </w:r>
      <w:r w:rsidR="002213A9">
        <w:t>health O</w:t>
      </w:r>
      <w:r w:rsidR="002213A9" w:rsidRPr="002213A9">
        <w:rPr>
          <w:vertAlign w:val="subscript"/>
        </w:rPr>
        <w:t>3</w:t>
      </w:r>
      <w:r w:rsidR="002213A9">
        <w:t xml:space="preserve"> </w:t>
      </w:r>
      <w:r>
        <w:t>metrics impacted predominantly by</w:t>
      </w:r>
      <w:r w:rsidR="00D9602D">
        <w:t xml:space="preserve"> high-end </w:t>
      </w:r>
      <w:r w:rsidR="00932DC2">
        <w:t>O</w:t>
      </w:r>
      <w:r w:rsidR="00932DC2" w:rsidRPr="00932DC2">
        <w:rPr>
          <w:vertAlign w:val="subscript"/>
        </w:rPr>
        <w:t>3</w:t>
      </w:r>
      <w:r w:rsidR="00D9602D">
        <w:t xml:space="preserve"> concentrations.</w:t>
      </w:r>
    </w:p>
    <w:p w:rsidR="001F69FB" w:rsidRDefault="001F69FB" w:rsidP="001F69FB"/>
    <w:p w:rsidR="001F69FB" w:rsidRPr="00A00047" w:rsidRDefault="001F69FB" w:rsidP="001F69FB">
      <w:pPr>
        <w:tabs>
          <w:tab w:val="center" w:pos="1800"/>
          <w:tab w:val="center" w:pos="3960"/>
          <w:tab w:val="center" w:pos="6210"/>
          <w:tab w:val="center" w:pos="8550"/>
        </w:tabs>
        <w:ind w:left="-275"/>
      </w:pPr>
      <w:r>
        <w:rPr>
          <w:sz w:val="16"/>
        </w:rPr>
        <w:tab/>
      </w:r>
      <w:r w:rsidRPr="00A00047">
        <w:tab/>
      </w:r>
      <w:r>
        <w:rPr>
          <w:b/>
        </w:rPr>
        <w:t>A4</w:t>
      </w:r>
      <w:r w:rsidRPr="00224F75">
        <w:rPr>
          <w:b/>
        </w:rPr>
        <w:t>M</w:t>
      </w:r>
      <w:r>
        <w:rPr>
          <w:b/>
        </w:rPr>
        <w:t>D</w:t>
      </w:r>
      <w:r w:rsidRPr="00224F75">
        <w:rPr>
          <w:b/>
        </w:rPr>
        <w:t>A8</w:t>
      </w:r>
      <w:r w:rsidRPr="00A00047">
        <w:tab/>
      </w:r>
      <w:r>
        <w:rPr>
          <w:b/>
        </w:rPr>
        <w:t>Amax</w:t>
      </w:r>
      <w:r w:rsidRPr="00224F75">
        <w:rPr>
          <w:b/>
        </w:rPr>
        <w:t>M</w:t>
      </w:r>
      <w:r>
        <w:rPr>
          <w:b/>
        </w:rPr>
        <w:t>D</w:t>
      </w:r>
      <w:r w:rsidRPr="00224F75">
        <w:rPr>
          <w:b/>
        </w:rPr>
        <w:t>A8</w:t>
      </w:r>
      <w:r w:rsidRPr="00A00047">
        <w:tab/>
      </w:r>
      <w:r>
        <w:rPr>
          <w:b/>
        </w:rPr>
        <w:t>Amax</w:t>
      </w:r>
      <w:r w:rsidRPr="00224F75">
        <w:rPr>
          <w:b/>
        </w:rPr>
        <w:t>M</w:t>
      </w:r>
      <w:r>
        <w:rPr>
          <w:b/>
        </w:rPr>
        <w:t>D</w:t>
      </w:r>
      <w:r w:rsidRPr="00224F75">
        <w:rPr>
          <w:b/>
        </w:rPr>
        <w:t>A1</w:t>
      </w:r>
      <w:r w:rsidRPr="00A00047">
        <w:tab/>
      </w:r>
      <w:r w:rsidRPr="00224F75">
        <w:rPr>
          <w:b/>
        </w:rPr>
        <w:t>A4W90</w:t>
      </w:r>
    </w:p>
    <w:p w:rsidR="001F69FB" w:rsidRPr="00A00047" w:rsidRDefault="001F69FB" w:rsidP="001F69FB">
      <w:pPr>
        <w:tabs>
          <w:tab w:val="left" w:pos="720"/>
          <w:tab w:val="left" w:pos="1350"/>
          <w:tab w:val="left" w:pos="1836"/>
          <w:tab w:val="left" w:pos="2387"/>
          <w:tab w:val="left" w:pos="3060"/>
          <w:tab w:val="left" w:pos="3600"/>
          <w:tab w:val="left" w:pos="4044"/>
          <w:tab w:val="left" w:pos="4597"/>
          <w:tab w:val="left" w:pos="5310"/>
          <w:tab w:val="left" w:pos="5850"/>
          <w:tab w:val="left" w:pos="6285"/>
          <w:tab w:val="left" w:pos="6832"/>
          <w:tab w:val="left" w:pos="7560"/>
          <w:tab w:val="left" w:pos="8100"/>
          <w:tab w:val="left" w:pos="8550"/>
          <w:tab w:val="left" w:pos="9000"/>
        </w:tabs>
        <w:ind w:left="-275"/>
        <w:rPr>
          <w:color w:val="000000" w:themeColor="text1"/>
        </w:rPr>
      </w:pPr>
      <w:r w:rsidRPr="00A00047">
        <w:rPr>
          <w:color w:val="000000" w:themeColor="text1"/>
        </w:rPr>
        <w:t>Trend Type</w:t>
      </w:r>
      <w:r w:rsidRPr="00A00047">
        <w:rPr>
          <w:color w:val="000000" w:themeColor="text1"/>
        </w:rPr>
        <w:tab/>
        <w:t>Dec</w:t>
      </w:r>
      <w:r w:rsidRPr="00A00047">
        <w:rPr>
          <w:color w:val="000000" w:themeColor="text1"/>
        </w:rPr>
        <w:tab/>
        <w:t>NT</w:t>
      </w:r>
      <w:r w:rsidRPr="00A00047">
        <w:rPr>
          <w:color w:val="000000" w:themeColor="text1"/>
        </w:rPr>
        <w:tab/>
        <w:t>Inc</w:t>
      </w:r>
      <w:r w:rsidRPr="00A00047">
        <w:rPr>
          <w:color w:val="000000" w:themeColor="text1"/>
        </w:rPr>
        <w:tab/>
        <w:t>NA</w:t>
      </w:r>
      <w:r w:rsidRPr="00A00047">
        <w:rPr>
          <w:color w:val="000000" w:themeColor="text1"/>
        </w:rPr>
        <w:tab/>
        <w:t>Dec</w:t>
      </w:r>
      <w:r w:rsidRPr="00A00047">
        <w:rPr>
          <w:color w:val="000000" w:themeColor="text1"/>
        </w:rPr>
        <w:tab/>
        <w:t>NT</w:t>
      </w:r>
      <w:r w:rsidRPr="00A00047">
        <w:rPr>
          <w:color w:val="000000" w:themeColor="text1"/>
        </w:rPr>
        <w:tab/>
        <w:t>Inc</w:t>
      </w:r>
      <w:r w:rsidRPr="00A00047">
        <w:rPr>
          <w:color w:val="000000" w:themeColor="text1"/>
        </w:rPr>
        <w:tab/>
        <w:t>NA</w:t>
      </w:r>
      <w:r w:rsidRPr="00A00047">
        <w:rPr>
          <w:color w:val="000000" w:themeColor="text1"/>
        </w:rPr>
        <w:tab/>
        <w:t>Dec</w:t>
      </w:r>
      <w:r w:rsidRPr="00A00047">
        <w:rPr>
          <w:color w:val="000000" w:themeColor="text1"/>
        </w:rPr>
        <w:tab/>
        <w:t>NT</w:t>
      </w:r>
      <w:r w:rsidRPr="00A00047">
        <w:rPr>
          <w:color w:val="000000" w:themeColor="text1"/>
        </w:rPr>
        <w:tab/>
        <w:t>Inc</w:t>
      </w:r>
      <w:r w:rsidRPr="00A00047">
        <w:rPr>
          <w:color w:val="000000" w:themeColor="text1"/>
        </w:rPr>
        <w:tab/>
        <w:t>NA</w:t>
      </w:r>
      <w:r w:rsidRPr="00A00047">
        <w:rPr>
          <w:color w:val="000000" w:themeColor="text1"/>
        </w:rPr>
        <w:tab/>
        <w:t>Dec</w:t>
      </w:r>
      <w:r w:rsidRPr="00A00047">
        <w:rPr>
          <w:color w:val="000000" w:themeColor="text1"/>
        </w:rPr>
        <w:tab/>
        <w:t>NT</w:t>
      </w:r>
      <w:r w:rsidRPr="00A00047">
        <w:rPr>
          <w:color w:val="000000" w:themeColor="text1"/>
        </w:rPr>
        <w:tab/>
        <w:t>Inc</w:t>
      </w:r>
      <w:r w:rsidRPr="00A00047">
        <w:rPr>
          <w:color w:val="000000" w:themeColor="text1"/>
        </w:rPr>
        <w:tab/>
        <w:t>NA</w:t>
      </w:r>
    </w:p>
    <w:p w:rsidR="001F69FB" w:rsidRDefault="00CB5EDB" w:rsidP="001F69FB">
      <w:pPr>
        <w:tabs>
          <w:tab w:val="left" w:pos="808"/>
          <w:tab w:val="left" w:pos="1285"/>
          <w:tab w:val="left" w:pos="1836"/>
          <w:tab w:val="left" w:pos="2387"/>
          <w:tab w:val="left" w:pos="2996"/>
          <w:tab w:val="left" w:pos="3491"/>
          <w:tab w:val="left" w:pos="4044"/>
          <w:tab w:val="left" w:pos="4597"/>
          <w:tab w:val="left" w:pos="5190"/>
          <w:tab w:val="left" w:pos="5737"/>
          <w:tab w:val="left" w:pos="6285"/>
          <w:tab w:val="left" w:pos="6832"/>
          <w:tab w:val="left" w:pos="7380"/>
          <w:tab w:val="left" w:pos="7872"/>
          <w:tab w:val="left" w:pos="8365"/>
          <w:tab w:val="left" w:pos="8905"/>
        </w:tabs>
        <w:ind w:left="-275"/>
      </w:pPr>
      <w:r>
        <w:rPr>
          <w:noProof/>
        </w:rPr>
        <w:pict>
          <v:shapetype id="_x0000_t32" coordsize="21600,21600" o:spt="32" o:oned="t" path="m,l21600,21600e" filled="f">
            <v:path arrowok="t" fillok="f" o:connecttype="none"/>
            <o:lock v:ext="edit" shapetype="t"/>
          </v:shapetype>
          <v:shape id="AutoShape 45" o:spid="_x0000_s1050" type="#_x0000_t32" style="position:absolute;left:0;text-align:left;margin-left:-30pt;margin-top:5.4pt;width:499.5pt;height:0;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"/>
        </w:pic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t>0 (No trend)</w:t>
      </w:r>
      <w:r>
        <w:tab/>
        <w:t>0</w:t>
      </w:r>
      <w:r>
        <w:tab/>
        <w:t>12</w:t>
      </w:r>
      <w:r>
        <w:tab/>
        <w:t>0</w:t>
      </w:r>
      <w:r>
        <w:tab/>
        <w:t>1</w:t>
      </w:r>
      <w:r>
        <w:tab/>
        <w:t>0</w:t>
      </w:r>
      <w:r>
        <w:tab/>
        <w:t>12</w:t>
      </w:r>
      <w:r>
        <w:tab/>
        <w:t>0</w:t>
      </w:r>
      <w:r>
        <w:tab/>
        <w:t>1</w:t>
      </w:r>
      <w:r>
        <w:tab/>
        <w:t>0</w:t>
      </w:r>
      <w:r>
        <w:tab/>
        <w:t>13</w:t>
      </w:r>
      <w:r>
        <w:tab/>
        <w:t>0</w:t>
      </w:r>
      <w:r>
        <w:tab/>
        <w:t>0</w:t>
      </w:r>
      <w:r>
        <w:tab/>
        <w:t>0</w:t>
      </w:r>
      <w:r>
        <w:tab/>
        <w:t>11</w:t>
      </w:r>
      <w:r w:rsidRPr="00A00047">
        <w:tab/>
        <w:t>0</w:t>
      </w:r>
      <w:r w:rsidRPr="00A00047">
        <w:tab/>
        <w:t>2</w: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t>1a</w:t>
      </w:r>
      <w:r>
        <w:tab/>
      </w:r>
      <w:r>
        <w:tab/>
        <w:t>59</w:t>
      </w:r>
      <w:r>
        <w:tab/>
        <w:t>57</w:t>
      </w:r>
      <w:r>
        <w:tab/>
        <w:t>0</w:t>
      </w:r>
      <w:r>
        <w:tab/>
        <w:t>2</w:t>
      </w:r>
      <w:r>
        <w:tab/>
        <w:t>52</w:t>
      </w:r>
      <w:r>
        <w:tab/>
        <w:t>64</w:t>
      </w:r>
      <w:r>
        <w:tab/>
        <w:t>0</w:t>
      </w:r>
      <w:r>
        <w:tab/>
        <w:t>2</w:t>
      </w:r>
      <w:r>
        <w:tab/>
        <w:t>62</w:t>
      </w:r>
      <w:r w:rsidRPr="00A00047">
        <w:tab/>
        <w:t>5</w:t>
      </w:r>
      <w:r>
        <w:t>5</w:t>
      </w:r>
      <w:r>
        <w:tab/>
        <w:t>0</w:t>
      </w:r>
      <w:r>
        <w:tab/>
        <w:t>1</w:t>
      </w:r>
      <w:r>
        <w:tab/>
        <w:t>48</w:t>
      </w:r>
      <w:r w:rsidRPr="00A00047">
        <w:tab/>
      </w:r>
      <w:r>
        <w:t>39</w:t>
      </w:r>
      <w:r>
        <w:tab/>
        <w:t>0</w:t>
      </w:r>
      <w:r>
        <w:tab/>
        <w:t>31</w: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t>1b</w:t>
      </w:r>
      <w:r>
        <w:tab/>
      </w:r>
      <w:r>
        <w:tab/>
        <w:t>31</w:t>
      </w:r>
      <w:r w:rsidRPr="00A00047">
        <w:tab/>
        <w:t>17</w:t>
      </w:r>
      <w:r w:rsidRPr="00A00047">
        <w:tab/>
      </w:r>
      <w:r>
        <w:t>0</w:t>
      </w:r>
      <w:r>
        <w:tab/>
        <w:t>0</w:t>
      </w:r>
      <w:r>
        <w:tab/>
        <w:t>31</w:t>
      </w:r>
      <w:r>
        <w:tab/>
        <w:t>17</w:t>
      </w:r>
      <w:r>
        <w:tab/>
        <w:t>0</w:t>
      </w:r>
      <w:r>
        <w:tab/>
        <w:t>0</w:t>
      </w:r>
      <w:r>
        <w:tab/>
        <w:t>33</w:t>
      </w:r>
      <w:r>
        <w:tab/>
        <w:t>15</w:t>
      </w:r>
      <w:r>
        <w:tab/>
        <w:t>0</w:t>
      </w:r>
      <w:r>
        <w:tab/>
        <w:t>0</w:t>
      </w:r>
      <w:r>
        <w:tab/>
        <w:t>27</w:t>
      </w:r>
      <w:r w:rsidRPr="00A00047">
        <w:tab/>
        <w:t>16</w:t>
      </w:r>
      <w:r w:rsidRPr="00A00047">
        <w:tab/>
        <w:t>0</w:t>
      </w:r>
      <w:r w:rsidRPr="00A00047">
        <w:tab/>
        <w:t>5</w: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t>1c</w:t>
      </w:r>
      <w:r w:rsidRPr="00A00047">
        <w:tab/>
      </w:r>
      <w:r w:rsidRPr="00A00047">
        <w:tab/>
        <w:t>1</w:t>
      </w:r>
      <w:r w:rsidRPr="00A00047">
        <w:tab/>
        <w:t>0</w:t>
      </w:r>
      <w:r w:rsidRPr="00A00047">
        <w:tab/>
        <w:t>0</w:t>
      </w:r>
      <w:r w:rsidRPr="00A00047">
        <w:tab/>
        <w:t>0</w:t>
      </w:r>
      <w:r w:rsidRPr="00A00047">
        <w:tab/>
        <w:t>1</w:t>
      </w:r>
      <w:r w:rsidRPr="00A00047">
        <w:tab/>
        <w:t>0</w:t>
      </w:r>
      <w:r w:rsidRPr="00A00047">
        <w:tab/>
        <w:t>0</w:t>
      </w:r>
      <w:r w:rsidRPr="00A00047">
        <w:tab/>
        <w:t>0</w:t>
      </w:r>
      <w:r w:rsidRPr="00A00047">
        <w:tab/>
        <w:t>1</w:t>
      </w:r>
      <w:r w:rsidRPr="00A00047">
        <w:tab/>
        <w:t>0</w:t>
      </w:r>
      <w:r w:rsidRPr="00A00047">
        <w:tab/>
        <w:t>0</w:t>
      </w:r>
      <w:r w:rsidRPr="00A00047">
        <w:tab/>
        <w:t>0</w:t>
      </w:r>
      <w:r w:rsidRPr="00A00047">
        <w:tab/>
        <w:t>1</w:t>
      </w:r>
      <w:r w:rsidRPr="00A00047">
        <w:tab/>
        <w:t>0</w:t>
      </w:r>
      <w:r w:rsidRPr="00A00047">
        <w:tab/>
        <w:t>0</w:t>
      </w:r>
      <w:r w:rsidRPr="00A00047">
        <w:tab/>
        <w:t>0</w: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t>2</w:t>
      </w:r>
      <w:r>
        <w:tab/>
      </w:r>
      <w:r>
        <w:tab/>
        <w:t>0</w:t>
      </w:r>
      <w:r>
        <w:tab/>
        <w:t>52</w:t>
      </w:r>
      <w:r>
        <w:tab/>
        <w:t>2</w:t>
      </w:r>
      <w:r>
        <w:tab/>
        <w:t>2</w:t>
      </w:r>
      <w:r>
        <w:tab/>
        <w:t>0</w:t>
      </w:r>
      <w:r>
        <w:tab/>
        <w:t>54</w:t>
      </w:r>
      <w:r>
        <w:tab/>
        <w:t>1</w:t>
      </w:r>
      <w:r>
        <w:tab/>
        <w:t>1</w:t>
      </w:r>
      <w:r>
        <w:tab/>
        <w:t>3</w:t>
      </w:r>
      <w:r>
        <w:tab/>
        <w:t>51</w:t>
      </w:r>
      <w:r>
        <w:tab/>
        <w:t>1</w:t>
      </w:r>
      <w:r>
        <w:tab/>
        <w:t>1</w:t>
      </w:r>
      <w:r>
        <w:tab/>
        <w:t>0</w:t>
      </w:r>
      <w:r>
        <w:tab/>
        <w:t>47</w:t>
      </w:r>
      <w:r>
        <w:tab/>
        <w:t>2</w:t>
      </w:r>
      <w:r>
        <w:tab/>
        <w:t>7</w: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t>3</w:t>
      </w:r>
      <w:r>
        <w:tab/>
      </w:r>
      <w:r>
        <w:tab/>
        <w:t>7</w:t>
      </w:r>
      <w:r>
        <w:tab/>
        <w:t>14</w:t>
      </w:r>
      <w:r>
        <w:tab/>
        <w:t>0</w:t>
      </w:r>
      <w:r>
        <w:tab/>
        <w:t>1</w:t>
      </w:r>
      <w:r>
        <w:tab/>
        <w:t>11</w:t>
      </w:r>
      <w:r>
        <w:tab/>
        <w:t>10</w:t>
      </w:r>
      <w:r w:rsidRPr="00A00047">
        <w:tab/>
        <w:t>0</w:t>
      </w:r>
      <w:r w:rsidRPr="00A00047">
        <w:tab/>
      </w:r>
      <w:r>
        <w:t>1</w:t>
      </w:r>
      <w:r>
        <w:tab/>
        <w:t>13</w:t>
      </w:r>
      <w:r>
        <w:tab/>
        <w:t>9</w:t>
      </w:r>
      <w:r>
        <w:tab/>
        <w:t>0</w:t>
      </w:r>
      <w:r>
        <w:tab/>
        <w:t>0</w:t>
      </w:r>
      <w:r>
        <w:tab/>
        <w:t>5</w:t>
      </w:r>
      <w:r>
        <w:tab/>
        <w:t>10</w:t>
      </w:r>
      <w:r w:rsidRPr="00A00047">
        <w:tab/>
        <w:t>0</w:t>
      </w:r>
      <w:r w:rsidRPr="00A00047">
        <w:tab/>
        <w:t>7</w:t>
      </w:r>
    </w:p>
    <w:p w:rsidR="001F69FB" w:rsidRPr="00A0004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rsidRPr="00A00047">
        <w:t>4</w:t>
      </w:r>
      <w:r w:rsidRPr="00A00047">
        <w:tab/>
      </w:r>
      <w:r w:rsidRPr="00A00047">
        <w:tab/>
        <w:t>5</w:t>
      </w:r>
      <w:r w:rsidRPr="00A00047">
        <w:tab/>
        <w:t>0</w:t>
      </w:r>
      <w:r w:rsidRPr="00A00047">
        <w:tab/>
        <w:t>0</w:t>
      </w:r>
      <w:r w:rsidRPr="00A00047">
        <w:tab/>
        <w:t>0</w:t>
      </w:r>
      <w:r w:rsidRPr="00A00047">
        <w:tab/>
        <w:t>3</w:t>
      </w:r>
      <w:r w:rsidRPr="00A00047">
        <w:tab/>
        <w:t>2</w:t>
      </w:r>
      <w:r w:rsidRPr="00A00047">
        <w:tab/>
        <w:t>0</w:t>
      </w:r>
      <w:r w:rsidRPr="00A00047">
        <w:tab/>
        <w:t>0</w:t>
      </w:r>
      <w:r w:rsidRPr="00A00047">
        <w:tab/>
        <w:t>5</w:t>
      </w:r>
      <w:r w:rsidRPr="00A00047">
        <w:tab/>
        <w:t>0</w:t>
      </w:r>
      <w:r w:rsidRPr="00A00047">
        <w:tab/>
        <w:t>0</w:t>
      </w:r>
      <w:r w:rsidRPr="00A00047">
        <w:tab/>
        <w:t>0</w:t>
      </w:r>
      <w:r w:rsidRPr="00A00047">
        <w:tab/>
        <w:t>4</w:t>
      </w:r>
      <w:r w:rsidRPr="00A00047">
        <w:tab/>
        <w:t>1</w:t>
      </w:r>
      <w:r w:rsidRPr="00A00047">
        <w:tab/>
        <w:t>0</w:t>
      </w:r>
      <w:r w:rsidRPr="00A00047">
        <w:tab/>
        <w:t>0</w:t>
      </w:r>
    </w:p>
    <w:p w:rsidR="001F69FB" w:rsidRDefault="00CB5ED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rPr>
          <w:noProof/>
        </w:rPr>
        <w:pict>
          <v:shape id="AutoShape 50" o:spid="_x0000_s1049" type="#_x0000_t32" style="position:absolute;left:0;text-align:left;margin-left:-30.75pt;margin-top:8.25pt;width:499.5pt;height:0;z-index:25167872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"/>
        </w:pict>
      </w:r>
    </w:p>
    <w:p w:rsidR="001F69FB" w:rsidRPr="00D33277" w:rsidRDefault="001F69FB" w:rsidP="001F69FB">
      <w:pPr>
        <w:tabs>
          <w:tab w:val="decimal" w:pos="1080"/>
          <w:tab w:val="decimal" w:pos="1620"/>
          <w:tab w:val="decimal" w:pos="2160"/>
          <w:tab w:val="decimal" w:pos="2700"/>
          <w:tab w:val="decimal" w:pos="3420"/>
          <w:tab w:val="decimal" w:pos="3870"/>
          <w:tab w:val="decimal" w:pos="4320"/>
          <w:tab w:val="decimal" w:pos="4860"/>
          <w:tab w:val="decimal" w:pos="5670"/>
          <w:tab w:val="decimal" w:pos="6120"/>
          <w:tab w:val="decimal" w:pos="6570"/>
          <w:tab w:val="decimal" w:pos="7110"/>
          <w:tab w:val="decimal" w:pos="7920"/>
          <w:tab w:val="decimal" w:pos="8370"/>
          <w:tab w:val="decimal" w:pos="8820"/>
          <w:tab w:val="decimal" w:pos="9270"/>
        </w:tabs>
        <w:ind w:left="-275"/>
      </w:pPr>
      <w:r w:rsidRPr="00A00047">
        <w:t>Total</w:t>
      </w:r>
      <w:r w:rsidRPr="00A00047">
        <w:tab/>
      </w:r>
      <w:r>
        <w:t>103</w:t>
      </w:r>
      <w:r>
        <w:tab/>
        <w:t>152</w:t>
      </w:r>
      <w:r>
        <w:tab/>
        <w:t>2</w:t>
      </w:r>
      <w:r>
        <w:tab/>
        <w:t>6</w:t>
      </w:r>
      <w:r>
        <w:tab/>
        <w:t>98</w:t>
      </w:r>
      <w:r>
        <w:tab/>
        <w:t>159</w:t>
      </w:r>
      <w:r>
        <w:tab/>
        <w:t>1</w:t>
      </w:r>
      <w:r>
        <w:tab/>
        <w:t>5</w:t>
      </w:r>
      <w:r>
        <w:tab/>
        <w:t>117</w:t>
      </w:r>
      <w:r>
        <w:tab/>
        <w:t>143</w:t>
      </w:r>
      <w:r>
        <w:tab/>
        <w:t>1</w:t>
      </w:r>
      <w:r>
        <w:tab/>
        <w:t>2</w:t>
      </w:r>
      <w:r>
        <w:tab/>
        <w:t>85</w:t>
      </w:r>
      <w:r>
        <w:tab/>
        <w:t>124</w:t>
      </w:r>
      <w:r w:rsidRPr="00D33277">
        <w:tab/>
        <w:t>2</w:t>
      </w:r>
      <w:r w:rsidRPr="00D33277">
        <w:tab/>
        <w:t>5</w:t>
      </w:r>
      <w:r>
        <w:t>2</w:t>
      </w:r>
    </w:p>
    <w:p w:rsidR="001F69FB" w:rsidRDefault="001F69FB" w:rsidP="001F69FB"/>
    <w:p w:rsidR="001F69FB" w:rsidRDefault="001F69FB" w:rsidP="001F69FB"/>
    <w:p w:rsidR="001F69FB" w:rsidRDefault="001F69FB" w:rsidP="001F69FB">
      <w:pPr>
        <w:ind w:left="-720" w:firstLine="0"/>
      </w:pPr>
      <w:r>
        <w:rPr>
          <w:b/>
        </w:rPr>
        <w:t xml:space="preserve">Table </w:t>
      </w:r>
      <w:r w:rsidR="000E4A2B">
        <w:rPr>
          <w:b/>
        </w:rPr>
        <w:t>A</w:t>
      </w:r>
      <w:r w:rsidR="00610162">
        <w:rPr>
          <w:b/>
        </w:rPr>
        <w:t>.</w:t>
      </w:r>
      <w:r w:rsidR="002507C8">
        <w:rPr>
          <w:b/>
        </w:rPr>
        <w:t>2</w:t>
      </w:r>
      <w:r w:rsidRPr="00D745CF">
        <w:rPr>
          <w:b/>
        </w:rPr>
        <w:t>.</w:t>
      </w:r>
      <w:r>
        <w:t xml:space="preserve"> Number of US sites in each trend type category which had decreasing (Dec), no significant trend (NT) or incomplete (NA) trends in the four </w:t>
      </w:r>
      <w:r w:rsidR="00932DC2">
        <w:t>health O</w:t>
      </w:r>
      <w:r w:rsidR="00932DC2" w:rsidRPr="00932DC2">
        <w:rPr>
          <w:vertAlign w:val="subscript"/>
        </w:rPr>
        <w:t>3</w:t>
      </w:r>
      <w:r>
        <w:t xml:space="preserve"> metrics impacted predominantly by high-end </w:t>
      </w:r>
      <w:r w:rsidR="00932DC2">
        <w:t>O</w:t>
      </w:r>
      <w:r w:rsidR="00932DC2" w:rsidRPr="00932DC2">
        <w:rPr>
          <w:vertAlign w:val="subscript"/>
        </w:rPr>
        <w:t>3</w:t>
      </w:r>
      <w:r>
        <w:t xml:space="preserve"> concentrations. No monitors had increasing trends in any of these four metrics.</w:t>
      </w:r>
    </w:p>
    <w:p w:rsidR="001F69FB" w:rsidRDefault="001F69FB" w:rsidP="001F69FB"/>
    <w:p w:rsidR="001F69FB" w:rsidRPr="00A00047" w:rsidRDefault="001F69FB" w:rsidP="001F69FB">
      <w:pPr>
        <w:tabs>
          <w:tab w:val="center" w:pos="1440"/>
          <w:tab w:val="center" w:pos="3420"/>
          <w:tab w:val="center" w:pos="5400"/>
          <w:tab w:val="center" w:pos="7830"/>
        </w:tabs>
        <w:ind w:left="-275"/>
      </w:pPr>
      <w:r w:rsidRPr="00A00047">
        <w:tab/>
      </w:r>
      <w:r w:rsidRPr="00A00047">
        <w:tab/>
      </w:r>
      <w:r>
        <w:rPr>
          <w:b/>
        </w:rPr>
        <w:t>A4</w:t>
      </w:r>
      <w:r w:rsidRPr="00224F75">
        <w:rPr>
          <w:b/>
        </w:rPr>
        <w:t>M</w:t>
      </w:r>
      <w:r>
        <w:rPr>
          <w:b/>
        </w:rPr>
        <w:t>D</w:t>
      </w:r>
      <w:r w:rsidRPr="00224F75">
        <w:rPr>
          <w:b/>
        </w:rPr>
        <w:t>A8</w:t>
      </w:r>
      <w:r w:rsidRPr="00A00047">
        <w:tab/>
      </w:r>
      <w:r>
        <w:rPr>
          <w:b/>
        </w:rPr>
        <w:t>Amax</w:t>
      </w:r>
      <w:r w:rsidRPr="00224F75">
        <w:rPr>
          <w:b/>
        </w:rPr>
        <w:t>M</w:t>
      </w:r>
      <w:r>
        <w:rPr>
          <w:b/>
        </w:rPr>
        <w:t>D</w:t>
      </w:r>
      <w:r w:rsidRPr="00224F75">
        <w:rPr>
          <w:b/>
        </w:rPr>
        <w:t>A8</w:t>
      </w:r>
      <w:r w:rsidRPr="00A00047">
        <w:tab/>
      </w:r>
      <w:r>
        <w:rPr>
          <w:b/>
        </w:rPr>
        <w:t>Amax</w:t>
      </w:r>
      <w:r w:rsidRPr="00224F75">
        <w:rPr>
          <w:b/>
        </w:rPr>
        <w:t>M</w:t>
      </w:r>
      <w:r>
        <w:rPr>
          <w:b/>
        </w:rPr>
        <w:t>D</w:t>
      </w:r>
      <w:r w:rsidRPr="00224F75">
        <w:rPr>
          <w:b/>
        </w:rPr>
        <w:t>A1</w:t>
      </w:r>
      <w:r w:rsidRPr="00A00047">
        <w:tab/>
      </w:r>
      <w:r w:rsidRPr="00224F75">
        <w:rPr>
          <w:b/>
        </w:rPr>
        <w:t>A4W90</w:t>
      </w:r>
    </w:p>
    <w:p w:rsidR="001F69FB" w:rsidRPr="00A00047" w:rsidRDefault="001F69FB" w:rsidP="001F69FB">
      <w:pPr>
        <w:tabs>
          <w:tab w:val="left" w:pos="720"/>
          <w:tab w:val="left" w:pos="1350"/>
          <w:tab w:val="left" w:pos="1836"/>
          <w:tab w:val="left" w:pos="2700"/>
          <w:tab w:val="left" w:pos="3240"/>
          <w:tab w:val="left" w:pos="3780"/>
          <w:tab w:val="left" w:pos="4680"/>
          <w:tab w:val="left" w:pos="5310"/>
          <w:tab w:val="left" w:pos="5850"/>
          <w:tab w:val="left" w:pos="7020"/>
          <w:tab w:val="left" w:pos="7740"/>
          <w:tab w:val="left" w:pos="8280"/>
          <w:tab w:val="left" w:pos="8905"/>
        </w:tabs>
        <w:ind w:left="-275"/>
        <w:rPr>
          <w:color w:val="000000" w:themeColor="text1"/>
        </w:rPr>
      </w:pPr>
      <w:r w:rsidRPr="00A00047">
        <w:rPr>
          <w:color w:val="000000" w:themeColor="text1"/>
        </w:rPr>
        <w:t>Trend Type</w:t>
      </w:r>
      <w:r>
        <w:rPr>
          <w:color w:val="000000" w:themeColor="text1"/>
        </w:rPr>
        <w:tab/>
      </w:r>
      <w:r w:rsidRPr="00A00047">
        <w:rPr>
          <w:color w:val="000000" w:themeColor="text1"/>
        </w:rPr>
        <w:t>Dec</w:t>
      </w:r>
      <w:r w:rsidRPr="00A00047">
        <w:rPr>
          <w:color w:val="000000" w:themeColor="text1"/>
        </w:rPr>
        <w:tab/>
        <w:t>NT</w:t>
      </w:r>
      <w:r w:rsidRPr="00A00047">
        <w:rPr>
          <w:color w:val="000000" w:themeColor="text1"/>
        </w:rPr>
        <w:tab/>
        <w:t>NA</w:t>
      </w:r>
      <w:r w:rsidRPr="00A00047">
        <w:rPr>
          <w:color w:val="000000" w:themeColor="text1"/>
        </w:rPr>
        <w:tab/>
        <w:t>Dec</w:t>
      </w:r>
      <w:r w:rsidRPr="00A00047">
        <w:rPr>
          <w:color w:val="000000" w:themeColor="text1"/>
        </w:rPr>
        <w:tab/>
        <w:t>NT</w:t>
      </w:r>
      <w:r w:rsidRPr="00A00047">
        <w:rPr>
          <w:color w:val="000000" w:themeColor="text1"/>
        </w:rPr>
        <w:tab/>
        <w:t>NA</w:t>
      </w:r>
      <w:r w:rsidRPr="00A00047">
        <w:rPr>
          <w:color w:val="000000" w:themeColor="text1"/>
        </w:rPr>
        <w:tab/>
        <w:t>Dec</w:t>
      </w:r>
      <w:r w:rsidRPr="00A00047">
        <w:rPr>
          <w:color w:val="000000" w:themeColor="text1"/>
        </w:rPr>
        <w:tab/>
        <w:t>NT</w:t>
      </w:r>
      <w:r w:rsidRPr="00A00047">
        <w:rPr>
          <w:color w:val="000000" w:themeColor="text1"/>
        </w:rPr>
        <w:tab/>
        <w:t>NA</w:t>
      </w:r>
      <w:r>
        <w:rPr>
          <w:color w:val="000000" w:themeColor="text1"/>
        </w:rPr>
        <w:tab/>
      </w:r>
      <w:r w:rsidRPr="00A00047">
        <w:rPr>
          <w:color w:val="000000" w:themeColor="text1"/>
        </w:rPr>
        <w:t>Dec</w:t>
      </w:r>
      <w:r w:rsidRPr="00A00047">
        <w:rPr>
          <w:color w:val="000000" w:themeColor="text1"/>
        </w:rPr>
        <w:tab/>
        <w:t>NT</w:t>
      </w:r>
      <w:r w:rsidRPr="00A00047">
        <w:rPr>
          <w:color w:val="000000" w:themeColor="text1"/>
        </w:rPr>
        <w:tab/>
        <w:t>NA</w:t>
      </w:r>
    </w:p>
    <w:p w:rsidR="001F69FB" w:rsidRDefault="00CB5EDB" w:rsidP="001F69FB">
      <w:pPr>
        <w:tabs>
          <w:tab w:val="left" w:pos="1073"/>
          <w:tab w:val="left" w:pos="1661"/>
          <w:tab w:val="left" w:pos="2358"/>
          <w:tab w:val="left" w:pos="3140"/>
          <w:tab w:val="left" w:pos="3755"/>
          <w:tab w:val="left" w:pos="4454"/>
          <w:tab w:val="left" w:pos="5212"/>
          <w:tab w:val="left" w:pos="5851"/>
          <w:tab w:val="left" w:pos="6550"/>
          <w:tab w:val="left" w:pos="7285"/>
          <w:tab w:val="left" w:pos="7947"/>
          <w:tab w:val="left" w:pos="8646"/>
        </w:tabs>
      </w:pPr>
      <w:r>
        <w:rPr>
          <w:noProof/>
        </w:rPr>
        <w:pict>
          <v:shape id="AutoShape 51" o:spid="_x0000_s1048" type="#_x0000_t32" style="position:absolute;left:0;text-align:left;margin-left:-30pt;margin-top:7.55pt;width:499.5pt;height:0;z-index:25167974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W3J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"/>
        </w:pic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rsidRPr="00A00047">
        <w:t>0 (No trend)</w:t>
      </w:r>
      <w:r>
        <w:tab/>
      </w:r>
      <w:r w:rsidRPr="00A00047">
        <w:t>0</w:t>
      </w:r>
      <w:r w:rsidRPr="00A00047">
        <w:tab/>
        <w:t>5</w:t>
      </w:r>
      <w:r w:rsidRPr="00A00047">
        <w:tab/>
        <w:t>0</w:t>
      </w:r>
      <w:r w:rsidRPr="00A00047">
        <w:tab/>
        <w:t>0</w:t>
      </w:r>
      <w:r w:rsidRPr="00A00047">
        <w:tab/>
        <w:t>5</w:t>
      </w:r>
      <w:r w:rsidRPr="00A00047">
        <w:tab/>
        <w:t>0</w:t>
      </w:r>
      <w:r w:rsidRPr="00A00047">
        <w:tab/>
        <w:t>0</w:t>
      </w:r>
      <w:r w:rsidRPr="00A00047">
        <w:tab/>
        <w:t>5</w:t>
      </w:r>
      <w:r w:rsidRPr="00A00047">
        <w:tab/>
        <w:t>0</w:t>
      </w:r>
      <w:r w:rsidRPr="00A00047">
        <w:tab/>
        <w:t>0</w:t>
      </w:r>
      <w:r w:rsidRPr="00A00047">
        <w:tab/>
        <w:t>5</w:t>
      </w:r>
      <w:r w:rsidRPr="00A00047">
        <w:tab/>
        <w:t>0</w: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t>1a</w:t>
      </w:r>
      <w:r w:rsidRPr="00A00047">
        <w:tab/>
      </w:r>
      <w:r w:rsidRPr="00A00047">
        <w:tab/>
        <w:t>99</w:t>
      </w:r>
      <w:r w:rsidRPr="00A00047">
        <w:tab/>
        <w:t>19</w:t>
      </w:r>
      <w:r w:rsidRPr="00A00047">
        <w:tab/>
        <w:t>1</w:t>
      </w:r>
      <w:r w:rsidRPr="00A00047">
        <w:tab/>
        <w:t>105</w:t>
      </w:r>
      <w:r w:rsidRPr="00A00047">
        <w:tab/>
        <w:t>13</w:t>
      </w:r>
      <w:r w:rsidRPr="00A00047">
        <w:tab/>
        <w:t>1</w:t>
      </w:r>
      <w:r w:rsidRPr="00A00047">
        <w:tab/>
        <w:t>115</w:t>
      </w:r>
      <w:r w:rsidRPr="00A00047">
        <w:tab/>
        <w:t>4</w:t>
      </w:r>
      <w:r w:rsidRPr="00A00047">
        <w:tab/>
        <w:t>0</w:t>
      </w:r>
      <w:r w:rsidRPr="00A00047">
        <w:tab/>
        <w:t>91</w:t>
      </w:r>
      <w:r w:rsidRPr="00A00047">
        <w:tab/>
        <w:t>15</w:t>
      </w:r>
      <w:r w:rsidRPr="00A00047">
        <w:tab/>
        <w:t>13</w: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t>1b</w:t>
      </w:r>
      <w:r w:rsidRPr="00A00047">
        <w:tab/>
      </w:r>
      <w:r w:rsidRPr="00A00047">
        <w:tab/>
        <w:t>41</w:t>
      </w:r>
      <w:r w:rsidRPr="00A00047">
        <w:tab/>
        <w:t>1</w:t>
      </w:r>
      <w:r w:rsidRPr="00A00047">
        <w:tab/>
        <w:t>0</w:t>
      </w:r>
      <w:r w:rsidRPr="00A00047">
        <w:tab/>
        <w:t>42</w:t>
      </w:r>
      <w:r w:rsidRPr="00A00047">
        <w:tab/>
        <w:t>0</w:t>
      </w:r>
      <w:r w:rsidRPr="00A00047">
        <w:tab/>
        <w:t>0</w:t>
      </w:r>
      <w:r w:rsidRPr="00A00047">
        <w:tab/>
        <w:t>42</w:t>
      </w:r>
      <w:r w:rsidRPr="00A00047">
        <w:tab/>
        <w:t>0</w:t>
      </w:r>
      <w:r w:rsidRPr="00A00047">
        <w:tab/>
        <w:t>0</w:t>
      </w:r>
      <w:r w:rsidRPr="00A00047">
        <w:tab/>
        <w:t>32</w:t>
      </w:r>
      <w:r w:rsidRPr="00A00047">
        <w:tab/>
        <w:t>0</w:t>
      </w:r>
      <w:r w:rsidRPr="00A00047">
        <w:tab/>
        <w:t>10</w: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t>1c</w:t>
      </w:r>
      <w:r w:rsidRPr="00A00047">
        <w:tab/>
      </w:r>
      <w:r w:rsidRPr="00A00047">
        <w:tab/>
        <w:t>3</w:t>
      </w:r>
      <w:r w:rsidRPr="00A00047">
        <w:tab/>
        <w:t>0</w:t>
      </w:r>
      <w:r w:rsidRPr="00A00047">
        <w:tab/>
        <w:t>1</w:t>
      </w:r>
      <w:r w:rsidRPr="00A00047">
        <w:tab/>
        <w:t>3</w:t>
      </w:r>
      <w:r w:rsidRPr="00A00047">
        <w:tab/>
        <w:t>0</w:t>
      </w:r>
      <w:r w:rsidRPr="00A00047">
        <w:tab/>
        <w:t>1</w:t>
      </w:r>
      <w:r w:rsidRPr="00A00047">
        <w:tab/>
        <w:t>3</w:t>
      </w:r>
      <w:r w:rsidRPr="00A00047">
        <w:tab/>
        <w:t>0</w:t>
      </w:r>
      <w:r w:rsidRPr="00A00047">
        <w:tab/>
        <w:t>1</w:t>
      </w:r>
      <w:r w:rsidRPr="00A00047">
        <w:tab/>
        <w:t>3</w:t>
      </w:r>
      <w:r w:rsidRPr="00A00047">
        <w:tab/>
        <w:t>0</w:t>
      </w:r>
      <w:r w:rsidRPr="00A00047">
        <w:tab/>
        <w:t>1</w: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t>2</w:t>
      </w:r>
      <w:r>
        <w:tab/>
      </w:r>
      <w:r>
        <w:tab/>
        <w:t>1</w:t>
      </w:r>
      <w:r>
        <w:tab/>
        <w:t>6</w:t>
      </w:r>
      <w:r>
        <w:tab/>
        <w:t>0</w:t>
      </w:r>
      <w:r>
        <w:tab/>
        <w:t>2</w:t>
      </w:r>
      <w:r>
        <w:tab/>
        <w:t>5</w:t>
      </w:r>
      <w:r>
        <w:tab/>
        <w:t>0</w:t>
      </w:r>
      <w:r>
        <w:tab/>
        <w:t>3</w:t>
      </w:r>
      <w:r>
        <w:tab/>
        <w:t>4</w:t>
      </w:r>
      <w:r>
        <w:tab/>
        <w:t>0</w:t>
      </w:r>
      <w:r>
        <w:tab/>
        <w:t>2</w:t>
      </w:r>
      <w:r>
        <w:tab/>
        <w:t>5</w:t>
      </w:r>
      <w:r w:rsidRPr="00A00047">
        <w:tab/>
        <w:t>0</w: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rsidRPr="00A00047">
        <w:t>3</w:t>
      </w:r>
      <w:r w:rsidRPr="00A00047">
        <w:tab/>
      </w:r>
      <w:r w:rsidRPr="00A00047">
        <w:tab/>
        <w:t>8</w:t>
      </w:r>
      <w:r w:rsidRPr="00A00047">
        <w:tab/>
        <w:t>0</w:t>
      </w:r>
      <w:r w:rsidRPr="00A00047">
        <w:tab/>
        <w:t>0</w:t>
      </w:r>
      <w:r w:rsidRPr="00A00047">
        <w:tab/>
        <w:t>7</w:t>
      </w:r>
      <w:r w:rsidRPr="00A00047">
        <w:tab/>
        <w:t>1</w:t>
      </w:r>
      <w:r w:rsidRPr="00A00047">
        <w:tab/>
        <w:t>0</w:t>
      </w:r>
      <w:r w:rsidRPr="00A00047">
        <w:tab/>
        <w:t>7</w:t>
      </w:r>
      <w:r w:rsidRPr="00A00047">
        <w:tab/>
        <w:t>1</w:t>
      </w:r>
      <w:r w:rsidRPr="00A00047">
        <w:tab/>
        <w:t>0</w:t>
      </w:r>
      <w:r w:rsidRPr="00A00047">
        <w:tab/>
        <w:t>8</w:t>
      </w:r>
      <w:r w:rsidRPr="00A00047">
        <w:tab/>
        <w:t>0</w:t>
      </w:r>
      <w:r w:rsidRPr="00A00047">
        <w:tab/>
        <w:t>0</w:t>
      </w:r>
    </w:p>
    <w:p w:rsidR="001F69FB"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rsidRPr="00A00047">
        <w:t>4</w:t>
      </w:r>
      <w:r w:rsidRPr="00A00047">
        <w:tab/>
      </w:r>
      <w:r w:rsidRPr="00A00047">
        <w:tab/>
        <w:t>10</w:t>
      </w:r>
      <w:r w:rsidRPr="00A00047">
        <w:tab/>
        <w:t>0</w:t>
      </w:r>
      <w:r w:rsidRPr="00A00047">
        <w:tab/>
        <w:t>0</w:t>
      </w:r>
      <w:r w:rsidRPr="00A00047">
        <w:tab/>
        <w:t>10</w:t>
      </w:r>
      <w:r w:rsidRPr="00A00047">
        <w:tab/>
        <w:t>0</w:t>
      </w:r>
      <w:r w:rsidRPr="00A00047">
        <w:tab/>
        <w:t>0</w:t>
      </w:r>
      <w:r w:rsidRPr="00A00047">
        <w:tab/>
        <w:t>10</w:t>
      </w:r>
      <w:r w:rsidRPr="00A00047">
        <w:tab/>
        <w:t>0</w:t>
      </w:r>
      <w:r w:rsidRPr="00A00047">
        <w:tab/>
        <w:t>0</w:t>
      </w:r>
      <w:r w:rsidRPr="00A00047">
        <w:tab/>
        <w:t>9</w:t>
      </w:r>
      <w:r w:rsidRPr="00A00047">
        <w:tab/>
        <w:t>0</w:t>
      </w:r>
      <w:r w:rsidRPr="00A00047">
        <w:tab/>
        <w:t>1</w:t>
      </w:r>
    </w:p>
    <w:p w:rsidR="001F69FB" w:rsidRPr="00A00047"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t>7</w:t>
      </w:r>
      <w:r>
        <w:tab/>
      </w:r>
      <w:r>
        <w:tab/>
        <w:t>0</w:t>
      </w:r>
      <w:r>
        <w:tab/>
        <w:t>1</w:t>
      </w:r>
      <w:r>
        <w:tab/>
        <w:t>0</w:t>
      </w:r>
      <w:r>
        <w:tab/>
        <w:t>0</w:t>
      </w:r>
      <w:r>
        <w:tab/>
        <w:t>1</w:t>
      </w:r>
      <w:r>
        <w:tab/>
        <w:t>0</w:t>
      </w:r>
      <w:r>
        <w:tab/>
        <w:t>0</w:t>
      </w:r>
      <w:r>
        <w:tab/>
        <w:t>1</w:t>
      </w:r>
      <w:r>
        <w:tab/>
        <w:t>0</w:t>
      </w:r>
      <w:r>
        <w:tab/>
        <w:t>0</w:t>
      </w:r>
      <w:r>
        <w:tab/>
        <w:t>1</w:t>
      </w:r>
      <w:r>
        <w:tab/>
        <w:t>0</w:t>
      </w:r>
    </w:p>
    <w:p w:rsidR="001F69FB" w:rsidRDefault="00CB5ED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rPr>
          <w:noProof/>
        </w:rPr>
        <w:pict>
          <v:shape id="AutoShape 52" o:spid="_x0000_s1047" type="#_x0000_t32" style="position:absolute;left:0;text-align:left;margin-left:-30pt;margin-top:7.4pt;width:499.5pt;height:0;z-index:2516807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bva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"/>
        </w:pict>
      </w:r>
    </w:p>
    <w:p w:rsidR="001F69FB" w:rsidRPr="00C655F4" w:rsidRDefault="001F69FB" w:rsidP="001F69FB">
      <w:pPr>
        <w:tabs>
          <w:tab w:val="decimal" w:pos="990"/>
          <w:tab w:val="decimal" w:pos="1620"/>
          <w:tab w:val="decimal" w:pos="2070"/>
          <w:tab w:val="decimal" w:pos="2880"/>
          <w:tab w:val="decimal" w:pos="3420"/>
          <w:tab w:val="decimal" w:pos="3960"/>
          <w:tab w:val="decimal" w:pos="4860"/>
          <w:tab w:val="decimal" w:pos="5490"/>
          <w:tab w:val="decimal" w:pos="6120"/>
          <w:tab w:val="decimal" w:pos="7200"/>
          <w:tab w:val="decimal" w:pos="7920"/>
          <w:tab w:val="decimal" w:pos="8550"/>
        </w:tabs>
        <w:ind w:left="-275"/>
      </w:pPr>
      <w:r w:rsidRPr="00A00047">
        <w:t>Total</w:t>
      </w:r>
      <w:r w:rsidRPr="00A00047">
        <w:tab/>
      </w:r>
      <w:r w:rsidRPr="00C655F4">
        <w:t>162</w:t>
      </w:r>
      <w:r w:rsidRPr="00C655F4">
        <w:tab/>
        <w:t>32</w:t>
      </w:r>
      <w:r w:rsidRPr="00C655F4">
        <w:tab/>
        <w:t>2</w:t>
      </w:r>
      <w:r w:rsidRPr="00C655F4">
        <w:tab/>
        <w:t>169</w:t>
      </w:r>
      <w:r w:rsidRPr="00C655F4">
        <w:tab/>
        <w:t>25</w:t>
      </w:r>
      <w:r w:rsidRPr="00C655F4">
        <w:tab/>
        <w:t>2</w:t>
      </w:r>
      <w:r w:rsidRPr="00C655F4">
        <w:tab/>
        <w:t>180</w:t>
      </w:r>
      <w:r w:rsidRPr="00C655F4">
        <w:tab/>
        <w:t>15</w:t>
      </w:r>
      <w:r w:rsidRPr="00C655F4">
        <w:tab/>
        <w:t>1</w:t>
      </w:r>
      <w:r w:rsidRPr="00C655F4">
        <w:tab/>
        <w:t>145</w:t>
      </w:r>
      <w:r w:rsidRPr="00C655F4">
        <w:tab/>
        <w:t>26</w:t>
      </w:r>
      <w:r w:rsidRPr="00C655F4">
        <w:tab/>
        <w:t>25</w:t>
      </w:r>
    </w:p>
    <w:p w:rsidR="001F69FB" w:rsidRPr="00A00047" w:rsidRDefault="001F69FB" w:rsidP="001F69FB"/>
    <w:p w:rsidR="001F69FB" w:rsidRDefault="001F69FB" w:rsidP="001F69FB"/>
    <w:p w:rsidR="00F12DF1" w:rsidRDefault="00F12DF1">
      <w:pPr>
        <w:rPr>
          <w:b/>
        </w:rPr>
      </w:pPr>
      <w:r>
        <w:rPr>
          <w:b/>
        </w:rPr>
        <w:br w:type="page"/>
      </w:r>
    </w:p>
    <w:p w:rsidR="001F69FB" w:rsidRDefault="001F69FB" w:rsidP="001F69FB">
      <w:pPr>
        <w:ind w:left="-720" w:firstLine="0"/>
      </w:pPr>
      <w:r w:rsidRPr="00DB31C5">
        <w:rPr>
          <w:b/>
        </w:rPr>
        <w:lastRenderedPageBreak/>
        <w:t xml:space="preserve">Table </w:t>
      </w:r>
      <w:r w:rsidR="007832D9">
        <w:rPr>
          <w:b/>
        </w:rPr>
        <w:t>A</w:t>
      </w:r>
      <w:r w:rsidR="00610162">
        <w:rPr>
          <w:b/>
        </w:rPr>
        <w:t>.</w:t>
      </w:r>
      <w:r w:rsidR="002507C8">
        <w:rPr>
          <w:b/>
        </w:rPr>
        <w:t>3</w:t>
      </w:r>
      <w:r>
        <w:t xml:space="preserve">. Sites in mainland China and Hong Kong, China exhibiting decreasing no significant trend (NT) or increasing (Inc) trends in the four </w:t>
      </w:r>
      <w:r w:rsidR="00932DC2">
        <w:t>health O</w:t>
      </w:r>
      <w:r w:rsidR="00932DC2" w:rsidRPr="00932DC2">
        <w:rPr>
          <w:vertAlign w:val="subscript"/>
        </w:rPr>
        <w:t>3</w:t>
      </w:r>
      <w:r w:rsidR="00932DC2">
        <w:t xml:space="preserve"> </w:t>
      </w:r>
      <w:r>
        <w:t xml:space="preserve">metrics impacted predominantly by high-end </w:t>
      </w:r>
      <w:r w:rsidR="00932DC2">
        <w:t>O</w:t>
      </w:r>
      <w:r w:rsidR="00932DC2" w:rsidRPr="00932DC2">
        <w:rPr>
          <w:vertAlign w:val="subscript"/>
        </w:rPr>
        <w:t>3</w:t>
      </w:r>
      <w:r>
        <w:t xml:space="preserve"> concentrations.</w:t>
      </w:r>
    </w:p>
    <w:p w:rsidR="001F69FB" w:rsidRDefault="001F69FB" w:rsidP="001F69FB"/>
    <w:p w:rsidR="001F69FB" w:rsidRPr="007F5326" w:rsidRDefault="001F69FB" w:rsidP="001F69FB">
      <w:pPr>
        <w:tabs>
          <w:tab w:val="center" w:pos="720"/>
          <w:tab w:val="center" w:pos="1890"/>
          <w:tab w:val="center" w:pos="3600"/>
          <w:tab w:val="center" w:pos="5490"/>
          <w:tab w:val="center" w:pos="7110"/>
        </w:tabs>
        <w:ind w:left="0"/>
      </w:pPr>
      <w:r>
        <w:rPr>
          <w:b/>
          <w:bCs/>
        </w:rPr>
        <w:tab/>
      </w:r>
      <w:r w:rsidRPr="007F5326">
        <w:rPr>
          <w:b/>
          <w:bCs/>
        </w:rPr>
        <w:t>Site</w:t>
      </w:r>
      <w:r w:rsidRPr="007F5326">
        <w:tab/>
      </w:r>
      <w:r>
        <w:tab/>
      </w:r>
      <w:r>
        <w:rPr>
          <w:b/>
        </w:rPr>
        <w:t>A4</w:t>
      </w:r>
      <w:r w:rsidRPr="00224F75">
        <w:rPr>
          <w:b/>
        </w:rPr>
        <w:t>M</w:t>
      </w:r>
      <w:r>
        <w:rPr>
          <w:b/>
        </w:rPr>
        <w:t>D</w:t>
      </w:r>
      <w:r w:rsidRPr="00224F75">
        <w:rPr>
          <w:b/>
        </w:rPr>
        <w:t>A8</w:t>
      </w:r>
      <w:r w:rsidRPr="00A00047">
        <w:tab/>
      </w:r>
      <w:r>
        <w:rPr>
          <w:b/>
        </w:rPr>
        <w:t>Amax</w:t>
      </w:r>
      <w:r w:rsidRPr="00224F75">
        <w:rPr>
          <w:b/>
        </w:rPr>
        <w:t>M</w:t>
      </w:r>
      <w:r>
        <w:rPr>
          <w:b/>
        </w:rPr>
        <w:t>D</w:t>
      </w:r>
      <w:r w:rsidRPr="00224F75">
        <w:rPr>
          <w:b/>
        </w:rPr>
        <w:t>A8</w:t>
      </w:r>
      <w:r w:rsidRPr="00A00047">
        <w:tab/>
      </w:r>
      <w:r>
        <w:rPr>
          <w:b/>
        </w:rPr>
        <w:t>Amax</w:t>
      </w:r>
      <w:r w:rsidRPr="00224F75">
        <w:rPr>
          <w:b/>
        </w:rPr>
        <w:t>M</w:t>
      </w:r>
      <w:r>
        <w:rPr>
          <w:b/>
        </w:rPr>
        <w:t>D</w:t>
      </w:r>
      <w:r w:rsidRPr="00224F75">
        <w:rPr>
          <w:b/>
        </w:rPr>
        <w:t>A1</w:t>
      </w:r>
      <w:r w:rsidRPr="00A00047">
        <w:tab/>
      </w:r>
      <w:r w:rsidRPr="00224F75">
        <w:rPr>
          <w:b/>
        </w:rPr>
        <w:t>A4W90</w:t>
      </w:r>
      <w:r>
        <w:tab/>
      </w:r>
      <w:r>
        <w:tab/>
      </w:r>
      <w:r w:rsidRPr="007F5326">
        <w:tab/>
      </w:r>
    </w:p>
    <w:p w:rsidR="001F69FB" w:rsidRDefault="00CB5EDB" w:rsidP="001F69FB">
      <w:pPr>
        <w:tabs>
          <w:tab w:val="left" w:pos="2595"/>
          <w:tab w:val="left" w:pos="4317"/>
          <w:tab w:val="left" w:pos="5703"/>
        </w:tabs>
        <w:ind w:left="0"/>
        <w:rPr>
          <w:b/>
        </w:rPr>
      </w:pPr>
      <w:r>
        <w:rPr>
          <w:b/>
          <w:noProof/>
        </w:rPr>
        <w:pict>
          <v:shape id="AutoShape 67" o:spid="_x0000_s1046" type="#_x0000_t32" style="position:absolute;margin-left:-24pt;margin-top:4.4pt;width:424.5pt;height:.05pt;flip:y;z-index:2516961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"/>
        </w:pict>
      </w:r>
    </w:p>
    <w:p w:rsidR="001F69FB" w:rsidRPr="00F16471" w:rsidRDefault="001F69FB" w:rsidP="001F69FB">
      <w:pPr>
        <w:tabs>
          <w:tab w:val="left" w:pos="2595"/>
          <w:tab w:val="left" w:pos="4317"/>
          <w:tab w:val="left" w:pos="5703"/>
        </w:tabs>
        <w:ind w:left="0"/>
        <w:rPr>
          <w:b/>
        </w:rPr>
      </w:pPr>
      <w:r w:rsidRPr="00F16471">
        <w:rPr>
          <w:b/>
        </w:rPr>
        <w:t>Mainland</w:t>
      </w:r>
    </w:p>
    <w:p w:rsidR="001F69FB" w:rsidRDefault="001F69FB" w:rsidP="001F69FB">
      <w:pPr>
        <w:tabs>
          <w:tab w:val="center" w:pos="1980"/>
          <w:tab w:val="center" w:pos="3600"/>
          <w:tab w:val="decimal" w:pos="5490"/>
          <w:tab w:val="center" w:pos="7200"/>
        </w:tabs>
        <w:ind w:left="0"/>
      </w:pPr>
      <w:r>
        <w:t>Mt. Waliguan</w:t>
      </w:r>
      <w:r>
        <w:tab/>
        <w:t>NT</w:t>
      </w:r>
      <w:r>
        <w:tab/>
        <w:t>NT</w:t>
      </w:r>
      <w:r>
        <w:tab/>
        <w:t>NT</w:t>
      </w:r>
      <w:r>
        <w:tab/>
        <w:t>NT</w:t>
      </w:r>
    </w:p>
    <w:p w:rsidR="001F69FB" w:rsidRDefault="001F69FB" w:rsidP="001F69FB">
      <w:pPr>
        <w:tabs>
          <w:tab w:val="center" w:pos="1980"/>
          <w:tab w:val="center" w:pos="3600"/>
          <w:tab w:val="decimal" w:pos="5490"/>
          <w:tab w:val="center" w:pos="7200"/>
        </w:tabs>
        <w:ind w:left="0"/>
      </w:pPr>
      <w:r>
        <w:t>Shangdianzi</w:t>
      </w:r>
      <w:r>
        <w:tab/>
        <w:t>Inc</w:t>
      </w:r>
      <w:r>
        <w:tab/>
        <w:t>Inc</w:t>
      </w:r>
      <w:r>
        <w:tab/>
        <w:t>NT</w:t>
      </w:r>
      <w:r>
        <w:tab/>
        <w:t>NT</w:t>
      </w:r>
    </w:p>
    <w:p w:rsidR="001F69FB" w:rsidRDefault="001F69FB" w:rsidP="001F69FB">
      <w:pPr>
        <w:tabs>
          <w:tab w:val="center" w:pos="1980"/>
          <w:tab w:val="center" w:pos="3600"/>
          <w:tab w:val="decimal" w:pos="5490"/>
          <w:tab w:val="center" w:pos="7200"/>
        </w:tabs>
        <w:ind w:left="0"/>
      </w:pPr>
      <w:r>
        <w:t>Longfengshan</w:t>
      </w:r>
      <w:r>
        <w:tab/>
        <w:t>NT</w:t>
      </w:r>
      <w:r>
        <w:tab/>
        <w:t>NT</w:t>
      </w:r>
      <w:r>
        <w:tab/>
        <w:t>NT</w:t>
      </w:r>
      <w:r>
        <w:tab/>
        <w:t>NT</w:t>
      </w:r>
    </w:p>
    <w:p w:rsidR="001F69FB" w:rsidRPr="00A378A8" w:rsidRDefault="001F69FB" w:rsidP="001F69FB">
      <w:pPr>
        <w:tabs>
          <w:tab w:val="left" w:pos="2880"/>
          <w:tab w:val="decimal" w:pos="7470"/>
        </w:tabs>
        <w:ind w:left="0"/>
      </w:pPr>
    </w:p>
    <w:p w:rsidR="001F69FB" w:rsidRPr="004B1047" w:rsidRDefault="001F69FB" w:rsidP="001F69FB">
      <w:pPr>
        <w:tabs>
          <w:tab w:val="left" w:pos="2880"/>
          <w:tab w:val="decimal" w:pos="7470"/>
        </w:tabs>
        <w:ind w:left="0"/>
        <w:rPr>
          <w:b/>
        </w:rPr>
      </w:pPr>
      <w:r w:rsidRPr="004B1047">
        <w:rPr>
          <w:b/>
        </w:rPr>
        <w:t>Hong Kong</w:t>
      </w:r>
    </w:p>
    <w:p w:rsidR="001F69FB" w:rsidRPr="007F5326" w:rsidRDefault="001F69FB" w:rsidP="001F69FB">
      <w:pPr>
        <w:tabs>
          <w:tab w:val="center" w:pos="1980"/>
          <w:tab w:val="center" w:pos="3600"/>
          <w:tab w:val="decimal" w:pos="5490"/>
          <w:tab w:val="center" w:pos="7200"/>
        </w:tabs>
        <w:ind w:left="0"/>
      </w:pPr>
      <w:r>
        <w:t>Central/Western</w:t>
      </w:r>
      <w:r>
        <w:tab/>
        <w:t>Inc</w:t>
      </w:r>
      <w:r>
        <w:tab/>
        <w:t>Inc</w:t>
      </w:r>
      <w:r>
        <w:tab/>
        <w:t>Inc</w:t>
      </w:r>
      <w:r>
        <w:tab/>
        <w:t>Inc</w:t>
      </w:r>
    </w:p>
    <w:p w:rsidR="001F69FB" w:rsidRDefault="001F69FB" w:rsidP="001F69FB">
      <w:pPr>
        <w:tabs>
          <w:tab w:val="center" w:pos="1980"/>
          <w:tab w:val="center" w:pos="3600"/>
          <w:tab w:val="decimal" w:pos="5490"/>
          <w:tab w:val="center" w:pos="7200"/>
        </w:tabs>
        <w:ind w:left="0"/>
      </w:pPr>
      <w:r>
        <w:t>Kwai Chung</w:t>
      </w:r>
      <w:r>
        <w:tab/>
        <w:t>Inc</w:t>
      </w:r>
      <w:r>
        <w:tab/>
        <w:t>Inc</w:t>
      </w:r>
      <w:r>
        <w:tab/>
        <w:t>Inc</w:t>
      </w:r>
      <w:r>
        <w:tab/>
        <w:t>Inc</w:t>
      </w:r>
    </w:p>
    <w:p w:rsidR="001F69FB" w:rsidRPr="007F5326" w:rsidRDefault="001F69FB" w:rsidP="001F69FB">
      <w:pPr>
        <w:tabs>
          <w:tab w:val="center" w:pos="1980"/>
          <w:tab w:val="center" w:pos="3600"/>
          <w:tab w:val="decimal" w:pos="5490"/>
          <w:tab w:val="center" w:pos="7200"/>
        </w:tabs>
        <w:ind w:left="0"/>
      </w:pPr>
      <w:r>
        <w:t>Tap Mun</w:t>
      </w:r>
      <w:r>
        <w:tab/>
        <w:t>NT</w:t>
      </w:r>
      <w:r>
        <w:tab/>
        <w:t>NT</w:t>
      </w:r>
      <w:r>
        <w:tab/>
        <w:t>NT</w:t>
      </w:r>
      <w:r>
        <w:tab/>
        <w:t>NT</w:t>
      </w:r>
    </w:p>
    <w:p w:rsidR="001F69FB" w:rsidRPr="007F5326" w:rsidRDefault="001F69FB" w:rsidP="001F69FB">
      <w:pPr>
        <w:tabs>
          <w:tab w:val="center" w:pos="1980"/>
          <w:tab w:val="center" w:pos="3600"/>
          <w:tab w:val="decimal" w:pos="5490"/>
          <w:tab w:val="center" w:pos="7200"/>
        </w:tabs>
        <w:ind w:left="0"/>
      </w:pPr>
      <w:r>
        <w:t>Tai Po</w:t>
      </w:r>
      <w:r>
        <w:tab/>
        <w:t>Inc</w:t>
      </w:r>
      <w:r>
        <w:tab/>
        <w:t>Inc</w:t>
      </w:r>
      <w:r>
        <w:tab/>
        <w:t>Inc</w:t>
      </w:r>
      <w:r>
        <w:tab/>
        <w:t>Inc</w:t>
      </w:r>
    </w:p>
    <w:p w:rsidR="001F69FB" w:rsidRPr="007F5326" w:rsidRDefault="001F69FB" w:rsidP="001F69FB">
      <w:pPr>
        <w:tabs>
          <w:tab w:val="center" w:pos="1980"/>
          <w:tab w:val="center" w:pos="3600"/>
          <w:tab w:val="decimal" w:pos="5490"/>
          <w:tab w:val="center" w:pos="7200"/>
        </w:tabs>
        <w:ind w:left="0"/>
      </w:pPr>
      <w:r>
        <w:t>Yuen Long</w:t>
      </w:r>
      <w:r>
        <w:tab/>
        <w:t>Inc</w:t>
      </w:r>
      <w:r>
        <w:tab/>
        <w:t>Inc</w:t>
      </w:r>
      <w:r>
        <w:tab/>
        <w:t>Inc</w:t>
      </w:r>
      <w:r>
        <w:tab/>
        <w:t>Inc</w:t>
      </w:r>
    </w:p>
    <w:p w:rsidR="001F69FB" w:rsidRPr="007F5326" w:rsidRDefault="001F69FB" w:rsidP="001F69FB">
      <w:pPr>
        <w:tabs>
          <w:tab w:val="center" w:pos="1980"/>
          <w:tab w:val="center" w:pos="3600"/>
          <w:tab w:val="decimal" w:pos="5490"/>
          <w:tab w:val="center" w:pos="7200"/>
        </w:tabs>
        <w:ind w:left="0"/>
      </w:pPr>
      <w:r>
        <w:t>Hok Tsui</w:t>
      </w:r>
      <w:r>
        <w:tab/>
        <w:t>Inc</w:t>
      </w:r>
      <w:r>
        <w:tab/>
        <w:t>Inc</w:t>
      </w:r>
      <w:r>
        <w:tab/>
        <w:t>Inc</w:t>
      </w:r>
      <w:r>
        <w:tab/>
        <w:t>Inc</w:t>
      </w:r>
    </w:p>
    <w:p w:rsidR="001F69FB" w:rsidRPr="009671FC" w:rsidRDefault="00CB5EDB" w:rsidP="001F69FB">
      <w:pPr>
        <w:tabs>
          <w:tab w:val="decimal" w:pos="1710"/>
          <w:tab w:val="left" w:pos="2880"/>
          <w:tab w:val="decimal" w:pos="5490"/>
        </w:tabs>
        <w:ind w:left="0"/>
      </w:pPr>
      <w:r>
        <w:rPr>
          <w:noProof/>
        </w:rPr>
        <w:pict>
          <v:shape id="AutoShape 68" o:spid="_x0000_s1045" type="#_x0000_t32" style="position:absolute;margin-left:-24pt;margin-top:9.5pt;width:424.5pt;height:.05pt;flip:y;z-index:2516971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"/>
        </w:pict>
      </w:r>
    </w:p>
    <w:p w:rsidR="001F69FB" w:rsidRDefault="001F69FB" w:rsidP="001F69FB">
      <w:pPr>
        <w:ind w:left="-720" w:firstLine="0"/>
        <w:rPr>
          <w:b/>
        </w:rPr>
      </w:pPr>
    </w:p>
    <w:p w:rsidR="001F69FB" w:rsidRDefault="001F69FB" w:rsidP="001F69FB"/>
    <w:p w:rsidR="001F69FB" w:rsidRDefault="001F69FB" w:rsidP="001F69FB">
      <w:pPr>
        <w:ind w:left="-720" w:firstLine="0"/>
        <w:rPr>
          <w:b/>
        </w:rPr>
      </w:pPr>
      <w:r w:rsidRPr="0060648F">
        <w:rPr>
          <w:b/>
        </w:rPr>
        <w:t xml:space="preserve">Table </w:t>
      </w:r>
      <w:r w:rsidR="008140EA">
        <w:rPr>
          <w:b/>
        </w:rPr>
        <w:t>A</w:t>
      </w:r>
      <w:r w:rsidR="00610162">
        <w:rPr>
          <w:b/>
        </w:rPr>
        <w:t>.</w:t>
      </w:r>
      <w:r w:rsidR="002507C8">
        <w:rPr>
          <w:b/>
        </w:rPr>
        <w:t>4</w:t>
      </w:r>
      <w:r>
        <w:rPr>
          <w:b/>
        </w:rPr>
        <w:t>.</w:t>
      </w:r>
      <w:r w:rsidRPr="0060648F">
        <w:t xml:space="preserve"> Number of </w:t>
      </w:r>
      <w:r>
        <w:t xml:space="preserve">EU </w:t>
      </w:r>
      <w:r w:rsidRPr="0060648F">
        <w:t>sites in each trend type category which had decreasing (Dec), no significant trend</w:t>
      </w:r>
      <w:r>
        <w:t xml:space="preserve"> (NT), increasing (Inc), or incomplete (NA) trends in two human health </w:t>
      </w:r>
      <w:r w:rsidR="000F2179">
        <w:t>O</w:t>
      </w:r>
      <w:r w:rsidR="000F2179" w:rsidRPr="000F2179">
        <w:rPr>
          <w:vertAlign w:val="subscript"/>
        </w:rPr>
        <w:t>3</w:t>
      </w:r>
      <w:r w:rsidR="000F2179">
        <w:t xml:space="preserve"> </w:t>
      </w:r>
      <w:r>
        <w:t>metrics.</w:t>
      </w:r>
    </w:p>
    <w:p w:rsidR="001F69FB" w:rsidRDefault="001F69FB" w:rsidP="001F69FB"/>
    <w:p w:rsidR="001F69FB" w:rsidRPr="00747F86" w:rsidRDefault="001F69FB" w:rsidP="001F69FB">
      <w:pPr>
        <w:tabs>
          <w:tab w:val="center" w:pos="2520"/>
          <w:tab w:val="center" w:pos="7020"/>
        </w:tabs>
        <w:ind w:left="-275"/>
        <w:rPr>
          <w:b/>
        </w:rPr>
      </w:pPr>
      <w:r w:rsidRPr="00747F86">
        <w:rPr>
          <w:b/>
        </w:rPr>
        <w:tab/>
      </w:r>
      <w:r w:rsidRPr="00747F86">
        <w:rPr>
          <w:b/>
        </w:rPr>
        <w:tab/>
        <w:t>SOMO10</w:t>
      </w:r>
      <w:r w:rsidRPr="00747F86">
        <w:rPr>
          <w:b/>
        </w:rPr>
        <w:tab/>
        <w:t>SOMO35</w:t>
      </w:r>
    </w:p>
    <w:p w:rsidR="001F69FB" w:rsidRPr="00914442" w:rsidRDefault="001F69FB" w:rsidP="001F69FB">
      <w:pPr>
        <w:tabs>
          <w:tab w:val="left" w:pos="1440"/>
          <w:tab w:val="left" w:pos="2160"/>
          <w:tab w:val="left" w:pos="2880"/>
          <w:tab w:val="left" w:pos="3690"/>
          <w:tab w:val="left" w:pos="5670"/>
          <w:tab w:val="left" w:pos="6570"/>
          <w:tab w:val="left" w:pos="7290"/>
          <w:tab w:val="left" w:pos="8010"/>
        </w:tabs>
        <w:ind w:left="-275"/>
        <w:rPr>
          <w:color w:val="000000" w:themeColor="text1"/>
        </w:rPr>
      </w:pPr>
      <w:r w:rsidRPr="00914442">
        <w:rPr>
          <w:color w:val="000000" w:themeColor="text1"/>
        </w:rPr>
        <w:t>Trend Type</w:t>
      </w:r>
      <w:r w:rsidRPr="00914442">
        <w:rPr>
          <w:color w:val="000000" w:themeColor="text1"/>
        </w:rPr>
        <w:tab/>
        <w:t>Dec</w:t>
      </w:r>
      <w:r w:rsidRPr="00914442">
        <w:rPr>
          <w:color w:val="000000" w:themeColor="text1"/>
        </w:rPr>
        <w:tab/>
        <w:t>NT</w:t>
      </w:r>
      <w:r w:rsidRPr="00914442">
        <w:rPr>
          <w:color w:val="000000" w:themeColor="text1"/>
        </w:rPr>
        <w:tab/>
        <w:t>Inc</w:t>
      </w:r>
      <w:r w:rsidRPr="00914442">
        <w:rPr>
          <w:color w:val="000000" w:themeColor="text1"/>
        </w:rPr>
        <w:tab/>
        <w:t>NA</w:t>
      </w:r>
      <w:r w:rsidRPr="00914442">
        <w:rPr>
          <w:color w:val="000000" w:themeColor="text1"/>
        </w:rPr>
        <w:tab/>
        <w:t>Dec</w:t>
      </w:r>
      <w:r w:rsidRPr="00914442">
        <w:rPr>
          <w:color w:val="000000" w:themeColor="text1"/>
        </w:rPr>
        <w:tab/>
        <w:t>NT</w:t>
      </w:r>
      <w:r w:rsidRPr="00914442">
        <w:rPr>
          <w:color w:val="000000" w:themeColor="text1"/>
        </w:rPr>
        <w:tab/>
        <w:t>Inc</w:t>
      </w:r>
      <w:r w:rsidRPr="00914442">
        <w:rPr>
          <w:color w:val="000000" w:themeColor="text1"/>
        </w:rPr>
        <w:tab/>
        <w:t>NA</w:t>
      </w:r>
    </w:p>
    <w:p w:rsidR="001F69FB" w:rsidRDefault="00CB5EDB" w:rsidP="001F69FB">
      <w:pPr>
        <w:tabs>
          <w:tab w:val="decimal" w:pos="1800"/>
          <w:tab w:val="decimal" w:pos="2430"/>
          <w:tab w:val="decimal" w:pos="3240"/>
          <w:tab w:val="decimal" w:pos="4050"/>
          <w:tab w:val="decimal" w:pos="6030"/>
          <w:tab w:val="decimal" w:pos="6840"/>
          <w:tab w:val="decimal" w:pos="7650"/>
          <w:tab w:val="decimal" w:pos="8370"/>
        </w:tabs>
        <w:ind w:left="-275"/>
      </w:pPr>
      <w:r>
        <w:rPr>
          <w:noProof/>
        </w:rPr>
        <w:pict>
          <v:shape id="AutoShape 53" o:spid="_x0000_s1044" type="#_x0000_t32" style="position:absolute;left:0;text-align:left;margin-left:-37.5pt;margin-top:5.7pt;width:499.5pt;height:0;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3qU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"/>
        </w:pic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0 (No trend)</w:t>
      </w:r>
      <w:r>
        <w:tab/>
        <w:t>0</w:t>
      </w:r>
      <w:r>
        <w:tab/>
        <w:t>12</w:t>
      </w:r>
      <w:r>
        <w:tab/>
        <w:t>0</w:t>
      </w:r>
      <w:r>
        <w:tab/>
        <w:t>1</w:t>
      </w:r>
      <w:r>
        <w:tab/>
        <w:t>0</w:t>
      </w:r>
      <w:r>
        <w:tab/>
        <w:t>12</w:t>
      </w:r>
      <w:r w:rsidRPr="00914442">
        <w:tab/>
        <w:t>0</w:t>
      </w:r>
      <w:r w:rsidRPr="00914442">
        <w:tab/>
        <w:t>1</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1a</w:t>
      </w:r>
      <w:r>
        <w:tab/>
      </w:r>
      <w:r>
        <w:tab/>
        <w:t>1</w:t>
      </w:r>
      <w:r>
        <w:tab/>
        <w:t>72</w:t>
      </w:r>
      <w:r>
        <w:tab/>
        <w:t>43</w:t>
      </w:r>
      <w:r w:rsidRPr="00914442">
        <w:tab/>
      </w:r>
      <w:r>
        <w:t>2</w:t>
      </w:r>
      <w:r>
        <w:tab/>
        <w:t>18</w:t>
      </w:r>
      <w:r>
        <w:tab/>
        <w:t>96</w:t>
      </w:r>
      <w:r>
        <w:tab/>
        <w:t>2</w:t>
      </w:r>
      <w:r>
        <w:tab/>
        <w:t>2</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1b</w:t>
      </w:r>
      <w:r>
        <w:tab/>
      </w:r>
      <w:r>
        <w:tab/>
        <w:t>6</w:t>
      </w:r>
      <w:r>
        <w:tab/>
        <w:t>42</w:t>
      </w:r>
      <w:r>
        <w:tab/>
        <w:t>0</w:t>
      </w:r>
      <w:r>
        <w:tab/>
        <w:t>0</w:t>
      </w:r>
      <w:r>
        <w:tab/>
        <w:t>19</w:t>
      </w:r>
      <w:r w:rsidRPr="00914442">
        <w:tab/>
        <w:t>29</w:t>
      </w:r>
      <w:r w:rsidRPr="00914442">
        <w:tab/>
        <w:t>0</w:t>
      </w:r>
      <w:r w:rsidRPr="00914442">
        <w:tab/>
        <w:t>0</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1c</w:t>
      </w:r>
      <w:r>
        <w:tab/>
      </w:r>
      <w:r w:rsidRPr="00914442">
        <w:tab/>
        <w:t>1</w:t>
      </w:r>
      <w:r w:rsidRPr="00914442">
        <w:tab/>
        <w:t>0</w:t>
      </w:r>
      <w:r w:rsidRPr="00914442">
        <w:tab/>
        <w:t>0</w:t>
      </w:r>
      <w:r w:rsidRPr="00914442">
        <w:tab/>
        <w:t>0</w:t>
      </w:r>
      <w:r w:rsidRPr="00914442">
        <w:tab/>
        <w:t>1</w:t>
      </w:r>
      <w:r w:rsidRPr="00914442">
        <w:tab/>
        <w:t>0</w:t>
      </w:r>
      <w:r w:rsidRPr="00914442">
        <w:tab/>
        <w:t>0</w:t>
      </w:r>
      <w:r w:rsidRPr="00914442">
        <w:tab/>
        <w:t>0</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2</w:t>
      </w:r>
      <w:r>
        <w:tab/>
      </w:r>
      <w:r>
        <w:tab/>
        <w:t>0</w:t>
      </w:r>
      <w:r>
        <w:tab/>
        <w:t>29</w:t>
      </w:r>
      <w:r>
        <w:tab/>
        <w:t>25</w:t>
      </w:r>
      <w:r w:rsidRPr="00914442">
        <w:tab/>
        <w:t>2</w:t>
      </w:r>
      <w:r w:rsidRPr="00914442">
        <w:tab/>
        <w:t>0</w:t>
      </w:r>
      <w:r w:rsidRPr="00914442">
        <w:tab/>
        <w:t>44</w:t>
      </w:r>
      <w:r w:rsidRPr="00914442">
        <w:tab/>
        <w:t>1</w:t>
      </w:r>
      <w:r>
        <w:t>0</w:t>
      </w:r>
      <w:r w:rsidRPr="00914442">
        <w:tab/>
        <w:t>2</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3</w:t>
      </w:r>
      <w:r>
        <w:tab/>
      </w:r>
      <w:r>
        <w:tab/>
        <w:t>4</w:t>
      </w:r>
      <w:r>
        <w:tab/>
        <w:t>17</w:t>
      </w:r>
      <w:r>
        <w:tab/>
        <w:t>0</w:t>
      </w:r>
      <w:r>
        <w:tab/>
        <w:t>1</w:t>
      </w:r>
      <w:r>
        <w:tab/>
        <w:t>9</w:t>
      </w:r>
      <w:r>
        <w:tab/>
        <w:t>12</w:t>
      </w:r>
      <w:r>
        <w:tab/>
        <w:t>0</w:t>
      </w:r>
      <w:r>
        <w:tab/>
        <w:t>1</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4</w:t>
      </w:r>
      <w:r>
        <w:tab/>
      </w:r>
      <w:r w:rsidRPr="00914442">
        <w:tab/>
        <w:t>4</w:t>
      </w:r>
      <w:r w:rsidRPr="00914442">
        <w:tab/>
        <w:t>1</w:t>
      </w:r>
      <w:r w:rsidRPr="00914442">
        <w:tab/>
        <w:t>0</w:t>
      </w:r>
      <w:r w:rsidRPr="00914442">
        <w:tab/>
        <w:t>0</w:t>
      </w:r>
      <w:r w:rsidRPr="00914442">
        <w:tab/>
        <w:t>4</w:t>
      </w:r>
      <w:r w:rsidRPr="00914442">
        <w:tab/>
        <w:t>1</w:t>
      </w:r>
      <w:r w:rsidRPr="00914442">
        <w:tab/>
        <w:t>0</w:t>
      </w:r>
      <w:r w:rsidRPr="00914442">
        <w:tab/>
        <w:t>0</w:t>
      </w:r>
    </w:p>
    <w:p w:rsidR="001F69FB" w:rsidRDefault="00CB5EDB" w:rsidP="001F69FB">
      <w:pPr>
        <w:tabs>
          <w:tab w:val="decimal" w:pos="1800"/>
          <w:tab w:val="decimal" w:pos="2430"/>
          <w:tab w:val="decimal" w:pos="3240"/>
          <w:tab w:val="decimal" w:pos="4050"/>
          <w:tab w:val="decimal" w:pos="6030"/>
          <w:tab w:val="decimal" w:pos="6840"/>
          <w:tab w:val="decimal" w:pos="7650"/>
          <w:tab w:val="decimal" w:pos="8370"/>
        </w:tabs>
        <w:ind w:left="-275"/>
      </w:pPr>
      <w:r>
        <w:rPr>
          <w:noProof/>
        </w:rPr>
        <w:pict>
          <v:shape id="AutoShape 54" o:spid="_x0000_s1043" type="#_x0000_t32" style="position:absolute;left:0;text-align:left;margin-left:-37.5pt;margin-top:7.8pt;width:499.5pt;height:0;z-index:2516828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8bCIA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"/>
        </w:pict>
      </w:r>
    </w:p>
    <w:p w:rsidR="001F69FB" w:rsidRPr="00EE5C57"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Total</w:t>
      </w:r>
      <w:r w:rsidRPr="00914442">
        <w:tab/>
      </w:r>
      <w:r>
        <w:t>16</w:t>
      </w:r>
      <w:r>
        <w:tab/>
        <w:t>173</w:t>
      </w:r>
      <w:r>
        <w:tab/>
        <w:t>68</w:t>
      </w:r>
      <w:r>
        <w:tab/>
        <w:t>6</w:t>
      </w:r>
      <w:r>
        <w:tab/>
        <w:t>51</w:t>
      </w:r>
      <w:r>
        <w:tab/>
        <w:t>194</w:t>
      </w:r>
      <w:r>
        <w:tab/>
        <w:t>12</w:t>
      </w:r>
      <w:r>
        <w:tab/>
        <w:t>6</w:t>
      </w:r>
    </w:p>
    <w:p w:rsidR="001F69FB" w:rsidRDefault="001F69FB" w:rsidP="001F69FB"/>
    <w:p w:rsidR="001F69FB" w:rsidRDefault="001F69FB" w:rsidP="001F69FB">
      <w:pPr>
        <w:rPr>
          <w:b/>
        </w:rPr>
      </w:pPr>
    </w:p>
    <w:p w:rsidR="00F12DF1" w:rsidRDefault="00F12DF1">
      <w:pPr>
        <w:rPr>
          <w:b/>
        </w:rPr>
      </w:pPr>
      <w:r>
        <w:rPr>
          <w:b/>
        </w:rPr>
        <w:br w:type="page"/>
      </w:r>
    </w:p>
    <w:p w:rsidR="001F69FB" w:rsidRDefault="001F69FB" w:rsidP="001F69FB">
      <w:pPr>
        <w:ind w:left="-720" w:firstLine="0"/>
      </w:pPr>
      <w:r>
        <w:rPr>
          <w:b/>
        </w:rPr>
        <w:lastRenderedPageBreak/>
        <w:t xml:space="preserve">Table </w:t>
      </w:r>
      <w:r w:rsidR="008140EA">
        <w:rPr>
          <w:b/>
        </w:rPr>
        <w:t>A</w:t>
      </w:r>
      <w:r w:rsidR="00610162">
        <w:rPr>
          <w:b/>
        </w:rPr>
        <w:t>.</w:t>
      </w:r>
      <w:r w:rsidR="002507C8">
        <w:rPr>
          <w:b/>
        </w:rPr>
        <w:t>5</w:t>
      </w:r>
      <w:r w:rsidRPr="009F4393">
        <w:rPr>
          <w:b/>
        </w:rPr>
        <w:t>.</w:t>
      </w:r>
      <w:r>
        <w:t xml:space="preserve"> Number of US sites in each trend type category which had decreasing (Dec), no significant trend (NT), increasing (Inc), or incomplete (NA) trends in two human health </w:t>
      </w:r>
      <w:r w:rsidR="000F2179">
        <w:t>O</w:t>
      </w:r>
      <w:r w:rsidR="000F2179" w:rsidRPr="000F2179">
        <w:rPr>
          <w:vertAlign w:val="subscript"/>
        </w:rPr>
        <w:t>3</w:t>
      </w:r>
      <w:r w:rsidR="000F2179">
        <w:t xml:space="preserve"> </w:t>
      </w:r>
      <w:r>
        <w:t>metrics.</w:t>
      </w:r>
    </w:p>
    <w:p w:rsidR="001F69FB" w:rsidRDefault="001F69FB" w:rsidP="001F69FB"/>
    <w:p w:rsidR="001F69FB" w:rsidRPr="007865CA" w:rsidRDefault="001F69FB" w:rsidP="001F69FB">
      <w:pPr>
        <w:tabs>
          <w:tab w:val="center" w:pos="2520"/>
          <w:tab w:val="center" w:pos="7020"/>
        </w:tabs>
        <w:ind w:left="-275"/>
        <w:rPr>
          <w:b/>
        </w:rPr>
      </w:pPr>
      <w:r w:rsidRPr="007865CA">
        <w:rPr>
          <w:b/>
        </w:rPr>
        <w:tab/>
      </w:r>
      <w:r w:rsidRPr="007865CA">
        <w:rPr>
          <w:b/>
        </w:rPr>
        <w:tab/>
        <w:t>SOMO10</w:t>
      </w:r>
      <w:r w:rsidRPr="007865CA">
        <w:rPr>
          <w:b/>
        </w:rPr>
        <w:tab/>
        <w:t>SOMO35</w:t>
      </w:r>
    </w:p>
    <w:p w:rsidR="001F69FB" w:rsidRPr="00914442" w:rsidRDefault="001F69FB" w:rsidP="001F69FB">
      <w:pPr>
        <w:tabs>
          <w:tab w:val="left" w:pos="1440"/>
          <w:tab w:val="left" w:pos="2160"/>
          <w:tab w:val="left" w:pos="2880"/>
          <w:tab w:val="left" w:pos="3690"/>
          <w:tab w:val="left" w:pos="5670"/>
          <w:tab w:val="left" w:pos="6570"/>
          <w:tab w:val="left" w:pos="7290"/>
          <w:tab w:val="left" w:pos="8010"/>
        </w:tabs>
        <w:ind w:left="-275"/>
        <w:rPr>
          <w:color w:val="000000" w:themeColor="text1"/>
        </w:rPr>
      </w:pPr>
      <w:r w:rsidRPr="00914442">
        <w:rPr>
          <w:color w:val="000000" w:themeColor="text1"/>
        </w:rPr>
        <w:t>Trend Type</w:t>
      </w:r>
      <w:r w:rsidRPr="00914442">
        <w:rPr>
          <w:color w:val="000000" w:themeColor="text1"/>
        </w:rPr>
        <w:tab/>
        <w:t>Dec</w:t>
      </w:r>
      <w:r w:rsidRPr="00914442">
        <w:rPr>
          <w:color w:val="000000" w:themeColor="text1"/>
        </w:rPr>
        <w:tab/>
        <w:t>NT</w:t>
      </w:r>
      <w:r w:rsidRPr="00914442">
        <w:rPr>
          <w:color w:val="000000" w:themeColor="text1"/>
        </w:rPr>
        <w:tab/>
        <w:t>Inc</w:t>
      </w:r>
      <w:r w:rsidRPr="00914442">
        <w:rPr>
          <w:color w:val="000000" w:themeColor="text1"/>
        </w:rPr>
        <w:tab/>
        <w:t>NA</w:t>
      </w:r>
      <w:r w:rsidRPr="00914442">
        <w:rPr>
          <w:color w:val="000000" w:themeColor="text1"/>
        </w:rPr>
        <w:tab/>
        <w:t>Dec</w:t>
      </w:r>
      <w:r w:rsidRPr="00914442">
        <w:rPr>
          <w:color w:val="000000" w:themeColor="text1"/>
        </w:rPr>
        <w:tab/>
        <w:t>NT</w:t>
      </w:r>
      <w:r w:rsidRPr="00914442">
        <w:rPr>
          <w:color w:val="000000" w:themeColor="text1"/>
        </w:rPr>
        <w:tab/>
        <w:t>Inc</w:t>
      </w:r>
      <w:r w:rsidRPr="00914442">
        <w:rPr>
          <w:color w:val="000000" w:themeColor="text1"/>
        </w:rPr>
        <w:tab/>
        <w:t>NA</w:t>
      </w:r>
    </w:p>
    <w:p w:rsidR="001F69FB" w:rsidRDefault="00CB5EDB" w:rsidP="001F69FB">
      <w:pPr>
        <w:tabs>
          <w:tab w:val="left" w:pos="1073"/>
          <w:tab w:val="left" w:pos="1661"/>
          <w:tab w:val="left" w:pos="2358"/>
          <w:tab w:val="left" w:pos="3140"/>
          <w:tab w:val="left" w:pos="3937"/>
          <w:tab w:val="left" w:pos="4537"/>
          <w:tab w:val="left" w:pos="5236"/>
          <w:tab w:val="left" w:pos="5994"/>
        </w:tabs>
      </w:pPr>
      <w:r>
        <w:rPr>
          <w:noProof/>
        </w:rPr>
        <w:pict>
          <v:shape id="AutoShape 55" o:spid="_x0000_s1042" type="#_x0000_t32" style="position:absolute;left:0;text-align:left;margin-left:-36.75pt;margin-top:5.6pt;width:499.5pt;height:0;z-index:2516838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"/>
        </w:pic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0 (No trend)</w:t>
      </w:r>
      <w:r w:rsidRPr="00914442">
        <w:tab/>
        <w:t>0</w:t>
      </w:r>
      <w:r w:rsidRPr="00914442">
        <w:tab/>
        <w:t>5</w:t>
      </w:r>
      <w:r w:rsidRPr="00914442">
        <w:tab/>
        <w:t>0</w:t>
      </w:r>
      <w:r w:rsidRPr="00914442">
        <w:tab/>
        <w:t>0</w:t>
      </w:r>
      <w:r w:rsidRPr="00914442">
        <w:tab/>
        <w:t>0</w:t>
      </w:r>
      <w:r w:rsidRPr="00914442">
        <w:tab/>
        <w:t>5</w:t>
      </w:r>
      <w:r w:rsidRPr="00914442">
        <w:tab/>
        <w:t>0</w:t>
      </w:r>
      <w:r w:rsidRPr="00914442">
        <w:tab/>
        <w:t>0</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1a</w:t>
      </w:r>
      <w:r>
        <w:tab/>
      </w:r>
      <w:r w:rsidRPr="00914442">
        <w:tab/>
        <w:t>34</w:t>
      </w:r>
      <w:r w:rsidRPr="00914442">
        <w:tab/>
        <w:t>62</w:t>
      </w:r>
      <w:r w:rsidRPr="00914442">
        <w:tab/>
        <w:t>22</w:t>
      </w:r>
      <w:r w:rsidRPr="00914442">
        <w:tab/>
        <w:t>1</w:t>
      </w:r>
      <w:r w:rsidRPr="00914442">
        <w:tab/>
        <w:t>53</w:t>
      </w:r>
      <w:r w:rsidRPr="00914442">
        <w:tab/>
        <w:t>56</w:t>
      </w:r>
      <w:r w:rsidRPr="00914442">
        <w:tab/>
        <w:t>9</w:t>
      </w:r>
      <w:r w:rsidRPr="00914442">
        <w:tab/>
        <w:t>1</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1b</w:t>
      </w:r>
      <w:r>
        <w:tab/>
      </w:r>
      <w:r w:rsidRPr="00914442">
        <w:tab/>
        <w:t>32</w:t>
      </w:r>
      <w:r w:rsidRPr="00914442">
        <w:tab/>
        <w:t>10</w:t>
      </w:r>
      <w:r w:rsidRPr="00914442">
        <w:tab/>
        <w:t>0</w:t>
      </w:r>
      <w:r w:rsidRPr="00914442">
        <w:tab/>
        <w:t>0</w:t>
      </w:r>
      <w:r w:rsidRPr="00914442">
        <w:tab/>
        <w:t>38</w:t>
      </w:r>
      <w:r w:rsidRPr="00914442">
        <w:tab/>
        <w:t>4</w:t>
      </w:r>
      <w:r w:rsidRPr="00914442">
        <w:tab/>
        <w:t>0</w:t>
      </w:r>
      <w:r w:rsidRPr="00914442">
        <w:tab/>
        <w:t>0</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1c</w:t>
      </w:r>
      <w:r>
        <w:tab/>
      </w:r>
      <w:r w:rsidRPr="00914442">
        <w:tab/>
        <w:t>3</w:t>
      </w:r>
      <w:r w:rsidRPr="00914442">
        <w:tab/>
        <w:t>0</w:t>
      </w:r>
      <w:r w:rsidRPr="00914442">
        <w:tab/>
        <w:t>0</w:t>
      </w:r>
      <w:r w:rsidRPr="00914442">
        <w:tab/>
        <w:t>1</w:t>
      </w:r>
      <w:r w:rsidRPr="00914442">
        <w:tab/>
        <w:t>3</w:t>
      </w:r>
      <w:r w:rsidRPr="00914442">
        <w:tab/>
        <w:t>0</w:t>
      </w:r>
      <w:r w:rsidRPr="00914442">
        <w:tab/>
        <w:t>0</w:t>
      </w:r>
      <w:r w:rsidRPr="00914442">
        <w:tab/>
        <w:t>1</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2</w:t>
      </w:r>
      <w:r>
        <w:tab/>
      </w:r>
      <w:r>
        <w:tab/>
        <w:t>0</w:t>
      </w:r>
      <w:r>
        <w:tab/>
        <w:t>4</w:t>
      </w:r>
      <w:r>
        <w:tab/>
        <w:t>3</w:t>
      </w:r>
      <w:r>
        <w:tab/>
        <w:t>0</w:t>
      </w:r>
      <w:r>
        <w:tab/>
        <w:t>0</w:t>
      </w:r>
      <w:r>
        <w:tab/>
        <w:t>4</w:t>
      </w:r>
      <w:r w:rsidRPr="00914442">
        <w:tab/>
        <w:t>3</w:t>
      </w:r>
      <w:r w:rsidRPr="00914442">
        <w:tab/>
        <w:t>0</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3</w:t>
      </w:r>
      <w:r>
        <w:tab/>
      </w:r>
      <w:r w:rsidRPr="00914442">
        <w:tab/>
        <w:t>7</w:t>
      </w:r>
      <w:r w:rsidRPr="00914442">
        <w:tab/>
        <w:t>1</w:t>
      </w:r>
      <w:r w:rsidRPr="00914442">
        <w:tab/>
        <w:t>0</w:t>
      </w:r>
      <w:r w:rsidRPr="00914442">
        <w:tab/>
        <w:t>0</w:t>
      </w:r>
      <w:r w:rsidRPr="00914442">
        <w:tab/>
        <w:t>7</w:t>
      </w:r>
      <w:r w:rsidRPr="00914442">
        <w:tab/>
        <w:t>1</w:t>
      </w:r>
      <w:r w:rsidRPr="00914442">
        <w:tab/>
        <w:t>0</w:t>
      </w:r>
      <w:r w:rsidRPr="00914442">
        <w:tab/>
        <w:t>0</w:t>
      </w:r>
    </w:p>
    <w:p w:rsidR="001F69FB"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4</w:t>
      </w:r>
      <w:r>
        <w:tab/>
      </w:r>
      <w:r w:rsidRPr="00914442">
        <w:tab/>
        <w:t>10</w:t>
      </w:r>
      <w:r w:rsidRPr="00914442">
        <w:tab/>
        <w:t>0</w:t>
      </w:r>
      <w:r w:rsidRPr="00914442">
        <w:tab/>
        <w:t>0</w:t>
      </w:r>
      <w:r w:rsidRPr="00914442">
        <w:tab/>
        <w:t>0</w:t>
      </w:r>
      <w:r w:rsidRPr="00914442">
        <w:tab/>
        <w:t>10</w:t>
      </w:r>
      <w:r w:rsidRPr="00914442">
        <w:tab/>
        <w:t>0</w:t>
      </w:r>
      <w:r w:rsidRPr="00914442">
        <w:tab/>
        <w:t>0</w:t>
      </w:r>
      <w:r w:rsidRPr="00914442">
        <w:tab/>
        <w:t>0</w:t>
      </w:r>
    </w:p>
    <w:p w:rsidR="001F69FB" w:rsidRPr="00914442"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t>7</w:t>
      </w:r>
      <w:r>
        <w:tab/>
      </w:r>
      <w:r>
        <w:tab/>
        <w:t>0</w:t>
      </w:r>
      <w:r>
        <w:tab/>
        <w:t>1</w:t>
      </w:r>
      <w:r>
        <w:tab/>
        <w:t>0</w:t>
      </w:r>
      <w:r>
        <w:tab/>
        <w:t>0</w:t>
      </w:r>
      <w:r>
        <w:tab/>
        <w:t>0</w:t>
      </w:r>
      <w:r>
        <w:tab/>
        <w:t>1</w:t>
      </w:r>
      <w:r>
        <w:tab/>
        <w:t>0</w:t>
      </w:r>
      <w:r>
        <w:tab/>
        <w:t>0</w:t>
      </w:r>
    </w:p>
    <w:p w:rsidR="001F69FB" w:rsidRDefault="00CB5EDB" w:rsidP="001F69FB">
      <w:pPr>
        <w:tabs>
          <w:tab w:val="decimal" w:pos="1800"/>
          <w:tab w:val="decimal" w:pos="2430"/>
          <w:tab w:val="decimal" w:pos="3240"/>
          <w:tab w:val="decimal" w:pos="4050"/>
          <w:tab w:val="decimal" w:pos="6030"/>
          <w:tab w:val="decimal" w:pos="6840"/>
          <w:tab w:val="decimal" w:pos="7650"/>
          <w:tab w:val="decimal" w:pos="8370"/>
        </w:tabs>
        <w:ind w:left="-275"/>
      </w:pPr>
      <w:r>
        <w:rPr>
          <w:noProof/>
        </w:rPr>
        <w:pict>
          <v:shape id="AutoShape 56" o:spid="_x0000_s1041" type="#_x0000_t32" style="position:absolute;left:0;text-align:left;margin-left:-35.25pt;margin-top:6.95pt;width:499.5pt;height:0;z-index:251684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fmg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"/>
        </w:pict>
      </w:r>
    </w:p>
    <w:p w:rsidR="001F69FB" w:rsidRPr="00F70F8E" w:rsidRDefault="001F69FB" w:rsidP="001F69FB">
      <w:pPr>
        <w:tabs>
          <w:tab w:val="decimal" w:pos="1800"/>
          <w:tab w:val="decimal" w:pos="2430"/>
          <w:tab w:val="decimal" w:pos="3240"/>
          <w:tab w:val="decimal" w:pos="4050"/>
          <w:tab w:val="decimal" w:pos="6030"/>
          <w:tab w:val="decimal" w:pos="6840"/>
          <w:tab w:val="decimal" w:pos="7650"/>
          <w:tab w:val="decimal" w:pos="8370"/>
        </w:tabs>
        <w:ind w:left="-275"/>
      </w:pPr>
      <w:r w:rsidRPr="00914442">
        <w:t>Total</w:t>
      </w:r>
      <w:r w:rsidRPr="00914442">
        <w:tab/>
      </w:r>
      <w:r w:rsidRPr="00F70F8E">
        <w:t>86</w:t>
      </w:r>
      <w:r w:rsidRPr="00F70F8E">
        <w:tab/>
        <w:t>83</w:t>
      </w:r>
      <w:r w:rsidRPr="00F70F8E">
        <w:tab/>
        <w:t>25</w:t>
      </w:r>
      <w:r w:rsidRPr="00F70F8E">
        <w:tab/>
        <w:t>2</w:t>
      </w:r>
      <w:r w:rsidRPr="00F70F8E">
        <w:tab/>
        <w:t>111</w:t>
      </w:r>
      <w:r w:rsidRPr="00F70F8E">
        <w:tab/>
        <w:t>71</w:t>
      </w:r>
      <w:r w:rsidRPr="00F70F8E">
        <w:tab/>
        <w:t>12</w:t>
      </w:r>
      <w:r w:rsidRPr="00F70F8E">
        <w:tab/>
        <w:t>2</w:t>
      </w:r>
    </w:p>
    <w:p w:rsidR="001F69FB" w:rsidRDefault="001F69FB" w:rsidP="001F69FB"/>
    <w:p w:rsidR="001F69FB" w:rsidRDefault="001F69FB" w:rsidP="001F69FB"/>
    <w:p w:rsidR="001F69FB" w:rsidRDefault="001F69FB" w:rsidP="001F69FB">
      <w:pPr>
        <w:ind w:left="-720" w:firstLine="0"/>
        <w:rPr>
          <w:b/>
        </w:rPr>
      </w:pPr>
      <w:r>
        <w:rPr>
          <w:b/>
        </w:rPr>
        <w:t xml:space="preserve">Table </w:t>
      </w:r>
      <w:r w:rsidR="008140EA">
        <w:rPr>
          <w:b/>
        </w:rPr>
        <w:t>A</w:t>
      </w:r>
      <w:r w:rsidR="00610162">
        <w:rPr>
          <w:b/>
        </w:rPr>
        <w:t>.</w:t>
      </w:r>
      <w:r w:rsidR="002507C8">
        <w:rPr>
          <w:b/>
        </w:rPr>
        <w:t>6</w:t>
      </w:r>
      <w:r w:rsidRPr="001A2F12">
        <w:rPr>
          <w:b/>
        </w:rPr>
        <w:t>.</w:t>
      </w:r>
      <w:r>
        <w:t xml:space="preserve"> Number of EU sites in each trend type category which had decreasing (Dec), no significant trend (NT), increasing (Inc), or incomplete (NA) trends in four W126 </w:t>
      </w:r>
      <w:r w:rsidR="00965469">
        <w:t xml:space="preserve">vegetation </w:t>
      </w:r>
      <w:r w:rsidR="000F2179">
        <w:t>O</w:t>
      </w:r>
      <w:r w:rsidR="000F2179" w:rsidRPr="000F2179">
        <w:rPr>
          <w:vertAlign w:val="subscript"/>
        </w:rPr>
        <w:t>3</w:t>
      </w:r>
      <w:r w:rsidR="000F2179">
        <w:t xml:space="preserve"> </w:t>
      </w:r>
      <w:r>
        <w:t>metrics.</w:t>
      </w:r>
    </w:p>
    <w:p w:rsidR="001F69FB" w:rsidRDefault="001F69FB" w:rsidP="001F69FB"/>
    <w:p w:rsidR="001F69FB" w:rsidRPr="00EE66D2" w:rsidRDefault="001F69FB" w:rsidP="001F69FB">
      <w:pPr>
        <w:tabs>
          <w:tab w:val="center" w:pos="1800"/>
          <w:tab w:val="center" w:pos="4050"/>
          <w:tab w:val="center" w:pos="6210"/>
          <w:tab w:val="center" w:pos="8370"/>
        </w:tabs>
        <w:ind w:left="0" w:firstLine="0"/>
        <w:rPr>
          <w:b/>
        </w:rPr>
      </w:pPr>
      <w:r w:rsidRPr="00EE66D2">
        <w:rPr>
          <w:b/>
        </w:rPr>
        <w:tab/>
      </w:r>
      <w:r>
        <w:rPr>
          <w:b/>
        </w:rPr>
        <w:t>3-month 12-h W</w:t>
      </w:r>
      <w:r w:rsidRPr="00EE66D2">
        <w:rPr>
          <w:b/>
        </w:rPr>
        <w:t>126</w:t>
      </w:r>
      <w:r w:rsidRPr="00EE66D2">
        <w:rPr>
          <w:b/>
        </w:rPr>
        <w:tab/>
      </w:r>
      <w:r>
        <w:rPr>
          <w:b/>
        </w:rPr>
        <w:t>6-month 12-h W1</w:t>
      </w:r>
      <w:r w:rsidRPr="00EE66D2">
        <w:rPr>
          <w:b/>
        </w:rPr>
        <w:t>26</w:t>
      </w:r>
      <w:r w:rsidRPr="00EE66D2">
        <w:rPr>
          <w:b/>
        </w:rPr>
        <w:tab/>
      </w:r>
      <w:r>
        <w:rPr>
          <w:b/>
        </w:rPr>
        <w:t xml:space="preserve">3-month 24-h </w:t>
      </w:r>
      <w:r w:rsidRPr="00EE66D2">
        <w:rPr>
          <w:b/>
        </w:rPr>
        <w:t>W126</w:t>
      </w:r>
      <w:r w:rsidRPr="00EE66D2">
        <w:rPr>
          <w:b/>
        </w:rPr>
        <w:tab/>
      </w:r>
      <w:r>
        <w:rPr>
          <w:b/>
        </w:rPr>
        <w:t>6-month 24-h W126</w:t>
      </w:r>
    </w:p>
    <w:p w:rsidR="001F69FB" w:rsidRPr="00F771B6" w:rsidRDefault="001F69FB" w:rsidP="001F69FB">
      <w:pPr>
        <w:tabs>
          <w:tab w:val="left" w:pos="720"/>
          <w:tab w:val="left" w:pos="1285"/>
          <w:tab w:val="left" w:pos="1836"/>
          <w:tab w:val="left" w:pos="2387"/>
          <w:tab w:val="left" w:pos="2970"/>
          <w:tab w:val="left" w:pos="3510"/>
          <w:tab w:val="left" w:pos="4044"/>
          <w:tab w:val="left" w:pos="4597"/>
          <w:tab w:val="left" w:pos="5190"/>
          <w:tab w:val="left" w:pos="5737"/>
          <w:tab w:val="left" w:pos="6285"/>
          <w:tab w:val="left" w:pos="6832"/>
          <w:tab w:val="left" w:pos="7380"/>
          <w:tab w:val="left" w:pos="7872"/>
          <w:tab w:val="left" w:pos="8365"/>
          <w:tab w:val="left" w:pos="8905"/>
        </w:tabs>
        <w:ind w:left="-275"/>
        <w:rPr>
          <w:color w:val="000000" w:themeColor="text1"/>
        </w:rPr>
      </w:pPr>
      <w:r w:rsidRPr="00F771B6">
        <w:rPr>
          <w:color w:val="000000" w:themeColor="text1"/>
        </w:rPr>
        <w:t>Trend Type</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p>
    <w:p w:rsidR="001F69FB" w:rsidRDefault="00CB5EDB" w:rsidP="001F69FB">
      <w:pPr>
        <w:tabs>
          <w:tab w:val="left" w:pos="808"/>
          <w:tab w:val="left" w:pos="1285"/>
          <w:tab w:val="left" w:pos="1836"/>
          <w:tab w:val="left" w:pos="2387"/>
          <w:tab w:val="left" w:pos="2996"/>
          <w:tab w:val="left" w:pos="3491"/>
          <w:tab w:val="left" w:pos="4044"/>
          <w:tab w:val="left" w:pos="4597"/>
          <w:tab w:val="left" w:pos="5190"/>
          <w:tab w:val="left" w:pos="5737"/>
          <w:tab w:val="left" w:pos="6285"/>
          <w:tab w:val="left" w:pos="6832"/>
          <w:tab w:val="left" w:pos="7380"/>
          <w:tab w:val="left" w:pos="7872"/>
          <w:tab w:val="left" w:pos="8365"/>
          <w:tab w:val="left" w:pos="8905"/>
        </w:tabs>
        <w:ind w:left="-275"/>
      </w:pPr>
      <w:r>
        <w:rPr>
          <w:noProof/>
          <w:color w:val="000000" w:themeColor="text1"/>
        </w:rPr>
        <w:pict>
          <v:shape id="AutoShape 57" o:spid="_x0000_s1040" type="#_x0000_t32" style="position:absolute;left:0;text-align:left;margin-left:-30.75pt;margin-top:6.45pt;width:499.5pt;height:0;z-index:2516858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"/>
        </w:pic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0 (No trend)</w:t>
      </w:r>
      <w:r>
        <w:tab/>
        <w:t>1</w:t>
      </w:r>
      <w:r>
        <w:tab/>
        <w:t>12</w:t>
      </w:r>
      <w:r>
        <w:tab/>
        <w:t>0</w:t>
      </w:r>
      <w:r>
        <w:tab/>
        <w:t>0</w:t>
      </w:r>
      <w:r>
        <w:tab/>
        <w:t>2</w:t>
      </w:r>
      <w:r>
        <w:tab/>
        <w:t>11</w:t>
      </w:r>
      <w:r>
        <w:tab/>
        <w:t>0</w:t>
      </w:r>
      <w:r>
        <w:tab/>
        <w:t>0</w:t>
      </w:r>
      <w:r>
        <w:tab/>
        <w:t>0</w:t>
      </w:r>
      <w:r>
        <w:tab/>
        <w:t>13</w:t>
      </w:r>
      <w:r>
        <w:tab/>
        <w:t>0</w:t>
      </w:r>
      <w:r>
        <w:tab/>
        <w:t>0</w:t>
      </w:r>
      <w:r>
        <w:tab/>
        <w:t>1</w:t>
      </w:r>
      <w:r>
        <w:tab/>
        <w:t>12</w:t>
      </w:r>
      <w:r w:rsidRPr="00F771B6">
        <w:tab/>
        <w:t>0</w:t>
      </w:r>
      <w:r>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1a</w:t>
      </w:r>
      <w:r>
        <w:tab/>
      </w:r>
      <w:r>
        <w:tab/>
        <w:t>15</w:t>
      </w:r>
      <w:r>
        <w:tab/>
        <w:t>101</w:t>
      </w:r>
      <w:r>
        <w:tab/>
        <w:t>1</w:t>
      </w:r>
      <w:r>
        <w:tab/>
        <w:t>1</w:t>
      </w:r>
      <w:r>
        <w:tab/>
        <w:t>44</w:t>
      </w:r>
      <w:r>
        <w:tab/>
        <w:t>73</w:t>
      </w:r>
      <w:r>
        <w:tab/>
        <w:t>0</w:t>
      </w:r>
      <w:r>
        <w:tab/>
        <w:t>1</w:t>
      </w:r>
      <w:r>
        <w:tab/>
        <w:t>13</w:t>
      </w:r>
      <w:r>
        <w:tab/>
        <w:t>103</w:t>
      </w:r>
      <w:r>
        <w:tab/>
        <w:t>1</w:t>
      </w:r>
      <w:r>
        <w:tab/>
        <w:t>1</w:t>
      </w:r>
      <w:r>
        <w:tab/>
        <w:t>38</w:t>
      </w:r>
      <w:r>
        <w:tab/>
        <w:t>79</w:t>
      </w:r>
      <w:r>
        <w:tab/>
        <w:t>0</w:t>
      </w:r>
      <w:r>
        <w:tab/>
        <w:t>1</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1b</w:t>
      </w:r>
      <w:r>
        <w:tab/>
      </w:r>
      <w:r>
        <w:tab/>
        <w:t>15</w:t>
      </w:r>
      <w:r>
        <w:tab/>
        <w:t>33</w:t>
      </w:r>
      <w:r>
        <w:tab/>
        <w:t>0</w:t>
      </w:r>
      <w:r>
        <w:tab/>
        <w:t>0</w:t>
      </w:r>
      <w:r>
        <w:tab/>
        <w:t>30</w:t>
      </w:r>
      <w:r>
        <w:tab/>
        <w:t>18</w:t>
      </w:r>
      <w:r>
        <w:tab/>
        <w:t>0</w:t>
      </w:r>
      <w:r>
        <w:tab/>
        <w:t>0</w:t>
      </w:r>
      <w:r>
        <w:tab/>
        <w:t>15</w:t>
      </w:r>
      <w:r>
        <w:tab/>
        <w:t>32</w:t>
      </w:r>
      <w:r>
        <w:tab/>
        <w:t>1</w:t>
      </w:r>
      <w:r>
        <w:tab/>
        <w:t>0</w:t>
      </w:r>
      <w:r>
        <w:tab/>
        <w:t>28</w:t>
      </w:r>
      <w:r w:rsidRPr="00F771B6">
        <w:tab/>
        <w:t>20</w:t>
      </w:r>
      <w:r w:rsidRPr="00F771B6">
        <w:tab/>
        <w:t>0</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1c</w:t>
      </w:r>
      <w:r>
        <w:tab/>
      </w:r>
      <w:r w:rsidRPr="00F771B6">
        <w:tab/>
        <w:t>1</w:t>
      </w:r>
      <w:r w:rsidRPr="00F771B6">
        <w:tab/>
        <w:t>0</w:t>
      </w:r>
      <w:r w:rsidRPr="00F771B6">
        <w:tab/>
        <w:t>0</w:t>
      </w:r>
      <w:r w:rsidRPr="00F771B6">
        <w:tab/>
        <w:t>0</w:t>
      </w:r>
      <w:r w:rsidRPr="00F771B6">
        <w:tab/>
        <w:t>1</w:t>
      </w:r>
      <w:r w:rsidRPr="00F771B6">
        <w:tab/>
        <w:t>0</w:t>
      </w:r>
      <w:r w:rsidRPr="00F771B6">
        <w:tab/>
        <w:t>0</w:t>
      </w:r>
      <w:r w:rsidRPr="00F771B6">
        <w:tab/>
        <w:t>0</w:t>
      </w:r>
      <w:r w:rsidRPr="00F771B6">
        <w:tab/>
        <w:t>1</w:t>
      </w:r>
      <w:r w:rsidRPr="00F771B6">
        <w:tab/>
        <w:t>0</w:t>
      </w:r>
      <w:r w:rsidRPr="00F771B6">
        <w:tab/>
        <w:t>0</w:t>
      </w:r>
      <w:r w:rsidRPr="00F771B6">
        <w:tab/>
        <w:t>0</w:t>
      </w:r>
      <w:r w:rsidRPr="00F771B6">
        <w:tab/>
        <w:t>1</w:t>
      </w:r>
      <w:r w:rsidRPr="00F771B6">
        <w:tab/>
        <w:t>0</w:t>
      </w:r>
      <w:r w:rsidRPr="00F771B6">
        <w:tab/>
        <w:t>0</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2</w:t>
      </w:r>
      <w:r>
        <w:tab/>
      </w:r>
      <w:r>
        <w:tab/>
        <w:t>1</w:t>
      </w:r>
      <w:r>
        <w:tab/>
        <w:t>43</w:t>
      </w:r>
      <w:r>
        <w:tab/>
        <w:t>10</w:t>
      </w:r>
      <w:r>
        <w:tab/>
        <w:t>2</w:t>
      </w:r>
      <w:r>
        <w:tab/>
        <w:t>0</w:t>
      </w:r>
      <w:r>
        <w:tab/>
        <w:t>51</w:t>
      </w:r>
      <w:r>
        <w:tab/>
        <w:t>5</w:t>
      </w:r>
      <w:r>
        <w:tab/>
        <w:t>0</w:t>
      </w:r>
      <w:r>
        <w:tab/>
        <w:t>0</w:t>
      </w:r>
      <w:r>
        <w:tab/>
        <w:t>46</w:t>
      </w:r>
      <w:r>
        <w:tab/>
        <w:t>9</w:t>
      </w:r>
      <w:r>
        <w:tab/>
        <w:t>1</w:t>
      </w:r>
      <w:r>
        <w:tab/>
        <w:t>0</w:t>
      </w:r>
      <w:r>
        <w:tab/>
        <w:t>53</w:t>
      </w:r>
      <w:r w:rsidRPr="00F771B6">
        <w:tab/>
        <w:t>3</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3</w:t>
      </w:r>
      <w:r>
        <w:tab/>
      </w:r>
      <w:r>
        <w:tab/>
        <w:t>3</w:t>
      </w:r>
      <w:r>
        <w:tab/>
        <w:t>17</w:t>
      </w:r>
      <w:r>
        <w:tab/>
        <w:t>0</w:t>
      </w:r>
      <w:r>
        <w:tab/>
        <w:t>2</w:t>
      </w:r>
      <w:r>
        <w:tab/>
        <w:t>12</w:t>
      </w:r>
      <w:r>
        <w:tab/>
        <w:t>10</w:t>
      </w:r>
      <w:r>
        <w:tab/>
        <w:t>0</w:t>
      </w:r>
      <w:r>
        <w:tab/>
        <w:t>0</w:t>
      </w:r>
      <w:r>
        <w:tab/>
        <w:t>5</w:t>
      </w:r>
      <w:r>
        <w:tab/>
        <w:t>15</w:t>
      </w:r>
      <w:r>
        <w:tab/>
        <w:t>0</w:t>
      </w:r>
      <w:r>
        <w:tab/>
        <w:t>2</w:t>
      </w:r>
      <w:r>
        <w:tab/>
        <w:t>12</w:t>
      </w:r>
      <w:r>
        <w:tab/>
        <w:t>10</w:t>
      </w:r>
      <w:r w:rsidRPr="00F771B6">
        <w:tab/>
        <w:t>0</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4</w:t>
      </w:r>
      <w:r>
        <w:tab/>
      </w:r>
      <w:r w:rsidRPr="00F771B6">
        <w:tab/>
        <w:t>4</w:t>
      </w:r>
      <w:r w:rsidRPr="00F771B6">
        <w:tab/>
        <w:t>1</w:t>
      </w:r>
      <w:r w:rsidRPr="00F771B6">
        <w:tab/>
        <w:t>0</w:t>
      </w:r>
      <w:r w:rsidRPr="00F771B6">
        <w:tab/>
        <w:t>0</w:t>
      </w:r>
      <w:r w:rsidRPr="00F771B6">
        <w:tab/>
        <w:t>5</w:t>
      </w:r>
      <w:r w:rsidRPr="00F771B6">
        <w:tab/>
        <w:t>0</w:t>
      </w:r>
      <w:r w:rsidRPr="00F771B6">
        <w:tab/>
        <w:t>0</w:t>
      </w:r>
      <w:r w:rsidRPr="00F771B6">
        <w:tab/>
        <w:t>0</w:t>
      </w:r>
      <w:r w:rsidRPr="00F771B6">
        <w:tab/>
        <w:t>4</w:t>
      </w:r>
      <w:r w:rsidRPr="00F771B6">
        <w:tab/>
        <w:t>1</w:t>
      </w:r>
      <w:r w:rsidRPr="00F771B6">
        <w:tab/>
        <w:t>0</w:t>
      </w:r>
      <w:r w:rsidRPr="00F771B6">
        <w:tab/>
        <w:t>0</w:t>
      </w:r>
      <w:r w:rsidRPr="00F771B6">
        <w:tab/>
        <w:t>5</w:t>
      </w:r>
      <w:r w:rsidRPr="00F771B6">
        <w:tab/>
        <w:t>0</w:t>
      </w:r>
      <w:r w:rsidRPr="00F771B6">
        <w:tab/>
        <w:t>0</w:t>
      </w:r>
      <w:r w:rsidRPr="00F771B6">
        <w:tab/>
        <w:t>0</w:t>
      </w:r>
    </w:p>
    <w:p w:rsidR="001F69FB" w:rsidRDefault="00CB5ED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Pr>
          <w:noProof/>
        </w:rPr>
        <w:pict>
          <v:shape id="AutoShape 58" o:spid="_x0000_s1039" type="#_x0000_t32" style="position:absolute;left:0;text-align:left;margin-left:-30pt;margin-top:5.55pt;width:499.5pt;height:0;z-index:2516869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"/>
        </w:pict>
      </w:r>
    </w:p>
    <w:p w:rsidR="001F69FB" w:rsidRPr="005C651C"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Total</w:t>
      </w:r>
      <w:r w:rsidRPr="00F771B6">
        <w:tab/>
      </w:r>
      <w:r>
        <w:t>40</w:t>
      </w:r>
      <w:r>
        <w:tab/>
        <w:t>207</w:t>
      </w:r>
      <w:r>
        <w:tab/>
        <w:t>11</w:t>
      </w:r>
      <w:r>
        <w:tab/>
        <w:t>5</w:t>
      </w:r>
      <w:r>
        <w:tab/>
        <w:t>94</w:t>
      </w:r>
      <w:r>
        <w:tab/>
        <w:t>163</w:t>
      </w:r>
      <w:r>
        <w:tab/>
        <w:t>5</w:t>
      </w:r>
      <w:r>
        <w:tab/>
        <w:t>1</w:t>
      </w:r>
      <w:r>
        <w:tab/>
        <w:t>38</w:t>
      </w:r>
      <w:r>
        <w:tab/>
        <w:t>210</w:t>
      </w:r>
      <w:r>
        <w:tab/>
        <w:t>11</w:t>
      </w:r>
      <w:r>
        <w:tab/>
        <w:t>4</w:t>
      </w:r>
      <w:r>
        <w:tab/>
        <w:t>85</w:t>
      </w:r>
      <w:r>
        <w:tab/>
        <w:t>174</w:t>
      </w:r>
      <w:r>
        <w:tab/>
        <w:t>3</w:t>
      </w:r>
      <w:r>
        <w:tab/>
        <w:t>1</w:t>
      </w:r>
    </w:p>
    <w:p w:rsidR="001F69FB" w:rsidRDefault="001F69FB" w:rsidP="001F69FB"/>
    <w:p w:rsidR="001F69FB" w:rsidRDefault="001F69FB" w:rsidP="001F69FB">
      <w:pPr>
        <w:ind w:left="0" w:firstLine="0"/>
        <w:rPr>
          <w:b/>
        </w:rPr>
      </w:pPr>
    </w:p>
    <w:p w:rsidR="00F12DF1" w:rsidRDefault="00F12DF1">
      <w:pPr>
        <w:rPr>
          <w:b/>
        </w:rPr>
      </w:pPr>
      <w:r>
        <w:rPr>
          <w:b/>
        </w:rPr>
        <w:br w:type="page"/>
      </w:r>
    </w:p>
    <w:p w:rsidR="001F69FB" w:rsidRDefault="001F69FB" w:rsidP="001F69FB">
      <w:pPr>
        <w:ind w:left="-720" w:firstLine="0"/>
      </w:pPr>
      <w:r>
        <w:rPr>
          <w:b/>
        </w:rPr>
        <w:lastRenderedPageBreak/>
        <w:t xml:space="preserve">Table </w:t>
      </w:r>
      <w:r w:rsidR="008140EA">
        <w:rPr>
          <w:b/>
        </w:rPr>
        <w:t>A</w:t>
      </w:r>
      <w:r w:rsidR="00610162">
        <w:rPr>
          <w:b/>
        </w:rPr>
        <w:t>.</w:t>
      </w:r>
      <w:r w:rsidR="002507C8">
        <w:rPr>
          <w:b/>
        </w:rPr>
        <w:t>7</w:t>
      </w:r>
      <w:r w:rsidRPr="001A2F12">
        <w:rPr>
          <w:b/>
        </w:rPr>
        <w:t>.</w:t>
      </w:r>
      <w:r>
        <w:t xml:space="preserve"> Number of US sites in each trend type category which had decreasing (Dec), no significant trend (NT), increasing (Inc), or incomplete (NA) trends in four W126 </w:t>
      </w:r>
      <w:r w:rsidR="000F2179">
        <w:t>vegetation O</w:t>
      </w:r>
      <w:r w:rsidR="000F2179" w:rsidRPr="000F2179">
        <w:rPr>
          <w:vertAlign w:val="subscript"/>
        </w:rPr>
        <w:t>3</w:t>
      </w:r>
      <w:r w:rsidR="000F2179">
        <w:t xml:space="preserve"> </w:t>
      </w:r>
      <w:r>
        <w:t>metrics.</w:t>
      </w:r>
    </w:p>
    <w:p w:rsidR="001F69FB" w:rsidRDefault="001F69FB" w:rsidP="001F69FB"/>
    <w:p w:rsidR="001F69FB" w:rsidRPr="00933D8E" w:rsidRDefault="001F69FB" w:rsidP="001F69FB">
      <w:pPr>
        <w:tabs>
          <w:tab w:val="center" w:pos="1800"/>
          <w:tab w:val="center" w:pos="4050"/>
          <w:tab w:val="center" w:pos="6210"/>
          <w:tab w:val="center" w:pos="8370"/>
        </w:tabs>
        <w:ind w:left="0" w:firstLine="0"/>
        <w:rPr>
          <w:b/>
        </w:rPr>
      </w:pPr>
      <w:r w:rsidRPr="00933D8E">
        <w:rPr>
          <w:b/>
        </w:rPr>
        <w:tab/>
      </w:r>
      <w:r>
        <w:rPr>
          <w:b/>
        </w:rPr>
        <w:t xml:space="preserve">3-month 12-h </w:t>
      </w:r>
      <w:r w:rsidRPr="00933D8E">
        <w:rPr>
          <w:b/>
        </w:rPr>
        <w:t>W126</w:t>
      </w:r>
      <w:r w:rsidRPr="00933D8E">
        <w:rPr>
          <w:b/>
        </w:rPr>
        <w:tab/>
      </w:r>
      <w:r>
        <w:rPr>
          <w:b/>
        </w:rPr>
        <w:t xml:space="preserve">6-month 12-h </w:t>
      </w:r>
      <w:r w:rsidRPr="00933D8E">
        <w:rPr>
          <w:b/>
        </w:rPr>
        <w:t>W126</w:t>
      </w:r>
      <w:r w:rsidRPr="00933D8E">
        <w:rPr>
          <w:b/>
        </w:rPr>
        <w:tab/>
      </w:r>
      <w:r>
        <w:rPr>
          <w:b/>
        </w:rPr>
        <w:t xml:space="preserve">3-month 24-h </w:t>
      </w:r>
      <w:r w:rsidRPr="00933D8E">
        <w:rPr>
          <w:b/>
        </w:rPr>
        <w:t>W126</w:t>
      </w:r>
      <w:r w:rsidRPr="00933D8E">
        <w:rPr>
          <w:b/>
        </w:rPr>
        <w:tab/>
      </w:r>
      <w:r>
        <w:rPr>
          <w:b/>
        </w:rPr>
        <w:t xml:space="preserve">6-month 24-h </w:t>
      </w:r>
      <w:r w:rsidRPr="00933D8E">
        <w:rPr>
          <w:b/>
        </w:rPr>
        <w:t>W126</w:t>
      </w:r>
    </w:p>
    <w:p w:rsidR="001F69FB" w:rsidRPr="00F771B6" w:rsidRDefault="001F69FB" w:rsidP="001F69FB">
      <w:pPr>
        <w:tabs>
          <w:tab w:val="left" w:pos="720"/>
          <w:tab w:val="left" w:pos="1285"/>
          <w:tab w:val="left" w:pos="1836"/>
          <w:tab w:val="left" w:pos="2387"/>
          <w:tab w:val="left" w:pos="2970"/>
          <w:tab w:val="left" w:pos="3491"/>
          <w:tab w:val="left" w:pos="4044"/>
          <w:tab w:val="left" w:pos="4597"/>
          <w:tab w:val="left" w:pos="5190"/>
          <w:tab w:val="left" w:pos="5737"/>
          <w:tab w:val="left" w:pos="6285"/>
          <w:tab w:val="left" w:pos="6832"/>
          <w:tab w:val="left" w:pos="7380"/>
          <w:tab w:val="left" w:pos="7872"/>
          <w:tab w:val="left" w:pos="8365"/>
          <w:tab w:val="left" w:pos="8905"/>
        </w:tabs>
        <w:ind w:left="-275"/>
        <w:rPr>
          <w:color w:val="000000" w:themeColor="text1"/>
        </w:rPr>
      </w:pPr>
      <w:r w:rsidRPr="00F771B6">
        <w:rPr>
          <w:color w:val="000000" w:themeColor="text1"/>
        </w:rPr>
        <w:t>Trend Type</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r w:rsidRPr="00F771B6">
        <w:rPr>
          <w:color w:val="000000" w:themeColor="text1"/>
        </w:rPr>
        <w:tab/>
        <w:t>Dec</w:t>
      </w:r>
      <w:r w:rsidRPr="00F771B6">
        <w:rPr>
          <w:color w:val="000000" w:themeColor="text1"/>
        </w:rPr>
        <w:tab/>
        <w:t>NT</w:t>
      </w:r>
      <w:r w:rsidRPr="00F771B6">
        <w:rPr>
          <w:color w:val="000000" w:themeColor="text1"/>
        </w:rPr>
        <w:tab/>
        <w:t>Inc</w:t>
      </w:r>
      <w:r w:rsidRPr="00F771B6">
        <w:rPr>
          <w:color w:val="000000" w:themeColor="text1"/>
        </w:rPr>
        <w:tab/>
        <w:t>NA</w:t>
      </w:r>
    </w:p>
    <w:p w:rsidR="001F69FB" w:rsidRDefault="00CB5EDB" w:rsidP="001F69FB">
      <w:pPr>
        <w:tabs>
          <w:tab w:val="left" w:pos="808"/>
          <w:tab w:val="left" w:pos="1285"/>
          <w:tab w:val="left" w:pos="1836"/>
          <w:tab w:val="left" w:pos="2387"/>
          <w:tab w:val="left" w:pos="2996"/>
          <w:tab w:val="left" w:pos="3491"/>
          <w:tab w:val="left" w:pos="4044"/>
          <w:tab w:val="left" w:pos="4597"/>
          <w:tab w:val="left" w:pos="5190"/>
          <w:tab w:val="left" w:pos="5737"/>
          <w:tab w:val="left" w:pos="6285"/>
          <w:tab w:val="left" w:pos="6832"/>
          <w:tab w:val="left" w:pos="7380"/>
          <w:tab w:val="left" w:pos="7872"/>
          <w:tab w:val="left" w:pos="8365"/>
          <w:tab w:val="left" w:pos="8905"/>
        </w:tabs>
        <w:ind w:left="-275"/>
      </w:pPr>
      <w:r>
        <w:rPr>
          <w:noProof/>
        </w:rPr>
        <w:pict>
          <v:shape id="AutoShape 59" o:spid="_x0000_s1038" type="#_x0000_t32" style="position:absolute;left:0;text-align:left;margin-left:-31.5pt;margin-top:7.4pt;width:499.5pt;height:0;z-index:2516879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Xb8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"/>
        </w:pic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0 (No trend)</w:t>
      </w:r>
      <w:r w:rsidRPr="00F771B6">
        <w:tab/>
        <w:t>0</w:t>
      </w:r>
      <w:r w:rsidRPr="00F771B6">
        <w:tab/>
        <w:t>5</w:t>
      </w:r>
      <w:r w:rsidRPr="00F771B6">
        <w:tab/>
        <w:t>0</w:t>
      </w:r>
      <w:r w:rsidRPr="00F771B6">
        <w:tab/>
        <w:t>0</w:t>
      </w:r>
      <w:r w:rsidRPr="00F771B6">
        <w:tab/>
        <w:t>0</w:t>
      </w:r>
      <w:r w:rsidRPr="00F771B6">
        <w:tab/>
        <w:t>5</w:t>
      </w:r>
      <w:r w:rsidRPr="00F771B6">
        <w:tab/>
        <w:t>0</w:t>
      </w:r>
      <w:r w:rsidRPr="00F771B6">
        <w:tab/>
        <w:t>0</w:t>
      </w:r>
      <w:r w:rsidRPr="00F771B6">
        <w:tab/>
        <w:t>0</w:t>
      </w:r>
      <w:r w:rsidRPr="00F771B6">
        <w:tab/>
        <w:t>5</w:t>
      </w:r>
      <w:r w:rsidRPr="00F771B6">
        <w:tab/>
        <w:t>0</w:t>
      </w:r>
      <w:r w:rsidRPr="00F771B6">
        <w:tab/>
        <w:t>0</w:t>
      </w:r>
      <w:r w:rsidRPr="00F771B6">
        <w:tab/>
        <w:t>0</w:t>
      </w:r>
      <w:r w:rsidRPr="00F771B6">
        <w:tab/>
        <w:t>5</w:t>
      </w:r>
      <w:r w:rsidRPr="00F771B6">
        <w:tab/>
        <w:t>0</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1a</w:t>
      </w:r>
      <w:r>
        <w:tab/>
      </w:r>
      <w:r w:rsidRPr="00F771B6">
        <w:tab/>
        <w:t>46</w:t>
      </w:r>
      <w:r w:rsidRPr="00F771B6">
        <w:tab/>
        <w:t>61</w:t>
      </w:r>
      <w:r w:rsidRPr="00F771B6">
        <w:tab/>
        <w:t>11</w:t>
      </w:r>
      <w:r w:rsidRPr="00F771B6">
        <w:tab/>
        <w:t>1</w:t>
      </w:r>
      <w:r w:rsidRPr="00F771B6">
        <w:tab/>
        <w:t>88</w:t>
      </w:r>
      <w:r w:rsidRPr="00F771B6">
        <w:tab/>
        <w:t>25</w:t>
      </w:r>
      <w:r w:rsidRPr="00F771B6">
        <w:tab/>
        <w:t>4</w:t>
      </w:r>
      <w:r w:rsidRPr="00F771B6">
        <w:tab/>
        <w:t>2</w:t>
      </w:r>
      <w:r w:rsidRPr="00F771B6">
        <w:tab/>
        <w:t>43</w:t>
      </w:r>
      <w:r w:rsidRPr="00F771B6">
        <w:tab/>
        <w:t>63</w:t>
      </w:r>
      <w:r w:rsidRPr="00F771B6">
        <w:tab/>
        <w:t>12</w:t>
      </w:r>
      <w:r w:rsidRPr="00F771B6">
        <w:tab/>
        <w:t>1</w:t>
      </w:r>
      <w:r w:rsidRPr="00F771B6">
        <w:tab/>
        <w:t>81</w:t>
      </w:r>
      <w:r w:rsidRPr="00F771B6">
        <w:tab/>
        <w:t>31</w:t>
      </w:r>
      <w:r w:rsidRPr="00F771B6">
        <w:tab/>
        <w:t>5</w:t>
      </w:r>
      <w:r w:rsidRPr="00F771B6">
        <w:tab/>
        <w:t>2</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1b</w:t>
      </w:r>
      <w:r>
        <w:tab/>
      </w:r>
      <w:r w:rsidRPr="00F771B6">
        <w:tab/>
        <w:t>30</w:t>
      </w:r>
      <w:r w:rsidRPr="00F771B6">
        <w:tab/>
        <w:t>11</w:t>
      </w:r>
      <w:r w:rsidRPr="00F771B6">
        <w:tab/>
        <w:t>0</w:t>
      </w:r>
      <w:r w:rsidRPr="00F771B6">
        <w:tab/>
        <w:t>1</w:t>
      </w:r>
      <w:r w:rsidRPr="00F771B6">
        <w:tab/>
        <w:t>40</w:t>
      </w:r>
      <w:r w:rsidRPr="00F771B6">
        <w:tab/>
        <w:t>2</w:t>
      </w:r>
      <w:r w:rsidRPr="00F771B6">
        <w:tab/>
        <w:t>0</w:t>
      </w:r>
      <w:r w:rsidRPr="00F771B6">
        <w:tab/>
        <w:t>0</w:t>
      </w:r>
      <w:r w:rsidRPr="00F771B6">
        <w:tab/>
        <w:t>29</w:t>
      </w:r>
      <w:r w:rsidRPr="00F771B6">
        <w:tab/>
        <w:t>12</w:t>
      </w:r>
      <w:r w:rsidRPr="00F771B6">
        <w:tab/>
        <w:t>0</w:t>
      </w:r>
      <w:r w:rsidRPr="00F771B6">
        <w:tab/>
        <w:t>1</w:t>
      </w:r>
      <w:r w:rsidRPr="00F771B6">
        <w:tab/>
        <w:t>40</w:t>
      </w:r>
      <w:r w:rsidRPr="00F771B6">
        <w:tab/>
        <w:t>2</w:t>
      </w:r>
      <w:r w:rsidRPr="00F771B6">
        <w:tab/>
        <w:t>0</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1c</w:t>
      </w:r>
      <w:r>
        <w:tab/>
      </w:r>
      <w:r w:rsidRPr="00F771B6">
        <w:tab/>
        <w:t>4</w:t>
      </w:r>
      <w:r w:rsidRPr="00F771B6">
        <w:tab/>
        <w:t>0</w:t>
      </w:r>
      <w:r w:rsidRPr="00F771B6">
        <w:tab/>
        <w:t>0</w:t>
      </w:r>
      <w:r w:rsidRPr="00F771B6">
        <w:tab/>
        <w:t>0</w:t>
      </w:r>
      <w:r w:rsidRPr="00F771B6">
        <w:tab/>
        <w:t>3</w:t>
      </w:r>
      <w:r w:rsidRPr="00F771B6">
        <w:tab/>
        <w:t>0</w:t>
      </w:r>
      <w:r w:rsidRPr="00F771B6">
        <w:tab/>
        <w:t>0</w:t>
      </w:r>
      <w:r w:rsidRPr="00F771B6">
        <w:tab/>
        <w:t>1</w:t>
      </w:r>
      <w:r w:rsidRPr="00F771B6">
        <w:tab/>
        <w:t>4</w:t>
      </w:r>
      <w:r w:rsidRPr="00F771B6">
        <w:tab/>
        <w:t>0</w:t>
      </w:r>
      <w:r w:rsidRPr="00F771B6">
        <w:tab/>
        <w:t>0</w:t>
      </w:r>
      <w:r w:rsidRPr="00F771B6">
        <w:tab/>
        <w:t>0</w:t>
      </w:r>
      <w:r w:rsidRPr="00F771B6">
        <w:tab/>
        <w:t>3</w:t>
      </w:r>
      <w:r w:rsidRPr="00F771B6">
        <w:tab/>
        <w:t>0</w:t>
      </w:r>
      <w:r w:rsidRPr="00F771B6">
        <w:tab/>
        <w:t>0</w:t>
      </w:r>
      <w:r w:rsidRPr="00F771B6">
        <w:tab/>
        <w:t>1</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2</w:t>
      </w:r>
      <w:r>
        <w:tab/>
      </w:r>
      <w:r>
        <w:tab/>
        <w:t>0</w:t>
      </w:r>
      <w:r>
        <w:tab/>
        <w:t>5</w:t>
      </w:r>
      <w:r>
        <w:tab/>
        <w:t>2</w:t>
      </w:r>
      <w:r>
        <w:tab/>
        <w:t>0</w:t>
      </w:r>
      <w:r>
        <w:tab/>
        <w:t>0</w:t>
      </w:r>
      <w:r>
        <w:tab/>
        <w:t>5</w:t>
      </w:r>
      <w:r>
        <w:tab/>
        <w:t>2</w:t>
      </w:r>
      <w:r>
        <w:tab/>
        <w:t>0</w:t>
      </w:r>
      <w:r>
        <w:tab/>
        <w:t>0</w:t>
      </w:r>
      <w:r>
        <w:tab/>
        <w:t>5</w:t>
      </w:r>
      <w:r>
        <w:tab/>
        <w:t>2</w:t>
      </w:r>
      <w:r>
        <w:tab/>
        <w:t>0</w:t>
      </w:r>
      <w:r>
        <w:tab/>
        <w:t>0</w:t>
      </w:r>
      <w:r>
        <w:tab/>
        <w:t>4</w:t>
      </w:r>
      <w:r w:rsidRPr="00F771B6">
        <w:tab/>
        <w:t>3</w:t>
      </w:r>
      <w:r w:rsidRPr="00F771B6">
        <w:tab/>
        <w:t>0</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3</w:t>
      </w:r>
      <w:r>
        <w:tab/>
      </w:r>
      <w:r w:rsidRPr="00F771B6">
        <w:tab/>
        <w:t>6</w:t>
      </w:r>
      <w:r w:rsidRPr="00F771B6">
        <w:tab/>
        <w:t>2</w:t>
      </w:r>
      <w:r w:rsidRPr="00F771B6">
        <w:tab/>
        <w:t>0</w:t>
      </w:r>
      <w:r w:rsidRPr="00F771B6">
        <w:tab/>
        <w:t>0</w:t>
      </w:r>
      <w:r w:rsidRPr="00F771B6">
        <w:tab/>
        <w:t>7</w:t>
      </w:r>
      <w:r w:rsidRPr="00F771B6">
        <w:tab/>
        <w:t>1</w:t>
      </w:r>
      <w:r w:rsidRPr="00F771B6">
        <w:tab/>
        <w:t>0</w:t>
      </w:r>
      <w:r w:rsidRPr="00F771B6">
        <w:tab/>
        <w:t>0</w:t>
      </w:r>
      <w:r w:rsidRPr="00F771B6">
        <w:tab/>
        <w:t>5</w:t>
      </w:r>
      <w:r w:rsidRPr="00F771B6">
        <w:tab/>
        <w:t>3</w:t>
      </w:r>
      <w:r w:rsidRPr="00F771B6">
        <w:tab/>
        <w:t>0</w:t>
      </w:r>
      <w:r w:rsidRPr="00F771B6">
        <w:tab/>
        <w:t>0</w:t>
      </w:r>
      <w:r w:rsidRPr="00F771B6">
        <w:tab/>
        <w:t>7</w:t>
      </w:r>
      <w:r w:rsidRPr="00F771B6">
        <w:tab/>
        <w:t>1</w:t>
      </w:r>
      <w:r w:rsidRPr="00F771B6">
        <w:tab/>
        <w:t>0</w:t>
      </w:r>
      <w:r w:rsidRPr="00F771B6">
        <w:tab/>
        <w:t>0</w:t>
      </w:r>
    </w:p>
    <w:p w:rsidR="001F69FB"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4</w:t>
      </w:r>
      <w:r>
        <w:tab/>
      </w:r>
      <w:r w:rsidRPr="00F771B6">
        <w:tab/>
        <w:t>10</w:t>
      </w:r>
      <w:r w:rsidRPr="00F771B6">
        <w:tab/>
        <w:t>0</w:t>
      </w:r>
      <w:r w:rsidRPr="00F771B6">
        <w:tab/>
        <w:t>0</w:t>
      </w:r>
      <w:r w:rsidRPr="00F771B6">
        <w:tab/>
        <w:t>0</w:t>
      </w:r>
      <w:r w:rsidRPr="00F771B6">
        <w:tab/>
        <w:t>10</w:t>
      </w:r>
      <w:r w:rsidRPr="00F771B6">
        <w:tab/>
        <w:t>0</w:t>
      </w:r>
      <w:r w:rsidRPr="00F771B6">
        <w:tab/>
        <w:t>0</w:t>
      </w:r>
      <w:r w:rsidRPr="00F771B6">
        <w:tab/>
        <w:t>0</w:t>
      </w:r>
      <w:r w:rsidRPr="00F771B6">
        <w:tab/>
        <w:t>10</w:t>
      </w:r>
      <w:r w:rsidRPr="00F771B6">
        <w:tab/>
        <w:t>0</w:t>
      </w:r>
      <w:r w:rsidRPr="00F771B6">
        <w:tab/>
        <w:t>0</w:t>
      </w:r>
      <w:r w:rsidRPr="00F771B6">
        <w:tab/>
        <w:t>0</w:t>
      </w:r>
      <w:r w:rsidRPr="00F771B6">
        <w:tab/>
        <w:t>9</w:t>
      </w:r>
      <w:r w:rsidRPr="00F771B6">
        <w:tab/>
        <w:t>0</w:t>
      </w:r>
      <w:r w:rsidRPr="00F771B6">
        <w:tab/>
        <w:t>0</w:t>
      </w:r>
      <w:r w:rsidRPr="00F771B6">
        <w:tab/>
        <w:t>1</w:t>
      </w:r>
    </w:p>
    <w:p w:rsidR="001F69FB" w:rsidRPr="00F771B6"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7</w:t>
      </w:r>
      <w:r>
        <w:tab/>
      </w:r>
      <w:r>
        <w:tab/>
        <w:t>0</w:t>
      </w:r>
      <w:r>
        <w:tab/>
        <w:t>0</w:t>
      </w:r>
      <w:r>
        <w:tab/>
        <w:t>1</w:t>
      </w:r>
      <w:r>
        <w:tab/>
        <w:t>0</w:t>
      </w:r>
      <w:r>
        <w:tab/>
        <w:t>0</w:t>
      </w:r>
      <w:r>
        <w:tab/>
        <w:t>1</w:t>
      </w:r>
      <w:r>
        <w:tab/>
        <w:t>0</w:t>
      </w:r>
      <w:r>
        <w:tab/>
        <w:t>0</w:t>
      </w:r>
      <w:r>
        <w:tab/>
        <w:t>0</w:t>
      </w:r>
      <w:r>
        <w:tab/>
        <w:t>0</w:t>
      </w:r>
      <w:r>
        <w:tab/>
        <w:t>1</w:t>
      </w:r>
      <w:r>
        <w:tab/>
        <w:t>0</w:t>
      </w:r>
      <w:r>
        <w:tab/>
        <w:t>0</w:t>
      </w:r>
      <w:r>
        <w:tab/>
        <w:t>1</w:t>
      </w:r>
      <w:r>
        <w:tab/>
        <w:t>0</w:t>
      </w:r>
      <w:r>
        <w:tab/>
        <w:t>0</w:t>
      </w:r>
    </w:p>
    <w:p w:rsidR="001F69FB" w:rsidRDefault="00CB5ED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Pr>
          <w:noProof/>
        </w:rPr>
        <w:pict>
          <v:shape id="AutoShape 60" o:spid="_x0000_s1037" type="#_x0000_t32" style="position:absolute;left:0;text-align:left;margin-left:-30.75pt;margin-top:7.25pt;width:499.5pt;height:0;z-index:2516889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"/>
        </w:pict>
      </w:r>
    </w:p>
    <w:p w:rsidR="001F69FB" w:rsidRPr="00933D8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F771B6">
        <w:t>Total</w:t>
      </w:r>
      <w:r w:rsidRPr="00F771B6">
        <w:tab/>
      </w:r>
      <w:r w:rsidRPr="00933D8E">
        <w:t>96</w:t>
      </w:r>
      <w:r w:rsidRPr="00933D8E">
        <w:tab/>
        <w:t>84</w:t>
      </w:r>
      <w:r w:rsidRPr="00933D8E">
        <w:tab/>
        <w:t>14</w:t>
      </w:r>
      <w:r w:rsidRPr="00933D8E">
        <w:tab/>
        <w:t>2</w:t>
      </w:r>
      <w:r w:rsidRPr="00933D8E">
        <w:tab/>
        <w:t>148</w:t>
      </w:r>
      <w:r w:rsidRPr="00933D8E">
        <w:tab/>
        <w:t>39</w:t>
      </w:r>
      <w:r w:rsidRPr="00933D8E">
        <w:tab/>
        <w:t>6</w:t>
      </w:r>
      <w:r w:rsidRPr="00933D8E">
        <w:tab/>
        <w:t>3</w:t>
      </w:r>
      <w:r w:rsidRPr="00933D8E">
        <w:tab/>
        <w:t>91</w:t>
      </w:r>
      <w:r w:rsidRPr="00933D8E">
        <w:tab/>
        <w:t>88</w:t>
      </w:r>
      <w:r w:rsidRPr="00933D8E">
        <w:tab/>
        <w:t>15</w:t>
      </w:r>
      <w:r w:rsidRPr="00933D8E">
        <w:tab/>
        <w:t>2</w:t>
      </w:r>
      <w:r w:rsidRPr="00933D8E">
        <w:tab/>
        <w:t>140</w:t>
      </w:r>
      <w:r w:rsidRPr="00933D8E">
        <w:tab/>
        <w:t>44</w:t>
      </w:r>
      <w:r w:rsidRPr="00933D8E">
        <w:tab/>
        <w:t>8</w:t>
      </w:r>
      <w:r w:rsidRPr="00933D8E">
        <w:tab/>
        <w:t>4</w:t>
      </w:r>
    </w:p>
    <w:p w:rsidR="001F69FB" w:rsidRDefault="001F69FB" w:rsidP="001F69FB"/>
    <w:p w:rsidR="001F69FB" w:rsidRDefault="001F69FB" w:rsidP="001F69FB">
      <w:pPr>
        <w:rPr>
          <w:b/>
        </w:rPr>
      </w:pPr>
    </w:p>
    <w:p w:rsidR="001F69FB" w:rsidRDefault="001F69FB" w:rsidP="001F69FB">
      <w:pPr>
        <w:ind w:left="-720" w:firstLine="0"/>
        <w:rPr>
          <w:b/>
        </w:rPr>
      </w:pPr>
      <w:r>
        <w:rPr>
          <w:b/>
        </w:rPr>
        <w:t xml:space="preserve">Table </w:t>
      </w:r>
      <w:r w:rsidR="008140EA">
        <w:rPr>
          <w:b/>
        </w:rPr>
        <w:t>A</w:t>
      </w:r>
      <w:r w:rsidR="00610162">
        <w:rPr>
          <w:b/>
        </w:rPr>
        <w:t>.</w:t>
      </w:r>
      <w:r w:rsidR="002507C8">
        <w:rPr>
          <w:b/>
        </w:rPr>
        <w:t>8</w:t>
      </w:r>
      <w:r w:rsidRPr="000A16B0">
        <w:rPr>
          <w:b/>
        </w:rPr>
        <w:t>.</w:t>
      </w:r>
      <w:r>
        <w:t xml:space="preserve"> Number of EU sites in each trend type category which had decreasing (Dec), no significant trend (NT), increasing (Inc), or incomplete (NA) trends in four vegetation </w:t>
      </w:r>
      <w:r w:rsidR="000F2179">
        <w:t>O</w:t>
      </w:r>
      <w:r w:rsidR="000F2179" w:rsidRPr="000F2179">
        <w:rPr>
          <w:vertAlign w:val="subscript"/>
        </w:rPr>
        <w:t>3</w:t>
      </w:r>
      <w:r w:rsidR="000F2179">
        <w:t xml:space="preserve"> </w:t>
      </w:r>
      <w:r>
        <w:t>metrics.</w:t>
      </w:r>
    </w:p>
    <w:p w:rsidR="001F69FB" w:rsidRDefault="001F69FB" w:rsidP="001F69FB">
      <w:pPr>
        <w:ind w:left="0" w:firstLine="0"/>
      </w:pPr>
    </w:p>
    <w:p w:rsidR="001F69FB" w:rsidRPr="00BA06F4" w:rsidRDefault="001F69FB" w:rsidP="001F69FB">
      <w:pPr>
        <w:tabs>
          <w:tab w:val="center" w:pos="1800"/>
          <w:tab w:val="center" w:pos="4050"/>
          <w:tab w:val="center" w:pos="6210"/>
          <w:tab w:val="center" w:pos="8370"/>
        </w:tabs>
        <w:ind w:left="0" w:firstLine="0"/>
        <w:rPr>
          <w:b/>
        </w:rPr>
      </w:pPr>
      <w:r w:rsidRPr="00BA06F4">
        <w:rPr>
          <w:b/>
        </w:rPr>
        <w:tab/>
      </w:r>
      <w:r>
        <w:rPr>
          <w:b/>
        </w:rPr>
        <w:t xml:space="preserve">3-month </w:t>
      </w:r>
      <w:r w:rsidRPr="00BA06F4">
        <w:rPr>
          <w:b/>
        </w:rPr>
        <w:t>A</w:t>
      </w:r>
      <w:r>
        <w:rPr>
          <w:b/>
        </w:rPr>
        <w:t>OT40</w:t>
      </w:r>
      <w:r>
        <w:rPr>
          <w:b/>
        </w:rPr>
        <w:tab/>
        <w:t>6-month AOT40</w:t>
      </w:r>
      <w:r>
        <w:rPr>
          <w:b/>
        </w:rPr>
        <w:tab/>
        <w:t>3-month 12-h</w:t>
      </w:r>
      <w:r w:rsidRPr="00BA06F4">
        <w:rPr>
          <w:b/>
        </w:rPr>
        <w:t xml:space="preserve"> avg</w:t>
      </w:r>
      <w:r>
        <w:rPr>
          <w:b/>
        </w:rPr>
        <w:t>.</w:t>
      </w:r>
      <w:r>
        <w:rPr>
          <w:b/>
        </w:rPr>
        <w:tab/>
        <w:t xml:space="preserve">6-month 12-h </w:t>
      </w:r>
      <w:r w:rsidRPr="00BA06F4">
        <w:rPr>
          <w:b/>
        </w:rPr>
        <w:t>avg</w:t>
      </w:r>
      <w:r>
        <w:rPr>
          <w:b/>
        </w:rPr>
        <w:t>.</w:t>
      </w:r>
    </w:p>
    <w:p w:rsidR="001F69FB" w:rsidRPr="0040044E" w:rsidRDefault="001F69FB" w:rsidP="001F69FB">
      <w:pPr>
        <w:tabs>
          <w:tab w:val="left" w:pos="720"/>
          <w:tab w:val="left" w:pos="1285"/>
          <w:tab w:val="left" w:pos="1836"/>
          <w:tab w:val="left" w:pos="2387"/>
          <w:tab w:val="left" w:pos="2970"/>
          <w:tab w:val="left" w:pos="3477"/>
          <w:tab w:val="left" w:pos="4044"/>
          <w:tab w:val="left" w:pos="4585"/>
          <w:tab w:val="left" w:pos="5190"/>
          <w:tab w:val="left" w:pos="5737"/>
          <w:tab w:val="left" w:pos="6285"/>
          <w:tab w:val="left" w:pos="6832"/>
          <w:tab w:val="left" w:pos="7380"/>
          <w:tab w:val="left" w:pos="7872"/>
          <w:tab w:val="left" w:pos="8365"/>
          <w:tab w:val="left" w:pos="8905"/>
        </w:tabs>
        <w:ind w:left="-275"/>
        <w:rPr>
          <w:color w:val="000000" w:themeColor="text1"/>
        </w:rPr>
      </w:pPr>
      <w:r w:rsidRPr="0040044E">
        <w:rPr>
          <w:color w:val="000000" w:themeColor="text1"/>
        </w:rPr>
        <w:t>Trend Type</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p>
    <w:p w:rsidR="001F69FB" w:rsidRDefault="00CB5EDB" w:rsidP="001F69FB">
      <w:pPr>
        <w:tabs>
          <w:tab w:val="left" w:pos="806"/>
          <w:tab w:val="left" w:pos="1338"/>
          <w:tab w:val="left" w:pos="1871"/>
          <w:tab w:val="left" w:pos="2421"/>
          <w:tab w:val="left" w:pos="2943"/>
          <w:tab w:val="left" w:pos="3477"/>
          <w:tab w:val="left" w:pos="4011"/>
          <w:tab w:val="left" w:pos="4585"/>
          <w:tab w:val="left" w:pos="5107"/>
          <w:tab w:val="left" w:pos="5612"/>
          <w:tab w:val="left" w:pos="6146"/>
          <w:tab w:val="left" w:pos="6745"/>
          <w:tab w:val="left" w:pos="7267"/>
          <w:tab w:val="left" w:pos="7748"/>
          <w:tab w:val="left" w:pos="8282"/>
          <w:tab w:val="left" w:pos="8905"/>
        </w:tabs>
        <w:ind w:left="-275"/>
      </w:pPr>
      <w:r>
        <w:rPr>
          <w:noProof/>
        </w:rPr>
        <w:pict>
          <v:shape id="AutoShape 61" o:spid="_x0000_s1036" type="#_x0000_t32" style="position:absolute;left:0;text-align:left;margin-left:-30pt;margin-top:9.45pt;width:499.5pt;height:0;z-index:2516899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"/>
        </w:pic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0 (No trend)</w:t>
      </w:r>
      <w:r w:rsidRPr="0040044E">
        <w:tab/>
        <w:t>0</w:t>
      </w:r>
      <w:r w:rsidRPr="0040044E">
        <w:tab/>
        <w:t>1</w:t>
      </w:r>
      <w:r>
        <w:t>3</w:t>
      </w:r>
      <w:r>
        <w:tab/>
        <w:t>0</w:t>
      </w:r>
      <w:r>
        <w:tab/>
        <w:t>0</w:t>
      </w:r>
      <w:r>
        <w:tab/>
        <w:t>2</w:t>
      </w:r>
      <w:r>
        <w:tab/>
        <w:t>12</w:t>
      </w:r>
      <w:r>
        <w:tab/>
        <w:t>0</w:t>
      </w:r>
      <w:r>
        <w:tab/>
        <w:t>0</w:t>
      </w:r>
      <w:r>
        <w:tab/>
        <w:t>0</w:t>
      </w:r>
      <w:r>
        <w:tab/>
        <w:t>13</w:t>
      </w:r>
      <w:r>
        <w:tab/>
        <w:t>0</w:t>
      </w:r>
      <w:r>
        <w:tab/>
        <w:t>0</w:t>
      </w:r>
      <w:r>
        <w:tab/>
        <w:t>0</w:t>
      </w:r>
      <w:r>
        <w:tab/>
        <w:t>13</w:t>
      </w:r>
      <w:r w:rsidRPr="0040044E">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1a</w:t>
      </w:r>
      <w:r>
        <w:tab/>
      </w:r>
      <w:r>
        <w:tab/>
        <w:t>4</w:t>
      </w:r>
      <w:r>
        <w:tab/>
        <w:t>110</w:t>
      </w:r>
      <w:r>
        <w:tab/>
        <w:t>3</w:t>
      </w:r>
      <w:r>
        <w:tab/>
        <w:t>1</w:t>
      </w:r>
      <w:r w:rsidRPr="0040044E">
        <w:tab/>
        <w:t>2</w:t>
      </w:r>
      <w:r>
        <w:t>5</w:t>
      </w:r>
      <w:r>
        <w:tab/>
        <w:t>90</w:t>
      </w:r>
      <w:r>
        <w:tab/>
        <w:t>1</w:t>
      </w:r>
      <w:r>
        <w:tab/>
        <w:t>1</w:t>
      </w:r>
      <w:r>
        <w:tab/>
        <w:t>0</w:t>
      </w:r>
      <w:r>
        <w:tab/>
        <w:t>76</w:t>
      </w:r>
      <w:r>
        <w:tab/>
        <w:t>42</w:t>
      </w:r>
      <w:r>
        <w:tab/>
        <w:t>0</w:t>
      </w:r>
      <w:r>
        <w:tab/>
        <w:t>2</w:t>
      </w:r>
      <w:r>
        <w:tab/>
        <w:t>82</w:t>
      </w:r>
      <w:r>
        <w:tab/>
        <w:t>34</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1b</w:t>
      </w:r>
      <w:r>
        <w:tab/>
      </w:r>
      <w:r>
        <w:tab/>
        <w:t>5</w:t>
      </w:r>
      <w:r>
        <w:tab/>
        <w:t>43</w:t>
      </w:r>
      <w:r>
        <w:tab/>
        <w:t>0</w:t>
      </w:r>
      <w:r>
        <w:tab/>
        <w:t>0</w:t>
      </w:r>
      <w:r>
        <w:tab/>
        <w:t>25</w:t>
      </w:r>
      <w:r>
        <w:tab/>
        <w:t>23</w:t>
      </w:r>
      <w:r>
        <w:tab/>
        <w:t>0</w:t>
      </w:r>
      <w:r>
        <w:tab/>
        <w:t>0</w:t>
      </w:r>
      <w:r>
        <w:tab/>
        <w:t>2</w:t>
      </w:r>
      <w:r>
        <w:tab/>
        <w:t>44</w:t>
      </w:r>
      <w:r>
        <w:tab/>
        <w:t>2</w:t>
      </w:r>
      <w:r>
        <w:tab/>
        <w:t>0</w:t>
      </w:r>
      <w:r>
        <w:tab/>
        <w:t>11</w:t>
      </w:r>
      <w:r>
        <w:tab/>
        <w:t>36</w:t>
      </w:r>
      <w:r w:rsidRPr="0040044E">
        <w:tab/>
        <w:t>1</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1c</w:t>
      </w:r>
      <w:r>
        <w:tab/>
      </w:r>
      <w:r w:rsidRPr="0040044E">
        <w:tab/>
        <w:t>1</w:t>
      </w:r>
      <w:r w:rsidRPr="0040044E">
        <w:tab/>
        <w:t>0</w:t>
      </w:r>
      <w:r w:rsidRPr="0040044E">
        <w:tab/>
        <w:t>0</w:t>
      </w:r>
      <w:r w:rsidRPr="0040044E">
        <w:tab/>
        <w:t>0</w:t>
      </w:r>
      <w:r w:rsidRPr="0040044E">
        <w:tab/>
        <w:t>1</w:t>
      </w:r>
      <w:r w:rsidRPr="0040044E">
        <w:tab/>
        <w:t>0</w:t>
      </w:r>
      <w:r w:rsidRPr="0040044E">
        <w:tab/>
        <w:t>0</w:t>
      </w:r>
      <w:r w:rsidRPr="0040044E">
        <w:tab/>
        <w:t>0</w:t>
      </w:r>
      <w:r w:rsidRPr="0040044E">
        <w:tab/>
        <w:t>1</w:t>
      </w:r>
      <w:r w:rsidRPr="0040044E">
        <w:tab/>
        <w:t>0</w:t>
      </w:r>
      <w:r w:rsidRPr="0040044E">
        <w:tab/>
        <w:t>0</w:t>
      </w:r>
      <w:r w:rsidRPr="0040044E">
        <w:tab/>
        <w:t>0</w:t>
      </w:r>
      <w:r w:rsidRPr="0040044E">
        <w:tab/>
        <w:t>1</w:t>
      </w:r>
      <w:r w:rsidRPr="0040044E">
        <w:tab/>
        <w:t>0</w:t>
      </w:r>
      <w:r w:rsidRPr="0040044E">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2</w:t>
      </w:r>
      <w:r>
        <w:tab/>
      </w:r>
      <w:r>
        <w:tab/>
        <w:t>0</w:t>
      </w:r>
      <w:r>
        <w:tab/>
        <w:t>42</w:t>
      </w:r>
      <w:r>
        <w:tab/>
        <w:t>12</w:t>
      </w:r>
      <w:r>
        <w:tab/>
        <w:t>2</w:t>
      </w:r>
      <w:r>
        <w:tab/>
        <w:t>0</w:t>
      </w:r>
      <w:r>
        <w:tab/>
        <w:t>50</w:t>
      </w:r>
      <w:r>
        <w:tab/>
        <w:t>6</w:t>
      </w:r>
      <w:r>
        <w:tab/>
        <w:t>0</w:t>
      </w:r>
      <w:r>
        <w:tab/>
        <w:t>0</w:t>
      </w:r>
      <w:r>
        <w:tab/>
        <w:t>27</w:t>
      </w:r>
      <w:r>
        <w:tab/>
        <w:t>29</w:t>
      </w:r>
      <w:r>
        <w:tab/>
        <w:t>0</w:t>
      </w:r>
      <w:r>
        <w:tab/>
        <w:t>0</w:t>
      </w:r>
      <w:r>
        <w:tab/>
        <w:t>28</w:t>
      </w:r>
      <w:r>
        <w:tab/>
        <w:t>28</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3</w:t>
      </w:r>
      <w:r>
        <w:tab/>
      </w:r>
      <w:r>
        <w:tab/>
        <w:t>3</w:t>
      </w:r>
      <w:r>
        <w:tab/>
        <w:t>17</w:t>
      </w:r>
      <w:r>
        <w:tab/>
        <w:t>0</w:t>
      </w:r>
      <w:r>
        <w:tab/>
        <w:t>2</w:t>
      </w:r>
      <w:r>
        <w:tab/>
        <w:t>11</w:t>
      </w:r>
      <w:r>
        <w:tab/>
        <w:t>11</w:t>
      </w:r>
      <w:r>
        <w:tab/>
        <w:t>0</w:t>
      </w:r>
      <w:r>
        <w:tab/>
        <w:t>0</w:t>
      </w:r>
      <w:r>
        <w:tab/>
        <w:t>2</w:t>
      </w:r>
      <w:r>
        <w:tab/>
        <w:t>20</w:t>
      </w:r>
      <w:r>
        <w:tab/>
        <w:t>0</w:t>
      </w:r>
      <w:r>
        <w:tab/>
        <w:t>0</w:t>
      </w:r>
      <w:r>
        <w:tab/>
        <w:t>7</w:t>
      </w:r>
      <w:r>
        <w:tab/>
        <w:t>15</w:t>
      </w:r>
      <w:r>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4</w:t>
      </w:r>
      <w:r>
        <w:tab/>
      </w:r>
      <w:r w:rsidRPr="0040044E">
        <w:tab/>
        <w:t>4</w:t>
      </w:r>
      <w:r w:rsidRPr="0040044E">
        <w:tab/>
        <w:t>1</w:t>
      </w:r>
      <w:r w:rsidRPr="0040044E">
        <w:tab/>
        <w:t>0</w:t>
      </w:r>
      <w:r w:rsidRPr="0040044E">
        <w:tab/>
        <w:t>0</w:t>
      </w:r>
      <w:r w:rsidRPr="0040044E">
        <w:tab/>
        <w:t>4</w:t>
      </w:r>
      <w:r w:rsidRPr="0040044E">
        <w:tab/>
        <w:t>1</w:t>
      </w:r>
      <w:r w:rsidRPr="0040044E">
        <w:tab/>
        <w:t>0</w:t>
      </w:r>
      <w:r w:rsidRPr="0040044E">
        <w:tab/>
        <w:t>0</w:t>
      </w:r>
      <w:r w:rsidRPr="0040044E">
        <w:tab/>
        <w:t>4</w:t>
      </w:r>
      <w:r w:rsidRPr="0040044E">
        <w:tab/>
        <w:t>1</w:t>
      </w:r>
      <w:r w:rsidRPr="0040044E">
        <w:tab/>
        <w:t>0</w:t>
      </w:r>
      <w:r w:rsidRPr="0040044E">
        <w:tab/>
        <w:t>0</w:t>
      </w:r>
      <w:r w:rsidRPr="0040044E">
        <w:tab/>
        <w:t>4</w:t>
      </w:r>
      <w:r w:rsidRPr="0040044E">
        <w:tab/>
        <w:t>1</w:t>
      </w:r>
      <w:r w:rsidRPr="0040044E">
        <w:tab/>
        <w:t>0</w:t>
      </w:r>
      <w:r w:rsidRPr="0040044E">
        <w:tab/>
        <w:t>0</w:t>
      </w:r>
    </w:p>
    <w:p w:rsidR="001F69FB" w:rsidRDefault="00CB5ED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Pr>
          <w:noProof/>
        </w:rPr>
        <w:pict>
          <v:shape id="AutoShape 62" o:spid="_x0000_s1035" type="#_x0000_t32" style="position:absolute;left:0;text-align:left;margin-left:-30pt;margin-top:8.55pt;width:499.5pt;height:0;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C0IQIAAD0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"/>
        </w:pict>
      </w:r>
    </w:p>
    <w:p w:rsidR="001F69FB" w:rsidRPr="00BA06F4"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Total</w:t>
      </w:r>
      <w:r w:rsidRPr="0040044E">
        <w:tab/>
      </w:r>
      <w:r>
        <w:t>17</w:t>
      </w:r>
      <w:r>
        <w:tab/>
        <w:t>226</w:t>
      </w:r>
      <w:r>
        <w:tab/>
        <w:t>15</w:t>
      </w:r>
      <w:r>
        <w:tab/>
        <w:t>5</w:t>
      </w:r>
      <w:r>
        <w:tab/>
        <w:t>68</w:t>
      </w:r>
      <w:r>
        <w:tab/>
        <w:t>187</w:t>
      </w:r>
      <w:r>
        <w:tab/>
        <w:t>7</w:t>
      </w:r>
      <w:r>
        <w:tab/>
        <w:t>1</w:t>
      </w:r>
      <w:r>
        <w:tab/>
        <w:t>9</w:t>
      </w:r>
      <w:r>
        <w:tab/>
        <w:t>181</w:t>
      </w:r>
      <w:r>
        <w:tab/>
        <w:t>73</w:t>
      </w:r>
      <w:r>
        <w:tab/>
        <w:t>0</w:t>
      </w:r>
      <w:r>
        <w:tab/>
        <w:t>25</w:t>
      </w:r>
      <w:r>
        <w:tab/>
        <w:t>175</w:t>
      </w:r>
      <w:r>
        <w:tab/>
        <w:t>63</w:t>
      </w:r>
      <w:r w:rsidRPr="00BA06F4">
        <w:tab/>
        <w:t>0</w:t>
      </w:r>
    </w:p>
    <w:p w:rsidR="001F69FB" w:rsidRDefault="001F69FB" w:rsidP="001F69FB">
      <w:pPr>
        <w:jc w:val="both"/>
      </w:pPr>
    </w:p>
    <w:p w:rsidR="00F12DF1" w:rsidRDefault="00F12DF1">
      <w:pPr>
        <w:rPr>
          <w:b/>
        </w:rPr>
      </w:pPr>
      <w:r>
        <w:rPr>
          <w:b/>
        </w:rPr>
        <w:br w:type="page"/>
      </w:r>
    </w:p>
    <w:p w:rsidR="001F69FB" w:rsidRDefault="001F69FB" w:rsidP="001F69FB">
      <w:pPr>
        <w:ind w:left="-720" w:firstLine="0"/>
      </w:pPr>
      <w:r>
        <w:rPr>
          <w:b/>
        </w:rPr>
        <w:lastRenderedPageBreak/>
        <w:t xml:space="preserve">Table </w:t>
      </w:r>
      <w:r w:rsidR="008140EA">
        <w:rPr>
          <w:b/>
        </w:rPr>
        <w:t>A</w:t>
      </w:r>
      <w:r w:rsidR="00610162">
        <w:rPr>
          <w:b/>
        </w:rPr>
        <w:t>.</w:t>
      </w:r>
      <w:r w:rsidR="002507C8">
        <w:rPr>
          <w:b/>
        </w:rPr>
        <w:t>9</w:t>
      </w:r>
      <w:r w:rsidRPr="000A16B0">
        <w:rPr>
          <w:b/>
        </w:rPr>
        <w:t>.</w:t>
      </w:r>
      <w:r>
        <w:t xml:space="preserve"> Number of US sites in each trend type category which had decreasing (Dec), no significant trend (NT), increasing (Inc), or incomplete (NA) trends in four vegetation </w:t>
      </w:r>
      <w:r w:rsidR="007C717C">
        <w:t>O</w:t>
      </w:r>
      <w:r w:rsidR="007C717C" w:rsidRPr="007C717C">
        <w:rPr>
          <w:vertAlign w:val="subscript"/>
        </w:rPr>
        <w:t>3</w:t>
      </w:r>
      <w:r w:rsidR="007C717C">
        <w:t xml:space="preserve"> </w:t>
      </w:r>
      <w:r>
        <w:t>metrics.</w:t>
      </w:r>
    </w:p>
    <w:p w:rsidR="001F69FB" w:rsidRDefault="001F69FB" w:rsidP="001F69FB"/>
    <w:p w:rsidR="001F69FB" w:rsidRPr="00147D24" w:rsidRDefault="001F69FB" w:rsidP="001F69FB">
      <w:pPr>
        <w:tabs>
          <w:tab w:val="center" w:pos="1800"/>
          <w:tab w:val="center" w:pos="4050"/>
          <w:tab w:val="center" w:pos="6210"/>
          <w:tab w:val="center" w:pos="8370"/>
        </w:tabs>
        <w:ind w:left="0" w:firstLine="0"/>
        <w:rPr>
          <w:b/>
        </w:rPr>
      </w:pPr>
      <w:r w:rsidRPr="00147D24">
        <w:rPr>
          <w:b/>
        </w:rPr>
        <w:tab/>
      </w:r>
      <w:r>
        <w:rPr>
          <w:b/>
        </w:rPr>
        <w:t xml:space="preserve">3-month </w:t>
      </w:r>
      <w:r w:rsidRPr="00147D24">
        <w:rPr>
          <w:b/>
        </w:rPr>
        <w:t>A</w:t>
      </w:r>
      <w:r>
        <w:rPr>
          <w:b/>
        </w:rPr>
        <w:t>OT40</w:t>
      </w:r>
      <w:r>
        <w:rPr>
          <w:b/>
        </w:rPr>
        <w:tab/>
        <w:t>6-month AOT40</w:t>
      </w:r>
      <w:r>
        <w:rPr>
          <w:b/>
        </w:rPr>
        <w:tab/>
        <w:t>3-month 12-h avg.</w:t>
      </w:r>
      <w:r>
        <w:rPr>
          <w:b/>
        </w:rPr>
        <w:tab/>
        <w:t xml:space="preserve">6-month 12-h </w:t>
      </w:r>
      <w:r w:rsidRPr="00147D24">
        <w:rPr>
          <w:b/>
        </w:rPr>
        <w:t>avg</w:t>
      </w:r>
      <w:r>
        <w:rPr>
          <w:b/>
        </w:rPr>
        <w:t>.</w:t>
      </w:r>
    </w:p>
    <w:p w:rsidR="001F69FB" w:rsidRPr="0040044E" w:rsidRDefault="001F69FB" w:rsidP="001F69FB">
      <w:pPr>
        <w:tabs>
          <w:tab w:val="left" w:pos="720"/>
          <w:tab w:val="left" w:pos="1285"/>
          <w:tab w:val="left" w:pos="1836"/>
          <w:tab w:val="left" w:pos="2387"/>
          <w:tab w:val="left" w:pos="2970"/>
          <w:tab w:val="left" w:pos="3477"/>
          <w:tab w:val="left" w:pos="4044"/>
          <w:tab w:val="left" w:pos="4585"/>
          <w:tab w:val="left" w:pos="5190"/>
          <w:tab w:val="left" w:pos="5737"/>
          <w:tab w:val="left" w:pos="6285"/>
          <w:tab w:val="left" w:pos="6832"/>
          <w:tab w:val="left" w:pos="7380"/>
          <w:tab w:val="left" w:pos="7872"/>
          <w:tab w:val="left" w:pos="8365"/>
          <w:tab w:val="left" w:pos="8905"/>
        </w:tabs>
        <w:ind w:left="-275"/>
        <w:rPr>
          <w:color w:val="000000" w:themeColor="text1"/>
        </w:rPr>
      </w:pPr>
      <w:r w:rsidRPr="0040044E">
        <w:rPr>
          <w:color w:val="000000" w:themeColor="text1"/>
        </w:rPr>
        <w:t>Trend Type</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r w:rsidRPr="0040044E">
        <w:rPr>
          <w:color w:val="000000" w:themeColor="text1"/>
        </w:rPr>
        <w:tab/>
        <w:t>Dec</w:t>
      </w:r>
      <w:r w:rsidRPr="0040044E">
        <w:rPr>
          <w:color w:val="000000" w:themeColor="text1"/>
        </w:rPr>
        <w:tab/>
        <w:t>NT</w:t>
      </w:r>
      <w:r w:rsidRPr="0040044E">
        <w:rPr>
          <w:color w:val="000000" w:themeColor="text1"/>
        </w:rPr>
        <w:tab/>
        <w:t>Inc</w:t>
      </w:r>
      <w:r w:rsidRPr="0040044E">
        <w:rPr>
          <w:color w:val="000000" w:themeColor="text1"/>
        </w:rPr>
        <w:tab/>
        <w:t>NA</w:t>
      </w:r>
    </w:p>
    <w:p w:rsidR="001F69FB" w:rsidRDefault="00CB5EDB" w:rsidP="001F69FB">
      <w:pPr>
        <w:tabs>
          <w:tab w:val="left" w:pos="806"/>
          <w:tab w:val="left" w:pos="1338"/>
          <w:tab w:val="left" w:pos="1871"/>
          <w:tab w:val="left" w:pos="2421"/>
          <w:tab w:val="left" w:pos="2943"/>
          <w:tab w:val="left" w:pos="3477"/>
          <w:tab w:val="left" w:pos="4011"/>
          <w:tab w:val="left" w:pos="4585"/>
          <w:tab w:val="left" w:pos="5107"/>
          <w:tab w:val="left" w:pos="5612"/>
          <w:tab w:val="left" w:pos="6146"/>
          <w:tab w:val="left" w:pos="6745"/>
          <w:tab w:val="left" w:pos="7267"/>
          <w:tab w:val="left" w:pos="7748"/>
          <w:tab w:val="left" w:pos="8282"/>
          <w:tab w:val="left" w:pos="8905"/>
        </w:tabs>
        <w:ind w:left="-275"/>
      </w:pPr>
      <w:r>
        <w:rPr>
          <w:noProof/>
        </w:rPr>
        <w:pict>
          <v:shape id="AutoShape 63" o:spid="_x0000_s1034" type="#_x0000_t32" style="position:absolute;left:0;text-align:left;margin-left:-30pt;margin-top:8.9pt;width:499.5pt;height:0;z-index:2516920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"/>
        </w:pic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0 (No trend)</w:t>
      </w:r>
      <w:r w:rsidRPr="0040044E">
        <w:tab/>
        <w:t>0</w:t>
      </w:r>
      <w:r w:rsidRPr="0040044E">
        <w:tab/>
        <w:t>5</w:t>
      </w:r>
      <w:r w:rsidRPr="0040044E">
        <w:tab/>
        <w:t>0</w:t>
      </w:r>
      <w:r w:rsidRPr="0040044E">
        <w:tab/>
        <w:t>0</w:t>
      </w:r>
      <w:r w:rsidRPr="0040044E">
        <w:tab/>
        <w:t>0</w:t>
      </w:r>
      <w:r w:rsidRPr="0040044E">
        <w:tab/>
        <w:t>5</w:t>
      </w:r>
      <w:r w:rsidRPr="0040044E">
        <w:tab/>
        <w:t>0</w:t>
      </w:r>
      <w:r w:rsidRPr="0040044E">
        <w:tab/>
        <w:t>0</w:t>
      </w:r>
      <w:r w:rsidRPr="0040044E">
        <w:tab/>
        <w:t>0</w:t>
      </w:r>
      <w:r w:rsidRPr="0040044E">
        <w:tab/>
        <w:t>5</w:t>
      </w:r>
      <w:r w:rsidRPr="0040044E">
        <w:tab/>
        <w:t>0</w:t>
      </w:r>
      <w:r w:rsidRPr="0040044E">
        <w:tab/>
        <w:t>0</w:t>
      </w:r>
      <w:r w:rsidRPr="0040044E">
        <w:tab/>
        <w:t>0</w:t>
      </w:r>
      <w:r w:rsidRPr="0040044E">
        <w:tab/>
        <w:t>5</w:t>
      </w:r>
      <w:r w:rsidRPr="0040044E">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1a</w:t>
      </w:r>
      <w:r>
        <w:tab/>
      </w:r>
      <w:r>
        <w:tab/>
      </w:r>
      <w:r w:rsidRPr="0040044E">
        <w:t>30</w:t>
      </w:r>
      <w:r w:rsidRPr="0040044E">
        <w:tab/>
        <w:t>70</w:t>
      </w:r>
      <w:r w:rsidRPr="0040044E">
        <w:tab/>
        <w:t>18</w:t>
      </w:r>
      <w:r w:rsidRPr="0040044E">
        <w:tab/>
        <w:t>1</w:t>
      </w:r>
      <w:r w:rsidRPr="0040044E">
        <w:tab/>
        <w:t>70</w:t>
      </w:r>
      <w:r w:rsidRPr="0040044E">
        <w:tab/>
        <w:t>41</w:t>
      </w:r>
      <w:r w:rsidRPr="0040044E">
        <w:tab/>
        <w:t>6</w:t>
      </w:r>
      <w:r w:rsidRPr="0040044E">
        <w:tab/>
        <w:t>2</w:t>
      </w:r>
      <w:r w:rsidRPr="0040044E">
        <w:tab/>
        <w:t>14</w:t>
      </w:r>
      <w:r w:rsidRPr="0040044E">
        <w:tab/>
        <w:t>50</w:t>
      </w:r>
      <w:r w:rsidRPr="0040044E">
        <w:tab/>
        <w:t>58</w:t>
      </w:r>
      <w:r w:rsidRPr="0040044E">
        <w:tab/>
        <w:t>0</w:t>
      </w:r>
      <w:r w:rsidRPr="0040044E">
        <w:tab/>
        <w:t>40</w:t>
      </w:r>
      <w:r w:rsidRPr="0040044E">
        <w:tab/>
        <w:t>64</w:t>
      </w:r>
      <w:r w:rsidRPr="0040044E">
        <w:tab/>
        <w:t>15</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1b</w:t>
      </w:r>
      <w:r>
        <w:tab/>
      </w:r>
      <w:r w:rsidRPr="0040044E">
        <w:tab/>
        <w:t>27</w:t>
      </w:r>
      <w:r w:rsidRPr="0040044E">
        <w:tab/>
        <w:t>14</w:t>
      </w:r>
      <w:r w:rsidRPr="0040044E">
        <w:tab/>
        <w:t>0</w:t>
      </w:r>
      <w:r w:rsidRPr="0040044E">
        <w:tab/>
        <w:t>1</w:t>
      </w:r>
      <w:r w:rsidRPr="0040044E">
        <w:tab/>
        <w:t>38</w:t>
      </w:r>
      <w:r w:rsidRPr="0040044E">
        <w:tab/>
        <w:t>4</w:t>
      </w:r>
      <w:r w:rsidRPr="0040044E">
        <w:tab/>
        <w:t>0</w:t>
      </w:r>
      <w:r w:rsidRPr="0040044E">
        <w:tab/>
        <w:t>0</w:t>
      </w:r>
      <w:r w:rsidRPr="0040044E">
        <w:tab/>
        <w:t>15</w:t>
      </w:r>
      <w:r w:rsidRPr="0040044E">
        <w:tab/>
        <w:t>26</w:t>
      </w:r>
      <w:r w:rsidRPr="0040044E">
        <w:tab/>
        <w:t>0</w:t>
      </w:r>
      <w:r w:rsidRPr="0040044E">
        <w:tab/>
        <w:t>0</w:t>
      </w:r>
      <w:r w:rsidRPr="0040044E">
        <w:tab/>
        <w:t>33</w:t>
      </w:r>
      <w:r w:rsidRPr="0040044E">
        <w:tab/>
        <w:t>9</w:t>
      </w:r>
      <w:r w:rsidRPr="0040044E">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1c</w:t>
      </w:r>
      <w:r>
        <w:tab/>
      </w:r>
      <w:r w:rsidRPr="0040044E">
        <w:tab/>
        <w:t>4</w:t>
      </w:r>
      <w:r w:rsidRPr="0040044E">
        <w:tab/>
        <w:t>0</w:t>
      </w:r>
      <w:r w:rsidRPr="0040044E">
        <w:tab/>
        <w:t>0</w:t>
      </w:r>
      <w:r w:rsidRPr="0040044E">
        <w:tab/>
        <w:t>0</w:t>
      </w:r>
      <w:r w:rsidRPr="0040044E">
        <w:tab/>
        <w:t>3</w:t>
      </w:r>
      <w:r w:rsidRPr="0040044E">
        <w:tab/>
        <w:t>0</w:t>
      </w:r>
      <w:r w:rsidRPr="0040044E">
        <w:tab/>
        <w:t>0</w:t>
      </w:r>
      <w:r w:rsidRPr="0040044E">
        <w:tab/>
        <w:t>1</w:t>
      </w:r>
      <w:r w:rsidRPr="0040044E">
        <w:tab/>
        <w:t>1</w:t>
      </w:r>
      <w:r w:rsidRPr="0040044E">
        <w:tab/>
        <w:t>1</w:t>
      </w:r>
      <w:r w:rsidRPr="0040044E">
        <w:tab/>
        <w:t>0</w:t>
      </w:r>
      <w:r w:rsidRPr="0040044E">
        <w:tab/>
        <w:t>0</w:t>
      </w:r>
      <w:r w:rsidRPr="0040044E">
        <w:tab/>
        <w:t>4</w:t>
      </w:r>
      <w:r w:rsidRPr="0040044E">
        <w:tab/>
        <w:t>0</w:t>
      </w:r>
      <w:r w:rsidRPr="0040044E">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2</w:t>
      </w:r>
      <w:r>
        <w:tab/>
      </w:r>
      <w:r>
        <w:tab/>
        <w:t>0</w:t>
      </w:r>
      <w:r>
        <w:tab/>
        <w:t>2</w:t>
      </w:r>
      <w:r>
        <w:tab/>
        <w:t>5</w:t>
      </w:r>
      <w:r>
        <w:tab/>
        <w:t>0</w:t>
      </w:r>
      <w:r>
        <w:tab/>
        <w:t>0</w:t>
      </w:r>
      <w:r>
        <w:tab/>
        <w:t>5</w:t>
      </w:r>
      <w:r>
        <w:tab/>
        <w:t>2</w:t>
      </w:r>
      <w:r>
        <w:tab/>
        <w:t>0</w:t>
      </w:r>
      <w:r>
        <w:tab/>
        <w:t>0</w:t>
      </w:r>
      <w:r>
        <w:tab/>
        <w:t>2</w:t>
      </w:r>
      <w:r>
        <w:tab/>
        <w:t>5</w:t>
      </w:r>
      <w:r>
        <w:tab/>
        <w:t>0</w:t>
      </w:r>
      <w:r>
        <w:tab/>
        <w:t>0</w:t>
      </w:r>
      <w:r>
        <w:tab/>
        <w:t>3</w:t>
      </w:r>
      <w:r w:rsidRPr="0040044E">
        <w:tab/>
        <w:t>4</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3</w:t>
      </w:r>
      <w:r>
        <w:tab/>
      </w:r>
      <w:r w:rsidRPr="0040044E">
        <w:tab/>
        <w:t>4</w:t>
      </w:r>
      <w:r w:rsidRPr="0040044E">
        <w:tab/>
        <w:t>4</w:t>
      </w:r>
      <w:r w:rsidRPr="0040044E">
        <w:tab/>
        <w:t>0</w:t>
      </w:r>
      <w:r w:rsidRPr="0040044E">
        <w:tab/>
        <w:t>0</w:t>
      </w:r>
      <w:r w:rsidRPr="0040044E">
        <w:tab/>
        <w:t>7</w:t>
      </w:r>
      <w:r w:rsidRPr="0040044E">
        <w:tab/>
        <w:t>1</w:t>
      </w:r>
      <w:r w:rsidRPr="0040044E">
        <w:tab/>
        <w:t>0</w:t>
      </w:r>
      <w:r w:rsidRPr="0040044E">
        <w:tab/>
        <w:t>0</w:t>
      </w:r>
      <w:r w:rsidRPr="0040044E">
        <w:tab/>
        <w:t>3</w:t>
      </w:r>
      <w:r w:rsidRPr="0040044E">
        <w:tab/>
        <w:t>5</w:t>
      </w:r>
      <w:r w:rsidRPr="0040044E">
        <w:tab/>
        <w:t>0</w:t>
      </w:r>
      <w:r w:rsidRPr="0040044E">
        <w:tab/>
        <w:t>0</w:t>
      </w:r>
      <w:r w:rsidRPr="0040044E">
        <w:tab/>
        <w:t>6</w:t>
      </w:r>
      <w:r w:rsidRPr="0040044E">
        <w:tab/>
        <w:t>2</w:t>
      </w:r>
      <w:r w:rsidRPr="0040044E">
        <w:tab/>
        <w:t>0</w:t>
      </w:r>
      <w:r w:rsidRPr="0040044E">
        <w:tab/>
        <w:t>0</w:t>
      </w:r>
    </w:p>
    <w:p w:rsidR="001F69FB"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4</w:t>
      </w:r>
      <w:r>
        <w:tab/>
      </w:r>
      <w:r w:rsidRPr="0040044E">
        <w:tab/>
        <w:t>9</w:t>
      </w:r>
      <w:r w:rsidRPr="0040044E">
        <w:tab/>
        <w:t>1</w:t>
      </w:r>
      <w:r w:rsidRPr="0040044E">
        <w:tab/>
        <w:t>0</w:t>
      </w:r>
      <w:r w:rsidRPr="0040044E">
        <w:tab/>
        <w:t>0</w:t>
      </w:r>
      <w:r w:rsidRPr="0040044E">
        <w:tab/>
        <w:t>10</w:t>
      </w:r>
      <w:r w:rsidRPr="0040044E">
        <w:tab/>
        <w:t>0</w:t>
      </w:r>
      <w:r w:rsidRPr="0040044E">
        <w:tab/>
        <w:t>0</w:t>
      </w:r>
      <w:r w:rsidRPr="0040044E">
        <w:tab/>
        <w:t>0</w:t>
      </w:r>
      <w:r w:rsidRPr="0040044E">
        <w:tab/>
        <w:t>7</w:t>
      </w:r>
      <w:r w:rsidRPr="0040044E">
        <w:tab/>
        <w:t>3</w:t>
      </w:r>
      <w:r w:rsidRPr="0040044E">
        <w:tab/>
        <w:t>0</w:t>
      </w:r>
      <w:r w:rsidRPr="0040044E">
        <w:tab/>
        <w:t>0</w:t>
      </w:r>
      <w:r w:rsidRPr="0040044E">
        <w:tab/>
        <w:t>9</w:t>
      </w:r>
      <w:r w:rsidRPr="0040044E">
        <w:tab/>
        <w:t>1</w:t>
      </w:r>
      <w:r w:rsidRPr="0040044E">
        <w:tab/>
        <w:t>0</w:t>
      </w:r>
      <w:r w:rsidRPr="0040044E">
        <w:tab/>
        <w:t>0</w:t>
      </w:r>
    </w:p>
    <w:p w:rsidR="001F69FB" w:rsidRPr="0040044E"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t>7</w:t>
      </w:r>
      <w:r>
        <w:tab/>
      </w:r>
      <w:r>
        <w:tab/>
        <w:t>0</w:t>
      </w:r>
      <w:r>
        <w:tab/>
        <w:t>0</w:t>
      </w:r>
      <w:r>
        <w:tab/>
        <w:t>1</w:t>
      </w:r>
      <w:r>
        <w:tab/>
        <w:t>0</w:t>
      </w:r>
      <w:r>
        <w:tab/>
        <w:t>0</w:t>
      </w:r>
      <w:r>
        <w:tab/>
        <w:t>1</w:t>
      </w:r>
      <w:r>
        <w:tab/>
        <w:t>0</w:t>
      </w:r>
      <w:r>
        <w:tab/>
        <w:t>0</w:t>
      </w:r>
      <w:r>
        <w:tab/>
        <w:t>0</w:t>
      </w:r>
      <w:r>
        <w:tab/>
        <w:t>0</w:t>
      </w:r>
      <w:r>
        <w:tab/>
        <w:t>1</w:t>
      </w:r>
      <w:r>
        <w:tab/>
        <w:t>0</w:t>
      </w:r>
      <w:r>
        <w:tab/>
        <w:t>0</w:t>
      </w:r>
      <w:r>
        <w:tab/>
        <w:t>1</w:t>
      </w:r>
      <w:r>
        <w:tab/>
        <w:t>0</w:t>
      </w:r>
      <w:r>
        <w:tab/>
        <w:t>0</w:t>
      </w:r>
    </w:p>
    <w:p w:rsidR="001F69FB" w:rsidRDefault="00CB5ED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Pr>
          <w:noProof/>
        </w:rPr>
        <w:pict>
          <v:shape id="AutoShape 64" o:spid="_x0000_s1033" type="#_x0000_t32" style="position:absolute;left:0;text-align:left;margin-left:-30pt;margin-top:7.25pt;width:499.5pt;height:0;z-index:2516930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"/>
        </w:pict>
      </w:r>
    </w:p>
    <w:p w:rsidR="001F69FB" w:rsidRPr="008F456D" w:rsidRDefault="001F69FB" w:rsidP="001F69FB">
      <w:pPr>
        <w:tabs>
          <w:tab w:val="decimal" w:pos="900"/>
          <w:tab w:val="decimal" w:pos="1440"/>
          <w:tab w:val="decimal" w:pos="1980"/>
          <w:tab w:val="decimal" w:pos="2520"/>
          <w:tab w:val="decimal" w:pos="3330"/>
          <w:tab w:val="decimal" w:pos="3780"/>
          <w:tab w:val="decimal" w:pos="4230"/>
          <w:tab w:val="decimal" w:pos="4770"/>
          <w:tab w:val="decimal" w:pos="5580"/>
          <w:tab w:val="decimal" w:pos="6030"/>
          <w:tab w:val="decimal" w:pos="6480"/>
          <w:tab w:val="decimal" w:pos="7020"/>
          <w:tab w:val="decimal" w:pos="7740"/>
          <w:tab w:val="decimal" w:pos="8190"/>
          <w:tab w:val="decimal" w:pos="8640"/>
          <w:tab w:val="decimal" w:pos="9090"/>
        </w:tabs>
        <w:ind w:left="-275"/>
      </w:pPr>
      <w:r w:rsidRPr="0040044E">
        <w:t>Total</w:t>
      </w:r>
      <w:r w:rsidRPr="0040044E">
        <w:tab/>
      </w:r>
      <w:r w:rsidRPr="008F456D">
        <w:t>74</w:t>
      </w:r>
      <w:r w:rsidRPr="008F456D">
        <w:tab/>
        <w:t>96</w:t>
      </w:r>
      <w:r w:rsidRPr="008F456D">
        <w:tab/>
        <w:t>24</w:t>
      </w:r>
      <w:r w:rsidRPr="008F456D">
        <w:tab/>
        <w:t>2</w:t>
      </w:r>
      <w:r w:rsidRPr="008F456D">
        <w:tab/>
        <w:t>128</w:t>
      </w:r>
      <w:r w:rsidRPr="008F456D">
        <w:tab/>
        <w:t>57</w:t>
      </w:r>
      <w:r w:rsidRPr="008F456D">
        <w:tab/>
        <w:t>8</w:t>
      </w:r>
      <w:r w:rsidRPr="008F456D">
        <w:tab/>
        <w:t>3</w:t>
      </w:r>
      <w:r w:rsidRPr="008F456D">
        <w:tab/>
        <w:t>40</w:t>
      </w:r>
      <w:r w:rsidRPr="008F456D">
        <w:tab/>
        <w:t>92</w:t>
      </w:r>
      <w:r w:rsidRPr="008F456D">
        <w:tab/>
        <w:t>64</w:t>
      </w:r>
      <w:r w:rsidRPr="008F456D">
        <w:tab/>
        <w:t>0</w:t>
      </w:r>
      <w:r w:rsidRPr="008F456D">
        <w:tab/>
        <w:t>92</w:t>
      </w:r>
      <w:r w:rsidRPr="008F456D">
        <w:tab/>
        <w:t>85</w:t>
      </w:r>
      <w:r w:rsidRPr="008F456D">
        <w:tab/>
        <w:t>19</w:t>
      </w:r>
      <w:r w:rsidRPr="008F456D">
        <w:tab/>
        <w:t>0</w:t>
      </w:r>
    </w:p>
    <w:p w:rsidR="001F69FB" w:rsidRPr="00F61479" w:rsidRDefault="001F69FB" w:rsidP="001F69FB"/>
    <w:p w:rsidR="001F69FB" w:rsidRDefault="001F69FB" w:rsidP="001F69FB">
      <w:pPr>
        <w:rPr>
          <w:b/>
        </w:rPr>
      </w:pPr>
    </w:p>
    <w:p w:rsidR="001F69FB" w:rsidRDefault="001F69FB" w:rsidP="001F69FB">
      <w:pPr>
        <w:ind w:left="-720" w:firstLine="0"/>
      </w:pPr>
      <w:r w:rsidRPr="00DB31C5">
        <w:rPr>
          <w:b/>
        </w:rPr>
        <w:t xml:space="preserve">Table </w:t>
      </w:r>
      <w:r w:rsidR="00736808">
        <w:rPr>
          <w:b/>
        </w:rPr>
        <w:t>A</w:t>
      </w:r>
      <w:r w:rsidR="00610162">
        <w:rPr>
          <w:b/>
        </w:rPr>
        <w:t>.</w:t>
      </w:r>
      <w:r w:rsidR="002507C8">
        <w:rPr>
          <w:b/>
        </w:rPr>
        <w:t>10</w:t>
      </w:r>
      <w:r>
        <w:rPr>
          <w:b/>
        </w:rPr>
        <w:t>.</w:t>
      </w:r>
      <w:r>
        <w:t xml:space="preserve"> Sites in mainland China and Hong Kong, China exhibitin</w:t>
      </w:r>
      <w:r w:rsidR="00395D34">
        <w:t xml:space="preserve">g no significant trend (NT) or </w:t>
      </w:r>
      <w:r>
        <w:t xml:space="preserve">increasing (Inc) trend in two human health </w:t>
      </w:r>
      <w:r w:rsidR="00395D34">
        <w:t>O</w:t>
      </w:r>
      <w:r w:rsidR="00395D34" w:rsidRPr="00395D34">
        <w:rPr>
          <w:vertAlign w:val="subscript"/>
        </w:rPr>
        <w:t>3</w:t>
      </w:r>
      <w:r>
        <w:t xml:space="preserve"> metrics.</w:t>
      </w:r>
    </w:p>
    <w:p w:rsidR="001F69FB" w:rsidRDefault="001F69FB" w:rsidP="001F69FB">
      <w:pPr>
        <w:ind w:left="0" w:firstLine="0"/>
      </w:pPr>
    </w:p>
    <w:p w:rsidR="001F69FB" w:rsidRPr="0034543D" w:rsidRDefault="001F69FB" w:rsidP="001F69FB">
      <w:pPr>
        <w:tabs>
          <w:tab w:val="center" w:pos="2430"/>
          <w:tab w:val="center" w:pos="5760"/>
        </w:tabs>
        <w:ind w:left="0"/>
        <w:rPr>
          <w:b/>
        </w:rPr>
      </w:pPr>
      <w:r w:rsidRPr="007F5326">
        <w:rPr>
          <w:b/>
          <w:bCs/>
        </w:rPr>
        <w:t>Site</w:t>
      </w:r>
      <w:r w:rsidRPr="007F5326">
        <w:tab/>
      </w:r>
      <w:r w:rsidRPr="007865CA">
        <w:rPr>
          <w:b/>
        </w:rPr>
        <w:t>SOMO10</w:t>
      </w:r>
      <w:r w:rsidRPr="007865CA">
        <w:rPr>
          <w:b/>
        </w:rPr>
        <w:tab/>
        <w:t>SOMO35</w:t>
      </w:r>
      <w:r>
        <w:tab/>
      </w:r>
      <w:r>
        <w:tab/>
      </w:r>
      <w:r w:rsidRPr="007F5326">
        <w:tab/>
      </w:r>
      <w:r>
        <w:rPr>
          <w:b/>
          <w:bCs/>
        </w:rPr>
        <w:tab/>
      </w:r>
    </w:p>
    <w:p w:rsidR="001F69FB" w:rsidRDefault="00CB5EDB" w:rsidP="001F69FB">
      <w:pPr>
        <w:tabs>
          <w:tab w:val="left" w:pos="2595"/>
          <w:tab w:val="left" w:pos="4317"/>
          <w:tab w:val="left" w:pos="5703"/>
        </w:tabs>
        <w:ind w:left="0"/>
        <w:rPr>
          <w:b/>
        </w:rPr>
      </w:pPr>
      <w:r>
        <w:rPr>
          <w:b/>
          <w:noProof/>
        </w:rPr>
        <w:pict>
          <v:shape id="AutoShape 46" o:spid="_x0000_s1032" type="#_x0000_t32" style="position:absolute;margin-left:-24pt;margin-top:4.4pt;width:424.5pt;height:.05pt;flip:y;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"/>
        </w:pict>
      </w:r>
    </w:p>
    <w:p w:rsidR="001F69FB" w:rsidRPr="00F16471" w:rsidRDefault="001F69FB" w:rsidP="001F69FB">
      <w:pPr>
        <w:tabs>
          <w:tab w:val="left" w:pos="2595"/>
          <w:tab w:val="left" w:pos="4317"/>
          <w:tab w:val="left" w:pos="5703"/>
        </w:tabs>
        <w:ind w:left="0"/>
        <w:rPr>
          <w:b/>
        </w:rPr>
      </w:pPr>
      <w:r w:rsidRPr="00F16471">
        <w:rPr>
          <w:b/>
        </w:rPr>
        <w:t>Mainland</w:t>
      </w:r>
    </w:p>
    <w:p w:rsidR="001F69FB" w:rsidRDefault="001F69FB" w:rsidP="001F69FB">
      <w:pPr>
        <w:tabs>
          <w:tab w:val="center" w:pos="2340"/>
          <w:tab w:val="center" w:pos="5760"/>
        </w:tabs>
        <w:ind w:left="0"/>
      </w:pPr>
      <w:r>
        <w:t>Mt. Waliguan</w:t>
      </w:r>
      <w:r>
        <w:tab/>
        <w:t>Inc</w:t>
      </w:r>
      <w:r>
        <w:tab/>
        <w:t>Inc</w:t>
      </w:r>
    </w:p>
    <w:p w:rsidR="001F69FB" w:rsidRDefault="001F69FB" w:rsidP="001F69FB">
      <w:pPr>
        <w:tabs>
          <w:tab w:val="center" w:pos="2340"/>
          <w:tab w:val="center" w:pos="5760"/>
        </w:tabs>
        <w:ind w:left="0"/>
      </w:pPr>
      <w:r>
        <w:t>Shangdianzi</w:t>
      </w:r>
      <w:r>
        <w:tab/>
        <w:t>Inc</w:t>
      </w:r>
      <w:r>
        <w:tab/>
        <w:t>Inc</w:t>
      </w:r>
    </w:p>
    <w:p w:rsidR="001F69FB" w:rsidRDefault="001F69FB" w:rsidP="001F69FB">
      <w:pPr>
        <w:tabs>
          <w:tab w:val="center" w:pos="2340"/>
          <w:tab w:val="center" w:pos="5760"/>
        </w:tabs>
        <w:ind w:left="0"/>
      </w:pPr>
      <w:r>
        <w:t>Longfengshan</w:t>
      </w:r>
      <w:r>
        <w:tab/>
        <w:t>NT</w:t>
      </w:r>
      <w:r>
        <w:tab/>
        <w:t>NT</w:t>
      </w:r>
    </w:p>
    <w:p w:rsidR="001F69FB" w:rsidRPr="00A378A8" w:rsidRDefault="001F69FB" w:rsidP="001F69FB">
      <w:pPr>
        <w:tabs>
          <w:tab w:val="left" w:pos="2880"/>
          <w:tab w:val="decimal" w:pos="7470"/>
        </w:tabs>
        <w:ind w:left="0"/>
      </w:pPr>
    </w:p>
    <w:p w:rsidR="001F69FB" w:rsidRPr="004B1047" w:rsidRDefault="001F69FB" w:rsidP="001F69FB">
      <w:pPr>
        <w:tabs>
          <w:tab w:val="left" w:pos="2880"/>
          <w:tab w:val="decimal" w:pos="7470"/>
        </w:tabs>
        <w:ind w:left="0"/>
        <w:rPr>
          <w:b/>
        </w:rPr>
      </w:pPr>
      <w:r w:rsidRPr="004B1047">
        <w:rPr>
          <w:b/>
        </w:rPr>
        <w:t>Hong Kong</w:t>
      </w:r>
    </w:p>
    <w:p w:rsidR="001F69FB" w:rsidRPr="007F5326" w:rsidRDefault="001F69FB" w:rsidP="001F69FB">
      <w:pPr>
        <w:tabs>
          <w:tab w:val="center" w:pos="2340"/>
          <w:tab w:val="center" w:pos="5760"/>
        </w:tabs>
        <w:ind w:left="0"/>
      </w:pPr>
      <w:r>
        <w:t>Central/Western</w:t>
      </w:r>
      <w:r>
        <w:tab/>
        <w:t>Inc</w:t>
      </w:r>
      <w:r>
        <w:tab/>
        <w:t>Inc</w:t>
      </w:r>
      <w:r>
        <w:tab/>
      </w:r>
    </w:p>
    <w:p w:rsidR="001F69FB" w:rsidRDefault="001F69FB" w:rsidP="001F69FB">
      <w:pPr>
        <w:tabs>
          <w:tab w:val="center" w:pos="2340"/>
          <w:tab w:val="center" w:pos="5760"/>
        </w:tabs>
        <w:ind w:left="0"/>
      </w:pPr>
      <w:r>
        <w:t>Kwai Chung</w:t>
      </w:r>
      <w:r>
        <w:tab/>
        <w:t>Inc</w:t>
      </w:r>
      <w:r>
        <w:tab/>
        <w:t>Inc</w:t>
      </w:r>
    </w:p>
    <w:p w:rsidR="001F69FB" w:rsidRPr="007F5326" w:rsidRDefault="001F69FB" w:rsidP="001F69FB">
      <w:pPr>
        <w:tabs>
          <w:tab w:val="center" w:pos="2340"/>
          <w:tab w:val="center" w:pos="5760"/>
        </w:tabs>
        <w:ind w:left="0"/>
      </w:pPr>
      <w:r>
        <w:t>Tap Mun</w:t>
      </w:r>
      <w:r>
        <w:tab/>
        <w:t>Inc</w:t>
      </w:r>
      <w:r>
        <w:tab/>
        <w:t>Inc</w:t>
      </w:r>
    </w:p>
    <w:p w:rsidR="001F69FB" w:rsidRPr="007F5326" w:rsidRDefault="001F69FB" w:rsidP="001F69FB">
      <w:pPr>
        <w:tabs>
          <w:tab w:val="center" w:pos="2340"/>
          <w:tab w:val="center" w:pos="5760"/>
        </w:tabs>
        <w:ind w:left="0"/>
      </w:pPr>
      <w:r>
        <w:t>Tai Po</w:t>
      </w:r>
      <w:r>
        <w:tab/>
        <w:t>Inc</w:t>
      </w:r>
      <w:r>
        <w:tab/>
        <w:t>Inc</w:t>
      </w:r>
    </w:p>
    <w:p w:rsidR="001F69FB" w:rsidRPr="007F5326" w:rsidRDefault="001F69FB" w:rsidP="001F69FB">
      <w:pPr>
        <w:tabs>
          <w:tab w:val="center" w:pos="2340"/>
          <w:tab w:val="center" w:pos="5760"/>
        </w:tabs>
        <w:ind w:left="0"/>
      </w:pPr>
      <w:r>
        <w:t>Yuen Long</w:t>
      </w:r>
      <w:r>
        <w:tab/>
        <w:t>Inc</w:t>
      </w:r>
      <w:r>
        <w:tab/>
        <w:t>Inc</w:t>
      </w:r>
    </w:p>
    <w:p w:rsidR="001F69FB" w:rsidRPr="007F5326" w:rsidRDefault="001F69FB" w:rsidP="001F69FB">
      <w:pPr>
        <w:tabs>
          <w:tab w:val="center" w:pos="2340"/>
          <w:tab w:val="center" w:pos="5760"/>
        </w:tabs>
        <w:ind w:left="0"/>
      </w:pPr>
      <w:r>
        <w:t>Hok Tsui</w:t>
      </w:r>
      <w:r>
        <w:tab/>
        <w:t>Inc</w:t>
      </w:r>
      <w:r>
        <w:tab/>
        <w:t>Inc</w:t>
      </w:r>
    </w:p>
    <w:p w:rsidR="001F69FB" w:rsidRPr="009671FC" w:rsidRDefault="00CB5EDB" w:rsidP="001F69FB">
      <w:pPr>
        <w:tabs>
          <w:tab w:val="decimal" w:pos="1710"/>
          <w:tab w:val="left" w:pos="2880"/>
          <w:tab w:val="decimal" w:pos="5490"/>
        </w:tabs>
        <w:ind w:left="0"/>
      </w:pPr>
      <w:r>
        <w:rPr>
          <w:noProof/>
        </w:rPr>
        <w:pict>
          <v:shape id="AutoShape 47" o:spid="_x0000_s1031" type="#_x0000_t32" style="position:absolute;margin-left:-24pt;margin-top:9.5pt;width:424.5pt;height:.05pt;flip:y;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"/>
        </w:pict>
      </w:r>
    </w:p>
    <w:p w:rsidR="001F69FB" w:rsidRDefault="001F69FB" w:rsidP="001F69FB">
      <w:pPr>
        <w:ind w:left="-720" w:firstLine="0"/>
        <w:rPr>
          <w:b/>
        </w:rPr>
      </w:pPr>
    </w:p>
    <w:p w:rsidR="001F69FB" w:rsidRDefault="001F69FB" w:rsidP="001F69FB">
      <w:pPr>
        <w:ind w:left="-720" w:firstLine="0"/>
        <w:rPr>
          <w:b/>
        </w:rPr>
      </w:pPr>
    </w:p>
    <w:p w:rsidR="00F12DF1" w:rsidRDefault="00F12DF1">
      <w:pPr>
        <w:rPr>
          <w:b/>
        </w:rPr>
      </w:pPr>
      <w:r>
        <w:rPr>
          <w:b/>
        </w:rPr>
        <w:br w:type="page"/>
      </w:r>
    </w:p>
    <w:p w:rsidR="001F69FB" w:rsidRDefault="001F69FB" w:rsidP="001F69FB">
      <w:pPr>
        <w:ind w:left="-720" w:firstLine="0"/>
      </w:pPr>
      <w:r w:rsidRPr="00D06377">
        <w:rPr>
          <w:b/>
        </w:rPr>
        <w:lastRenderedPageBreak/>
        <w:t xml:space="preserve">Table </w:t>
      </w:r>
      <w:r w:rsidR="00736808">
        <w:rPr>
          <w:b/>
        </w:rPr>
        <w:t>A</w:t>
      </w:r>
      <w:r w:rsidR="00610162">
        <w:rPr>
          <w:b/>
        </w:rPr>
        <w:t>.</w:t>
      </w:r>
      <w:r w:rsidR="002507C8">
        <w:rPr>
          <w:b/>
        </w:rPr>
        <w:t>11</w:t>
      </w:r>
      <w:r>
        <w:t xml:space="preserve">. Sites in mainland China and Hong Kong, China which had decreasing (Dec), no significant trend (NT), or increasing (Inc) trends in four W126 </w:t>
      </w:r>
      <w:r w:rsidR="00395D34">
        <w:t>vegetation O</w:t>
      </w:r>
      <w:r w:rsidR="00395D34" w:rsidRPr="00395D34">
        <w:rPr>
          <w:vertAlign w:val="subscript"/>
        </w:rPr>
        <w:t>3</w:t>
      </w:r>
      <w:r w:rsidR="00395D34">
        <w:t xml:space="preserve"> </w:t>
      </w:r>
      <w:r>
        <w:t>metrics.</w:t>
      </w:r>
    </w:p>
    <w:p w:rsidR="001F69FB" w:rsidRDefault="001F69FB" w:rsidP="001F69FB"/>
    <w:p w:rsidR="001F69FB" w:rsidRPr="007F5326" w:rsidRDefault="001F69FB" w:rsidP="001F69FB">
      <w:pPr>
        <w:tabs>
          <w:tab w:val="center" w:pos="1800"/>
          <w:tab w:val="center" w:pos="4050"/>
          <w:tab w:val="center" w:pos="6210"/>
          <w:tab w:val="center" w:pos="8370"/>
        </w:tabs>
        <w:ind w:left="0" w:firstLine="0"/>
      </w:pPr>
      <w:r w:rsidRPr="007F5326">
        <w:rPr>
          <w:b/>
          <w:bCs/>
        </w:rPr>
        <w:t>Site</w:t>
      </w:r>
      <w:r w:rsidRPr="007F5326">
        <w:tab/>
      </w:r>
      <w:r>
        <w:rPr>
          <w:b/>
        </w:rPr>
        <w:t>3-month 12-h W</w:t>
      </w:r>
      <w:r w:rsidRPr="00EE66D2">
        <w:rPr>
          <w:b/>
        </w:rPr>
        <w:t>126</w:t>
      </w:r>
      <w:r w:rsidRPr="00EE66D2">
        <w:rPr>
          <w:b/>
        </w:rPr>
        <w:tab/>
      </w:r>
      <w:r>
        <w:rPr>
          <w:b/>
        </w:rPr>
        <w:t>6-month 12-h W1</w:t>
      </w:r>
      <w:r w:rsidRPr="00EE66D2">
        <w:rPr>
          <w:b/>
        </w:rPr>
        <w:t>26</w:t>
      </w:r>
      <w:r w:rsidRPr="00EE66D2">
        <w:rPr>
          <w:b/>
        </w:rPr>
        <w:tab/>
      </w:r>
      <w:r>
        <w:rPr>
          <w:b/>
        </w:rPr>
        <w:t xml:space="preserve">3-month 24-h </w:t>
      </w:r>
      <w:r w:rsidRPr="00EE66D2">
        <w:rPr>
          <w:b/>
        </w:rPr>
        <w:t>W126</w:t>
      </w:r>
      <w:r w:rsidRPr="00EE66D2">
        <w:rPr>
          <w:b/>
        </w:rPr>
        <w:tab/>
      </w:r>
      <w:r>
        <w:rPr>
          <w:b/>
        </w:rPr>
        <w:t>6-month 24-h W126</w:t>
      </w:r>
    </w:p>
    <w:p w:rsidR="001F69FB" w:rsidRDefault="00CB5EDB" w:rsidP="001F69FB">
      <w:pPr>
        <w:tabs>
          <w:tab w:val="left" w:pos="2595"/>
          <w:tab w:val="left" w:pos="4317"/>
          <w:tab w:val="left" w:pos="5703"/>
        </w:tabs>
        <w:ind w:left="0"/>
        <w:rPr>
          <w:b/>
        </w:rPr>
      </w:pPr>
      <w:r>
        <w:rPr>
          <w:b/>
          <w:noProof/>
        </w:rPr>
        <w:pict>
          <v:shape id="AutoShape 48" o:spid="_x0000_s1030" type="#_x0000_t32" style="position:absolute;margin-left:-24pt;margin-top:4.4pt;width:493.5pt;height:.05pt;flip:y;z-index:25167667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"/>
        </w:pict>
      </w:r>
    </w:p>
    <w:p w:rsidR="001F69FB" w:rsidRPr="00F16471" w:rsidRDefault="001F69FB" w:rsidP="001F69FB">
      <w:pPr>
        <w:tabs>
          <w:tab w:val="left" w:pos="2595"/>
          <w:tab w:val="left" w:pos="4317"/>
          <w:tab w:val="left" w:pos="5703"/>
        </w:tabs>
        <w:ind w:left="0"/>
        <w:rPr>
          <w:b/>
        </w:rPr>
      </w:pPr>
      <w:r w:rsidRPr="00F16471">
        <w:rPr>
          <w:b/>
        </w:rPr>
        <w:t>Mainland</w:t>
      </w:r>
    </w:p>
    <w:p w:rsidR="001F69FB" w:rsidRDefault="001F69FB" w:rsidP="001F69FB">
      <w:pPr>
        <w:tabs>
          <w:tab w:val="center" w:pos="1890"/>
          <w:tab w:val="center" w:pos="4050"/>
          <w:tab w:val="center" w:pos="6120"/>
          <w:tab w:val="center" w:pos="8190"/>
        </w:tabs>
        <w:ind w:left="0"/>
      </w:pPr>
      <w:r>
        <w:t>Mt. Waliguan</w:t>
      </w:r>
      <w:r>
        <w:tab/>
        <w:t>NT</w:t>
      </w:r>
      <w:r>
        <w:tab/>
        <w:t>NT</w:t>
      </w:r>
      <w:r>
        <w:tab/>
        <w:t>NT</w:t>
      </w:r>
      <w:r>
        <w:tab/>
        <w:t>NT</w:t>
      </w:r>
    </w:p>
    <w:p w:rsidR="001F69FB" w:rsidRDefault="001F69FB" w:rsidP="001F69FB">
      <w:pPr>
        <w:tabs>
          <w:tab w:val="center" w:pos="1890"/>
          <w:tab w:val="center" w:pos="4050"/>
          <w:tab w:val="center" w:pos="6120"/>
          <w:tab w:val="center" w:pos="8190"/>
        </w:tabs>
        <w:ind w:left="0"/>
      </w:pPr>
      <w:r>
        <w:t>Shangdianzi</w:t>
      </w:r>
      <w:r>
        <w:tab/>
        <w:t>Inc</w:t>
      </w:r>
      <w:r>
        <w:tab/>
        <w:t>Inc</w:t>
      </w:r>
      <w:r>
        <w:tab/>
        <w:t>Inc</w:t>
      </w:r>
      <w:r>
        <w:tab/>
        <w:t>Inc</w:t>
      </w:r>
      <w:r>
        <w:tab/>
      </w:r>
    </w:p>
    <w:p w:rsidR="001F69FB" w:rsidRDefault="001F69FB" w:rsidP="001F69FB">
      <w:pPr>
        <w:tabs>
          <w:tab w:val="center" w:pos="1890"/>
          <w:tab w:val="center" w:pos="4050"/>
          <w:tab w:val="center" w:pos="6120"/>
          <w:tab w:val="center" w:pos="8190"/>
        </w:tabs>
        <w:ind w:left="0"/>
      </w:pPr>
      <w:r>
        <w:t>Longfengshan</w:t>
      </w:r>
      <w:r>
        <w:tab/>
        <w:t>Dec</w:t>
      </w:r>
      <w:r>
        <w:tab/>
        <w:t>NT</w:t>
      </w:r>
      <w:r>
        <w:tab/>
        <w:t>Dec</w:t>
      </w:r>
      <w:r>
        <w:tab/>
        <w:t>NT</w:t>
      </w:r>
    </w:p>
    <w:p w:rsidR="001F69FB" w:rsidRPr="00A378A8" w:rsidRDefault="001F69FB" w:rsidP="001F69FB">
      <w:pPr>
        <w:tabs>
          <w:tab w:val="left" w:pos="2880"/>
          <w:tab w:val="decimal" w:pos="7470"/>
        </w:tabs>
        <w:ind w:left="0"/>
      </w:pPr>
    </w:p>
    <w:p w:rsidR="001F69FB" w:rsidRPr="004B1047" w:rsidRDefault="001F69FB" w:rsidP="001F69FB">
      <w:pPr>
        <w:tabs>
          <w:tab w:val="left" w:pos="2880"/>
          <w:tab w:val="decimal" w:pos="7470"/>
        </w:tabs>
        <w:ind w:left="0"/>
        <w:rPr>
          <w:b/>
        </w:rPr>
      </w:pPr>
      <w:r w:rsidRPr="004B1047">
        <w:rPr>
          <w:b/>
        </w:rPr>
        <w:t>Hong Kong</w:t>
      </w:r>
    </w:p>
    <w:p w:rsidR="001F69FB" w:rsidRPr="007F5326" w:rsidRDefault="001F69FB" w:rsidP="001F69FB">
      <w:pPr>
        <w:tabs>
          <w:tab w:val="center" w:pos="1890"/>
          <w:tab w:val="center" w:pos="4050"/>
          <w:tab w:val="center" w:pos="6120"/>
          <w:tab w:val="center" w:pos="8190"/>
        </w:tabs>
        <w:ind w:left="0"/>
      </w:pPr>
      <w:r>
        <w:t>Central/Western</w:t>
      </w:r>
      <w:r>
        <w:tab/>
        <w:t>Inc</w:t>
      </w:r>
      <w:r>
        <w:tab/>
        <w:t>Inc</w:t>
      </w:r>
      <w:r>
        <w:tab/>
        <w:t>Inc</w:t>
      </w:r>
      <w:r>
        <w:tab/>
        <w:t>Inc</w:t>
      </w:r>
      <w:r>
        <w:tab/>
      </w:r>
    </w:p>
    <w:p w:rsidR="001F69FB" w:rsidRDefault="001F69FB" w:rsidP="001F69FB">
      <w:pPr>
        <w:tabs>
          <w:tab w:val="center" w:pos="1890"/>
          <w:tab w:val="center" w:pos="4050"/>
          <w:tab w:val="center" w:pos="6120"/>
          <w:tab w:val="center" w:pos="8190"/>
        </w:tabs>
        <w:ind w:left="0"/>
      </w:pPr>
      <w:r>
        <w:t>Kwai Chung</w:t>
      </w:r>
      <w:r>
        <w:tab/>
        <w:t>Inc</w:t>
      </w:r>
      <w:r>
        <w:tab/>
        <w:t>Inc</w:t>
      </w:r>
      <w:r>
        <w:tab/>
        <w:t>Inc</w:t>
      </w:r>
      <w:r>
        <w:tab/>
        <w:t>Inc</w:t>
      </w:r>
    </w:p>
    <w:p w:rsidR="001F69FB" w:rsidRPr="007F5326" w:rsidRDefault="001F69FB" w:rsidP="001F69FB">
      <w:pPr>
        <w:tabs>
          <w:tab w:val="center" w:pos="1890"/>
          <w:tab w:val="center" w:pos="4050"/>
          <w:tab w:val="center" w:pos="6120"/>
          <w:tab w:val="center" w:pos="8190"/>
        </w:tabs>
        <w:ind w:left="0"/>
      </w:pPr>
      <w:r>
        <w:t>Tap Mun</w:t>
      </w:r>
      <w:r>
        <w:tab/>
        <w:t>NT</w:t>
      </w:r>
      <w:r>
        <w:tab/>
        <w:t>NT</w:t>
      </w:r>
      <w:r>
        <w:tab/>
        <w:t>NT</w:t>
      </w:r>
      <w:r>
        <w:tab/>
        <w:t>NT</w:t>
      </w:r>
    </w:p>
    <w:p w:rsidR="001F69FB" w:rsidRPr="007F5326" w:rsidRDefault="001F69FB" w:rsidP="001F69FB">
      <w:pPr>
        <w:tabs>
          <w:tab w:val="center" w:pos="1890"/>
          <w:tab w:val="center" w:pos="4050"/>
          <w:tab w:val="center" w:pos="6120"/>
          <w:tab w:val="center" w:pos="8190"/>
        </w:tabs>
        <w:ind w:left="0"/>
      </w:pPr>
      <w:r>
        <w:t>Tai Po</w:t>
      </w:r>
      <w:r>
        <w:tab/>
        <w:t>NT</w:t>
      </w:r>
      <w:r>
        <w:tab/>
        <w:t>Inc</w:t>
      </w:r>
      <w:r>
        <w:tab/>
        <w:t>NT</w:t>
      </w:r>
      <w:r>
        <w:tab/>
        <w:t>Inc</w:t>
      </w:r>
    </w:p>
    <w:p w:rsidR="001F69FB" w:rsidRPr="007F5326" w:rsidRDefault="001F69FB" w:rsidP="001F69FB">
      <w:pPr>
        <w:tabs>
          <w:tab w:val="center" w:pos="1890"/>
          <w:tab w:val="center" w:pos="4050"/>
          <w:tab w:val="center" w:pos="6120"/>
          <w:tab w:val="center" w:pos="8190"/>
        </w:tabs>
        <w:ind w:left="0"/>
      </w:pPr>
      <w:r>
        <w:t>Yuen Long</w:t>
      </w:r>
      <w:r>
        <w:tab/>
        <w:t>Inc</w:t>
      </w:r>
      <w:r>
        <w:tab/>
        <w:t>Inc</w:t>
      </w:r>
      <w:r>
        <w:tab/>
        <w:t>Inc</w:t>
      </w:r>
      <w:r>
        <w:tab/>
        <w:t>Inc</w:t>
      </w:r>
    </w:p>
    <w:p w:rsidR="001F69FB" w:rsidRPr="007F5326" w:rsidRDefault="001F69FB" w:rsidP="001F69FB">
      <w:pPr>
        <w:tabs>
          <w:tab w:val="center" w:pos="1890"/>
          <w:tab w:val="center" w:pos="4050"/>
          <w:tab w:val="center" w:pos="6120"/>
          <w:tab w:val="center" w:pos="8190"/>
        </w:tabs>
        <w:ind w:left="0"/>
      </w:pPr>
      <w:r>
        <w:t>Hok Tsui</w:t>
      </w:r>
      <w:r>
        <w:tab/>
        <w:t>Inc</w:t>
      </w:r>
      <w:r>
        <w:tab/>
        <w:t>Inc</w:t>
      </w:r>
      <w:r>
        <w:tab/>
        <w:t>Inc</w:t>
      </w:r>
      <w:r>
        <w:tab/>
        <w:t>Inc</w:t>
      </w:r>
    </w:p>
    <w:p w:rsidR="001F69FB" w:rsidRPr="009671FC" w:rsidRDefault="00CB5EDB" w:rsidP="001F69FB">
      <w:pPr>
        <w:tabs>
          <w:tab w:val="decimal" w:pos="1710"/>
          <w:tab w:val="left" w:pos="2880"/>
          <w:tab w:val="decimal" w:pos="5490"/>
        </w:tabs>
        <w:ind w:left="0"/>
      </w:pPr>
      <w:r>
        <w:rPr>
          <w:noProof/>
        </w:rPr>
        <w:pict>
          <v:shape id="AutoShape 49" o:spid="_x0000_s1029" type="#_x0000_t32" style="position:absolute;margin-left:-22.5pt;margin-top:8.8pt;width:493.5pt;height:.05pt;flip:y;z-index:25167769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"/>
        </w:pict>
      </w:r>
    </w:p>
    <w:p w:rsidR="001F69FB" w:rsidRDefault="001F69FB" w:rsidP="001F69FB">
      <w:pPr>
        <w:ind w:left="-720" w:firstLine="0"/>
        <w:rPr>
          <w:b/>
        </w:rPr>
      </w:pPr>
    </w:p>
    <w:p w:rsidR="001F69FB" w:rsidRDefault="001F69FB" w:rsidP="001F69FB">
      <w:pPr>
        <w:rPr>
          <w:b/>
        </w:rPr>
      </w:pPr>
    </w:p>
    <w:p w:rsidR="001F69FB" w:rsidRDefault="001F69FB" w:rsidP="001F69FB">
      <w:pPr>
        <w:ind w:left="-720" w:firstLine="0"/>
      </w:pPr>
      <w:r w:rsidRPr="00D06377">
        <w:rPr>
          <w:b/>
        </w:rPr>
        <w:t xml:space="preserve">Table </w:t>
      </w:r>
      <w:r w:rsidR="00736808">
        <w:rPr>
          <w:b/>
        </w:rPr>
        <w:t>A</w:t>
      </w:r>
      <w:r w:rsidR="00610162">
        <w:rPr>
          <w:b/>
        </w:rPr>
        <w:t>.</w:t>
      </w:r>
      <w:r w:rsidR="002507C8">
        <w:rPr>
          <w:b/>
        </w:rPr>
        <w:t>12</w:t>
      </w:r>
      <w:r>
        <w:t xml:space="preserve">. Sites in mainland China and Hong Kong, China which had decreasing (Dec), no significant trend (NT), or increasing (Inc) trends in four vegetation </w:t>
      </w:r>
      <w:r w:rsidR="00FA0EA1">
        <w:t>O</w:t>
      </w:r>
      <w:r w:rsidR="00FA0EA1" w:rsidRPr="00FA0EA1">
        <w:rPr>
          <w:vertAlign w:val="subscript"/>
        </w:rPr>
        <w:t>3</w:t>
      </w:r>
      <w:r>
        <w:t xml:space="preserve"> metrics.</w:t>
      </w:r>
    </w:p>
    <w:p w:rsidR="001F69FB" w:rsidRDefault="001F69FB" w:rsidP="001F69FB"/>
    <w:p w:rsidR="001F69FB" w:rsidRPr="00372DC3" w:rsidRDefault="001F69FB" w:rsidP="001F69FB">
      <w:pPr>
        <w:tabs>
          <w:tab w:val="center" w:pos="1800"/>
          <w:tab w:val="center" w:pos="4050"/>
          <w:tab w:val="center" w:pos="6210"/>
          <w:tab w:val="center" w:pos="8370"/>
        </w:tabs>
        <w:ind w:left="0" w:firstLine="0"/>
        <w:rPr>
          <w:b/>
          <w:bCs/>
        </w:rPr>
      </w:pPr>
      <w:r w:rsidRPr="00372DC3">
        <w:rPr>
          <w:b/>
          <w:bCs/>
        </w:rPr>
        <w:t>Site</w:t>
      </w:r>
      <w:r w:rsidRPr="00372DC3">
        <w:rPr>
          <w:b/>
          <w:bCs/>
        </w:rPr>
        <w:tab/>
        <w:t>3-month AOT40</w:t>
      </w:r>
      <w:r w:rsidRPr="00372DC3">
        <w:rPr>
          <w:b/>
          <w:bCs/>
        </w:rPr>
        <w:tab/>
        <w:t>6-month AOT40</w:t>
      </w:r>
      <w:r w:rsidRPr="00372DC3">
        <w:rPr>
          <w:b/>
          <w:bCs/>
        </w:rPr>
        <w:tab/>
        <w:t>3-month 12-h avg.</w:t>
      </w:r>
      <w:r w:rsidRPr="00372DC3">
        <w:rPr>
          <w:b/>
          <w:bCs/>
        </w:rPr>
        <w:tab/>
        <w:t>6-month 12-h avg.</w:t>
      </w:r>
    </w:p>
    <w:p w:rsidR="001F69FB" w:rsidRDefault="00CB5EDB" w:rsidP="001F69FB">
      <w:pPr>
        <w:tabs>
          <w:tab w:val="left" w:pos="2595"/>
          <w:tab w:val="left" w:pos="4317"/>
          <w:tab w:val="left" w:pos="5703"/>
        </w:tabs>
        <w:ind w:left="0"/>
        <w:rPr>
          <w:b/>
        </w:rPr>
      </w:pPr>
      <w:r>
        <w:rPr>
          <w:b/>
          <w:noProof/>
        </w:rPr>
        <w:pict>
          <v:shape id="AutoShape 65" o:spid="_x0000_s1028" type="#_x0000_t32" style="position:absolute;margin-left:-24pt;margin-top:4.4pt;width:493.5pt;height:.05pt;flip:y;z-index:2516940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"/>
        </w:pict>
      </w:r>
    </w:p>
    <w:p w:rsidR="001F69FB" w:rsidRPr="00F16471" w:rsidRDefault="001F69FB" w:rsidP="001F69FB">
      <w:pPr>
        <w:tabs>
          <w:tab w:val="left" w:pos="2595"/>
          <w:tab w:val="left" w:pos="4317"/>
          <w:tab w:val="left" w:pos="5703"/>
        </w:tabs>
        <w:ind w:left="0"/>
        <w:rPr>
          <w:b/>
        </w:rPr>
      </w:pPr>
      <w:r w:rsidRPr="00F16471">
        <w:rPr>
          <w:b/>
        </w:rPr>
        <w:t>Mainland</w:t>
      </w:r>
    </w:p>
    <w:p w:rsidR="001F69FB" w:rsidRDefault="001F69FB" w:rsidP="001F69FB">
      <w:pPr>
        <w:tabs>
          <w:tab w:val="center" w:pos="1890"/>
          <w:tab w:val="center" w:pos="4050"/>
          <w:tab w:val="center" w:pos="6120"/>
          <w:tab w:val="center" w:pos="8190"/>
        </w:tabs>
        <w:ind w:left="0"/>
      </w:pPr>
      <w:r>
        <w:t>Mt. Waliguan</w:t>
      </w:r>
      <w:r>
        <w:tab/>
        <w:t>NT</w:t>
      </w:r>
      <w:r>
        <w:tab/>
        <w:t>NT</w:t>
      </w:r>
      <w:r>
        <w:tab/>
        <w:t>NT</w:t>
      </w:r>
      <w:r>
        <w:tab/>
        <w:t>NT</w:t>
      </w:r>
    </w:p>
    <w:p w:rsidR="001F69FB" w:rsidRDefault="001F69FB" w:rsidP="001F69FB">
      <w:pPr>
        <w:tabs>
          <w:tab w:val="center" w:pos="1890"/>
          <w:tab w:val="center" w:pos="4050"/>
          <w:tab w:val="center" w:pos="6120"/>
          <w:tab w:val="center" w:pos="8190"/>
        </w:tabs>
        <w:ind w:left="0"/>
      </w:pPr>
      <w:r>
        <w:t>Shangdianzi</w:t>
      </w:r>
      <w:r>
        <w:tab/>
        <w:t>Inc</w:t>
      </w:r>
      <w:r>
        <w:tab/>
        <w:t>Inc</w:t>
      </w:r>
      <w:r>
        <w:tab/>
        <w:t>NT</w:t>
      </w:r>
      <w:r>
        <w:tab/>
        <w:t>Inc</w:t>
      </w:r>
      <w:r>
        <w:tab/>
      </w:r>
    </w:p>
    <w:p w:rsidR="001F69FB" w:rsidRDefault="001F69FB" w:rsidP="001F69FB">
      <w:pPr>
        <w:tabs>
          <w:tab w:val="center" w:pos="1890"/>
          <w:tab w:val="center" w:pos="4050"/>
          <w:tab w:val="center" w:pos="6120"/>
          <w:tab w:val="center" w:pos="8190"/>
        </w:tabs>
        <w:ind w:left="0"/>
      </w:pPr>
      <w:r>
        <w:t>Longfengshan</w:t>
      </w:r>
      <w:r>
        <w:tab/>
        <w:t>Dec</w:t>
      </w:r>
      <w:r>
        <w:tab/>
        <w:t>NT</w:t>
      </w:r>
      <w:r>
        <w:tab/>
        <w:t>Dec</w:t>
      </w:r>
      <w:r>
        <w:tab/>
        <w:t>NT</w:t>
      </w:r>
    </w:p>
    <w:p w:rsidR="001F69FB" w:rsidRPr="00A378A8" w:rsidRDefault="001F69FB" w:rsidP="001F69FB">
      <w:pPr>
        <w:tabs>
          <w:tab w:val="left" w:pos="2880"/>
          <w:tab w:val="decimal" w:pos="7470"/>
        </w:tabs>
        <w:ind w:left="0"/>
      </w:pPr>
    </w:p>
    <w:p w:rsidR="001F69FB" w:rsidRPr="004B1047" w:rsidRDefault="001F69FB" w:rsidP="001F69FB">
      <w:pPr>
        <w:tabs>
          <w:tab w:val="left" w:pos="2880"/>
          <w:tab w:val="decimal" w:pos="7470"/>
        </w:tabs>
        <w:ind w:left="0"/>
        <w:rPr>
          <w:b/>
        </w:rPr>
      </w:pPr>
      <w:r w:rsidRPr="004B1047">
        <w:rPr>
          <w:b/>
        </w:rPr>
        <w:t>Hong Kong</w:t>
      </w:r>
    </w:p>
    <w:p w:rsidR="001F69FB" w:rsidRPr="007F5326" w:rsidRDefault="001F69FB" w:rsidP="001F69FB">
      <w:pPr>
        <w:tabs>
          <w:tab w:val="center" w:pos="1890"/>
          <w:tab w:val="center" w:pos="4050"/>
          <w:tab w:val="center" w:pos="6120"/>
          <w:tab w:val="center" w:pos="8190"/>
        </w:tabs>
        <w:ind w:left="0"/>
      </w:pPr>
      <w:r>
        <w:t>Central/Western</w:t>
      </w:r>
      <w:r>
        <w:tab/>
        <w:t>Inc</w:t>
      </w:r>
      <w:r>
        <w:tab/>
        <w:t>Inc</w:t>
      </w:r>
      <w:r>
        <w:tab/>
        <w:t>Inc</w:t>
      </w:r>
      <w:r>
        <w:tab/>
        <w:t>Inc</w:t>
      </w:r>
      <w:r>
        <w:tab/>
      </w:r>
    </w:p>
    <w:p w:rsidR="001F69FB" w:rsidRDefault="001F69FB" w:rsidP="001F69FB">
      <w:pPr>
        <w:tabs>
          <w:tab w:val="center" w:pos="1890"/>
          <w:tab w:val="center" w:pos="4050"/>
          <w:tab w:val="center" w:pos="6120"/>
          <w:tab w:val="center" w:pos="8190"/>
        </w:tabs>
        <w:ind w:left="0"/>
      </w:pPr>
      <w:r>
        <w:t>Kwai Chung</w:t>
      </w:r>
      <w:r>
        <w:tab/>
        <w:t>Inc</w:t>
      </w:r>
      <w:r>
        <w:tab/>
        <w:t>Inc</w:t>
      </w:r>
      <w:r>
        <w:tab/>
        <w:t>Inc</w:t>
      </w:r>
      <w:r>
        <w:tab/>
        <w:t>Inc</w:t>
      </w:r>
    </w:p>
    <w:p w:rsidR="001F69FB" w:rsidRPr="007F5326" w:rsidRDefault="001F69FB" w:rsidP="001F69FB">
      <w:pPr>
        <w:tabs>
          <w:tab w:val="center" w:pos="1890"/>
          <w:tab w:val="center" w:pos="4050"/>
          <w:tab w:val="center" w:pos="6120"/>
          <w:tab w:val="center" w:pos="8190"/>
        </w:tabs>
        <w:ind w:left="0"/>
      </w:pPr>
      <w:r>
        <w:t>Tap Mun</w:t>
      </w:r>
      <w:r>
        <w:tab/>
        <w:t>NT</w:t>
      </w:r>
      <w:r>
        <w:tab/>
        <w:t>NT</w:t>
      </w:r>
      <w:r>
        <w:tab/>
        <w:t>NT</w:t>
      </w:r>
      <w:r>
        <w:tab/>
        <w:t>NT</w:t>
      </w:r>
    </w:p>
    <w:p w:rsidR="001F69FB" w:rsidRPr="007F5326" w:rsidRDefault="001F69FB" w:rsidP="001F69FB">
      <w:pPr>
        <w:tabs>
          <w:tab w:val="center" w:pos="1890"/>
          <w:tab w:val="center" w:pos="4050"/>
          <w:tab w:val="center" w:pos="6120"/>
          <w:tab w:val="center" w:pos="8190"/>
        </w:tabs>
        <w:ind w:left="0"/>
      </w:pPr>
      <w:r>
        <w:t>Tai Po</w:t>
      </w:r>
      <w:r>
        <w:tab/>
        <w:t>Inc</w:t>
      </w:r>
      <w:r>
        <w:tab/>
        <w:t>Inc</w:t>
      </w:r>
      <w:r>
        <w:tab/>
        <w:t>NT</w:t>
      </w:r>
      <w:r>
        <w:tab/>
        <w:t>NT</w:t>
      </w:r>
    </w:p>
    <w:p w:rsidR="001F69FB" w:rsidRPr="007F5326" w:rsidRDefault="001F69FB" w:rsidP="001F69FB">
      <w:pPr>
        <w:tabs>
          <w:tab w:val="center" w:pos="1890"/>
          <w:tab w:val="center" w:pos="4050"/>
          <w:tab w:val="center" w:pos="6120"/>
          <w:tab w:val="center" w:pos="8190"/>
        </w:tabs>
        <w:ind w:left="0"/>
      </w:pPr>
      <w:r>
        <w:t>Yuen Long</w:t>
      </w:r>
      <w:r>
        <w:tab/>
        <w:t>Inc</w:t>
      </w:r>
      <w:r>
        <w:tab/>
        <w:t>Inc</w:t>
      </w:r>
      <w:r>
        <w:tab/>
        <w:t>Inc</w:t>
      </w:r>
      <w:r>
        <w:tab/>
        <w:t>Inc</w:t>
      </w:r>
    </w:p>
    <w:p w:rsidR="001F69FB" w:rsidRPr="007F5326" w:rsidRDefault="001F69FB" w:rsidP="001F69FB">
      <w:pPr>
        <w:tabs>
          <w:tab w:val="center" w:pos="1890"/>
          <w:tab w:val="center" w:pos="4050"/>
          <w:tab w:val="center" w:pos="6120"/>
          <w:tab w:val="center" w:pos="8190"/>
        </w:tabs>
        <w:ind w:left="0"/>
      </w:pPr>
      <w:r>
        <w:t>Hok Tsui</w:t>
      </w:r>
      <w:r>
        <w:tab/>
        <w:t>Inc</w:t>
      </w:r>
      <w:r>
        <w:tab/>
        <w:t>Inc</w:t>
      </w:r>
      <w:r>
        <w:tab/>
        <w:t>Inc</w:t>
      </w:r>
      <w:r>
        <w:tab/>
        <w:t>Inc</w:t>
      </w:r>
    </w:p>
    <w:p w:rsidR="001F69FB" w:rsidRPr="009671FC" w:rsidRDefault="00CB5EDB" w:rsidP="001F69FB">
      <w:pPr>
        <w:tabs>
          <w:tab w:val="decimal" w:pos="1710"/>
          <w:tab w:val="left" w:pos="2880"/>
          <w:tab w:val="decimal" w:pos="5490"/>
        </w:tabs>
        <w:ind w:left="0"/>
      </w:pPr>
      <w:r>
        <w:rPr>
          <w:noProof/>
        </w:rPr>
        <w:pict>
          <v:shape id="AutoShape 66" o:spid="_x0000_s1027" type="#_x0000_t32" style="position:absolute;margin-left:-22.5pt;margin-top:8.8pt;width:493.5pt;height:.05pt;flip:y;z-index:2516951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"/>
        </w:pict>
      </w:r>
    </w:p>
    <w:p w:rsidR="001F69FB" w:rsidRDefault="001F69FB" w:rsidP="001F69FB">
      <w:pPr>
        <w:ind w:left="-720" w:firstLine="0"/>
        <w:rPr>
          <w:b/>
        </w:rPr>
      </w:pPr>
    </w:p>
    <w:p w:rsidR="00F12DF1" w:rsidRDefault="00F12DF1">
      <w:pPr>
        <w:rPr>
          <w:b/>
        </w:rPr>
      </w:pPr>
      <w:r>
        <w:rPr>
          <w:b/>
        </w:rPr>
        <w:br w:type="page"/>
      </w:r>
    </w:p>
    <w:p w:rsidR="001F69FB" w:rsidRPr="00F26D55" w:rsidRDefault="001F69FB" w:rsidP="007912C6">
      <w:pPr>
        <w:ind w:left="-720" w:firstLine="0"/>
        <w:rPr>
          <w:vertAlign w:val="subscript"/>
        </w:rPr>
      </w:pPr>
      <w:r w:rsidRPr="0027440E">
        <w:rPr>
          <w:b/>
        </w:rPr>
        <w:lastRenderedPageBreak/>
        <w:t xml:space="preserve">Table </w:t>
      </w:r>
      <w:r w:rsidR="00D90270">
        <w:rPr>
          <w:b/>
        </w:rPr>
        <w:t>A</w:t>
      </w:r>
      <w:r w:rsidR="00610162">
        <w:rPr>
          <w:b/>
        </w:rPr>
        <w:t>.</w:t>
      </w:r>
      <w:r w:rsidR="002507C8">
        <w:rPr>
          <w:b/>
        </w:rPr>
        <w:t>13</w:t>
      </w:r>
      <w:r>
        <w:t xml:space="preserve">. Proportion of US and EU sites assigned to Trend Types 1a and 1b with significant trends in high percentile </w:t>
      </w:r>
      <w:r w:rsidR="00E91D7F">
        <w:t>O</w:t>
      </w:r>
      <w:r w:rsidR="00E91D7F" w:rsidRPr="00E91D7F">
        <w:rPr>
          <w:vertAlign w:val="subscript"/>
        </w:rPr>
        <w:t>3</w:t>
      </w:r>
      <w:r>
        <w:rPr>
          <w:vertAlign w:val="subscript"/>
        </w:rPr>
        <w:t xml:space="preserve">. </w:t>
      </w:r>
    </w:p>
    <w:tbl>
      <w:tblPr>
        <w:tblStyle w:val="TableGrid"/>
        <w:tblpPr w:leftFromText="180" w:rightFromText="180" w:vertAnchor="text" w:horzAnchor="margin" w:tblpY="148"/>
        <w:tblW w:w="10632" w:type="dxa"/>
        <w:tblBorders>
          <w:left w:val="none" w:sz="0" w:space="0" w:color="auto"/>
          <w:right w:val="none" w:sz="0" w:space="0" w:color="auto"/>
          <w:insideV w:val="none" w:sz="0" w:space="0" w:color="auto"/>
        </w:tblBorders>
        <w:tblLook w:val="04A0" w:firstRow="1" w:lastRow="0" w:firstColumn="1" w:lastColumn="0" w:noHBand="0" w:noVBand="1"/>
      </w:tblPr>
      <w:tblGrid>
        <w:gridCol w:w="1135"/>
        <w:gridCol w:w="1003"/>
        <w:gridCol w:w="1832"/>
        <w:gridCol w:w="1559"/>
        <w:gridCol w:w="1695"/>
        <w:gridCol w:w="1849"/>
        <w:gridCol w:w="1559"/>
      </w:tblGrid>
      <w:tr w:rsidR="001F69FB" w:rsidTr="00041EEC">
        <w:tc>
          <w:tcPr>
            <w:tcW w:w="1135" w:type="dxa"/>
          </w:tcPr>
          <w:p w:rsidR="001F69FB" w:rsidRDefault="001F69FB" w:rsidP="00041EEC">
            <w:pPr>
              <w:rPr>
                <w:rFonts w:ascii="Times New Roman" w:hAnsi="Times New Roman" w:cs="Times New Roman"/>
                <w:sz w:val="24"/>
                <w:szCs w:val="24"/>
              </w:rPr>
            </w:pPr>
          </w:p>
        </w:tc>
        <w:tc>
          <w:tcPr>
            <w:tcW w:w="1003" w:type="dxa"/>
          </w:tcPr>
          <w:p w:rsidR="001F69FB" w:rsidRDefault="001F69FB" w:rsidP="00041EEC">
            <w:pPr>
              <w:rPr>
                <w:rFonts w:ascii="Times New Roman" w:hAnsi="Times New Roman" w:cs="Times New Roman"/>
                <w:sz w:val="24"/>
                <w:szCs w:val="24"/>
              </w:rPr>
            </w:pPr>
          </w:p>
        </w:tc>
        <w:tc>
          <w:tcPr>
            <w:tcW w:w="1832" w:type="dxa"/>
          </w:tcPr>
          <w:p w:rsidR="001F69FB" w:rsidRDefault="001F69FB" w:rsidP="00841D32">
            <w:pPr>
              <w:rPr>
                <w:rFonts w:ascii="Times New Roman" w:hAnsi="Times New Roman" w:cs="Times New Roman"/>
                <w:sz w:val="24"/>
                <w:szCs w:val="24"/>
              </w:rPr>
            </w:pPr>
            <w:r>
              <w:rPr>
                <w:rFonts w:ascii="Times New Roman" w:hAnsi="Times New Roman" w:cs="Times New Roman"/>
                <w:sz w:val="24"/>
                <w:szCs w:val="24"/>
              </w:rPr>
              <w:t xml:space="preserve">Sites with no decreasing trend </w:t>
            </w:r>
          </w:p>
        </w:tc>
        <w:tc>
          <w:tcPr>
            <w:tcW w:w="6662" w:type="dxa"/>
            <w:gridSpan w:val="4"/>
          </w:tcPr>
          <w:p w:rsidR="001F69FB" w:rsidRDefault="001F69FB" w:rsidP="00841D32">
            <w:pPr>
              <w:rPr>
                <w:rFonts w:ascii="Times New Roman" w:hAnsi="Times New Roman" w:cs="Times New Roman"/>
                <w:sz w:val="24"/>
                <w:szCs w:val="24"/>
              </w:rPr>
            </w:pPr>
            <w:r>
              <w:rPr>
                <w:rFonts w:ascii="Times New Roman" w:hAnsi="Times New Roman" w:cs="Times New Roman"/>
                <w:sz w:val="24"/>
                <w:szCs w:val="24"/>
              </w:rPr>
              <w:t>Sites with decreasing trend in:</w:t>
            </w:r>
          </w:p>
        </w:tc>
      </w:tr>
      <w:tr w:rsidR="001F69FB" w:rsidTr="00041EEC">
        <w:tc>
          <w:tcPr>
            <w:tcW w:w="113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 xml:space="preserve">Trend Type </w:t>
            </w:r>
          </w:p>
        </w:tc>
        <w:tc>
          <w:tcPr>
            <w:tcW w:w="1003"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Total Number of sites</w:t>
            </w:r>
          </w:p>
        </w:tc>
        <w:tc>
          <w:tcPr>
            <w:tcW w:w="1832"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95</w:t>
            </w:r>
            <w:r w:rsidRPr="008352F6">
              <w:rPr>
                <w:rFonts w:ascii="Times New Roman" w:hAnsi="Times New Roman" w:cs="Times New Roman"/>
                <w:sz w:val="24"/>
                <w:szCs w:val="24"/>
                <w:vertAlign w:val="superscript"/>
              </w:rPr>
              <w:t>th</w:t>
            </w:r>
            <w:r>
              <w:rPr>
                <w:rFonts w:ascii="Times New Roman" w:hAnsi="Times New Roman" w:cs="Times New Roman"/>
                <w:sz w:val="24"/>
                <w:szCs w:val="24"/>
              </w:rPr>
              <w:t>, 98</w:t>
            </w:r>
            <w:r w:rsidRPr="008352F6">
              <w:rPr>
                <w:rFonts w:ascii="Times New Roman" w:hAnsi="Times New Roman" w:cs="Times New Roman"/>
                <w:sz w:val="24"/>
                <w:szCs w:val="24"/>
                <w:vertAlign w:val="superscript"/>
              </w:rPr>
              <w:t>th</w:t>
            </w:r>
            <w:r>
              <w:rPr>
                <w:rFonts w:ascii="Times New Roman" w:hAnsi="Times New Roman" w:cs="Times New Roman"/>
                <w:sz w:val="24"/>
                <w:szCs w:val="24"/>
              </w:rPr>
              <w:t>, 99</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and 100</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95</w:t>
            </w:r>
            <w:r w:rsidRPr="008352F6">
              <w:rPr>
                <w:rFonts w:ascii="Times New Roman" w:hAnsi="Times New Roman" w:cs="Times New Roman"/>
                <w:sz w:val="24"/>
                <w:szCs w:val="24"/>
                <w:vertAlign w:val="superscript"/>
              </w:rPr>
              <w:t>th</w:t>
            </w:r>
            <w:r>
              <w:rPr>
                <w:rFonts w:ascii="Times New Roman" w:hAnsi="Times New Roman" w:cs="Times New Roman"/>
                <w:sz w:val="24"/>
                <w:szCs w:val="24"/>
              </w:rPr>
              <w:t>, 98</w:t>
            </w:r>
            <w:r w:rsidRPr="008352F6">
              <w:rPr>
                <w:rFonts w:ascii="Times New Roman" w:hAnsi="Times New Roman" w:cs="Times New Roman"/>
                <w:sz w:val="24"/>
                <w:szCs w:val="24"/>
                <w:vertAlign w:val="superscript"/>
              </w:rPr>
              <w:t>th</w:t>
            </w:r>
            <w:r>
              <w:rPr>
                <w:rFonts w:ascii="Times New Roman" w:hAnsi="Times New Roman" w:cs="Times New Roman"/>
                <w:sz w:val="24"/>
                <w:szCs w:val="24"/>
              </w:rPr>
              <w:t>, 99</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and 100</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p>
        </w:tc>
        <w:tc>
          <w:tcPr>
            <w:tcW w:w="169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98</w:t>
            </w:r>
            <w:r w:rsidRPr="008352F6">
              <w:rPr>
                <w:rFonts w:ascii="Times New Roman" w:hAnsi="Times New Roman" w:cs="Times New Roman"/>
                <w:sz w:val="24"/>
                <w:szCs w:val="24"/>
                <w:vertAlign w:val="superscript"/>
              </w:rPr>
              <w:t>th</w:t>
            </w:r>
            <w:r>
              <w:rPr>
                <w:rFonts w:ascii="Times New Roman" w:hAnsi="Times New Roman" w:cs="Times New Roman"/>
                <w:sz w:val="24"/>
                <w:szCs w:val="24"/>
              </w:rPr>
              <w:t>, 99</w:t>
            </w:r>
            <w:r w:rsidRPr="008352F6">
              <w:rPr>
                <w:rFonts w:ascii="Times New Roman" w:hAnsi="Times New Roman" w:cs="Times New Roman"/>
                <w:sz w:val="24"/>
                <w:szCs w:val="24"/>
                <w:vertAlign w:val="superscript"/>
              </w:rPr>
              <w:t>th</w:t>
            </w:r>
            <w:r>
              <w:rPr>
                <w:rFonts w:ascii="Times New Roman" w:hAnsi="Times New Roman" w:cs="Times New Roman"/>
                <w:sz w:val="24"/>
                <w:szCs w:val="24"/>
              </w:rPr>
              <w:t>, and 100</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p>
        </w:tc>
        <w:tc>
          <w:tcPr>
            <w:tcW w:w="184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99</w:t>
            </w:r>
            <w:r w:rsidRPr="008352F6">
              <w:rPr>
                <w:rFonts w:ascii="Times New Roman" w:hAnsi="Times New Roman" w:cs="Times New Roman"/>
                <w:sz w:val="24"/>
                <w:szCs w:val="24"/>
                <w:vertAlign w:val="superscript"/>
              </w:rPr>
              <w:t>th</w:t>
            </w:r>
            <w:r>
              <w:rPr>
                <w:rFonts w:ascii="Times New Roman" w:hAnsi="Times New Roman" w:cs="Times New Roman"/>
                <w:sz w:val="24"/>
                <w:szCs w:val="24"/>
              </w:rPr>
              <w:t>, and 100</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100</w:t>
            </w:r>
            <w:r w:rsidRPr="008352F6">
              <w:rPr>
                <w:rFonts w:ascii="Times New Roman" w:hAnsi="Times New Roman" w:cs="Times New Roman"/>
                <w:sz w:val="24"/>
                <w:szCs w:val="24"/>
                <w:vertAlign w:val="superscript"/>
              </w:rPr>
              <w:t>th</w:t>
            </w:r>
            <w:r>
              <w:rPr>
                <w:rFonts w:ascii="Times New Roman" w:hAnsi="Times New Roman" w:cs="Times New Roman"/>
                <w:sz w:val="24"/>
                <w:szCs w:val="24"/>
              </w:rPr>
              <w:t xml:space="preserve"> percentile</w:t>
            </w:r>
          </w:p>
        </w:tc>
      </w:tr>
      <w:tr w:rsidR="001F69FB" w:rsidTr="00041EEC">
        <w:tc>
          <w:tcPr>
            <w:tcW w:w="113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EU – 1a</w:t>
            </w:r>
          </w:p>
        </w:tc>
        <w:tc>
          <w:tcPr>
            <w:tcW w:w="1003"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118</w:t>
            </w:r>
          </w:p>
        </w:tc>
        <w:tc>
          <w:tcPr>
            <w:tcW w:w="1832"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23%</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13%</w:t>
            </w:r>
          </w:p>
        </w:tc>
        <w:tc>
          <w:tcPr>
            <w:tcW w:w="169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28%</w:t>
            </w:r>
          </w:p>
        </w:tc>
        <w:tc>
          <w:tcPr>
            <w:tcW w:w="184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41%</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49%</w:t>
            </w:r>
          </w:p>
        </w:tc>
      </w:tr>
      <w:tr w:rsidR="001F69FB" w:rsidTr="00041EEC">
        <w:tc>
          <w:tcPr>
            <w:tcW w:w="113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US – 1a</w:t>
            </w:r>
          </w:p>
        </w:tc>
        <w:tc>
          <w:tcPr>
            <w:tcW w:w="1003"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112</w:t>
            </w:r>
          </w:p>
        </w:tc>
        <w:tc>
          <w:tcPr>
            <w:tcW w:w="1832"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2%</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65%</w:t>
            </w:r>
          </w:p>
        </w:tc>
        <w:tc>
          <w:tcPr>
            <w:tcW w:w="169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81%</w:t>
            </w:r>
          </w:p>
        </w:tc>
        <w:tc>
          <w:tcPr>
            <w:tcW w:w="184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85%</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97%</w:t>
            </w:r>
          </w:p>
        </w:tc>
      </w:tr>
      <w:tr w:rsidR="001F69FB" w:rsidTr="00041EEC">
        <w:tc>
          <w:tcPr>
            <w:tcW w:w="113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EU – 1b</w:t>
            </w:r>
          </w:p>
        </w:tc>
        <w:tc>
          <w:tcPr>
            <w:tcW w:w="1003"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48</w:t>
            </w:r>
          </w:p>
        </w:tc>
        <w:tc>
          <w:tcPr>
            <w:tcW w:w="1832"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13%</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38%</w:t>
            </w:r>
          </w:p>
        </w:tc>
        <w:tc>
          <w:tcPr>
            <w:tcW w:w="169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46%</w:t>
            </w:r>
          </w:p>
        </w:tc>
        <w:tc>
          <w:tcPr>
            <w:tcW w:w="184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50%</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67%</w:t>
            </w:r>
          </w:p>
        </w:tc>
      </w:tr>
      <w:tr w:rsidR="001F69FB" w:rsidTr="00041EEC">
        <w:tc>
          <w:tcPr>
            <w:tcW w:w="113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US – 1b</w:t>
            </w:r>
          </w:p>
        </w:tc>
        <w:tc>
          <w:tcPr>
            <w:tcW w:w="1003"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48</w:t>
            </w:r>
          </w:p>
        </w:tc>
        <w:tc>
          <w:tcPr>
            <w:tcW w:w="1832"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0%</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92%</w:t>
            </w:r>
          </w:p>
        </w:tc>
        <w:tc>
          <w:tcPr>
            <w:tcW w:w="1695"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100%</w:t>
            </w:r>
          </w:p>
        </w:tc>
        <w:tc>
          <w:tcPr>
            <w:tcW w:w="184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100%</w:t>
            </w:r>
          </w:p>
        </w:tc>
        <w:tc>
          <w:tcPr>
            <w:tcW w:w="1559" w:type="dxa"/>
          </w:tcPr>
          <w:p w:rsidR="001F69FB" w:rsidRDefault="001F69FB" w:rsidP="00041EEC">
            <w:pPr>
              <w:rPr>
                <w:rFonts w:ascii="Times New Roman" w:hAnsi="Times New Roman" w:cs="Times New Roman"/>
                <w:sz w:val="24"/>
                <w:szCs w:val="24"/>
              </w:rPr>
            </w:pPr>
            <w:r>
              <w:rPr>
                <w:rFonts w:ascii="Times New Roman" w:hAnsi="Times New Roman" w:cs="Times New Roman"/>
                <w:sz w:val="24"/>
                <w:szCs w:val="24"/>
              </w:rPr>
              <w:t>100%</w:t>
            </w:r>
          </w:p>
        </w:tc>
      </w:tr>
    </w:tbl>
    <w:p w:rsidR="001F69FB" w:rsidRDefault="001F69FB" w:rsidP="001F69FB"/>
    <w:p w:rsidR="00AB410A" w:rsidRDefault="00AB410A">
      <w:pPr>
        <w:sectPr w:rsidR="00AB410A" w:rsidSect="00927E6A">
          <w:footerReference w:type="default" r:id="rId9"/>
          <w:pgSz w:w="12240" w:h="15840"/>
          <w:pgMar w:top="1440" w:right="1440" w:bottom="1440" w:left="1440" w:header="720" w:footer="720" w:gutter="0"/>
          <w:pgNumType w:start="1"/>
          <w:cols w:space="720"/>
          <w:docGrid w:linePitch="360"/>
        </w:sectPr>
      </w:pPr>
    </w:p>
    <w:p w:rsidR="009105F0" w:rsidRDefault="00D51BC7" w:rsidP="009105F0">
      <w:pPr>
        <w:jc w:val="center"/>
      </w:pPr>
      <w:r>
        <w:rPr>
          <w:noProof/>
          <w:lang w:val="en-IN" w:eastAsia="en-IN"/>
        </w:rPr>
        <w:lastRenderedPageBreak/>
        <w:drawing>
          <wp:inline distT="0" distB="0" distL="0" distR="0">
            <wp:extent cx="5943600" cy="6793865"/>
            <wp:effectExtent l="19050" t="0" r="0" b="0"/>
            <wp:docPr id="17" name="Picture 16" descr="Figure 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1.jpg"/>
                    <pic:cNvPicPr/>
                  </pic:nvPicPr>
                  <pic:blipFill>
                    <a:blip r:embed="rId10"/>
                    <a:stretch>
                      <a:fillRect/>
                    </a:stretch>
                  </pic:blipFill>
                  <pic:spPr>
                    <a:xfrm>
                      <a:off x="0" y="0"/>
                      <a:ext cx="5943600" cy="6793865"/>
                    </a:xfrm>
                    <a:prstGeom prst="rect">
                      <a:avLst/>
                    </a:prstGeom>
                  </pic:spPr>
                </pic:pic>
              </a:graphicData>
            </a:graphic>
          </wp:inline>
        </w:drawing>
      </w:r>
    </w:p>
    <w:p w:rsidR="007A1305" w:rsidRDefault="007A1305" w:rsidP="009105F0">
      <w:pPr>
        <w:ind w:left="0" w:firstLine="0"/>
        <w:rPr>
          <w:b/>
        </w:rPr>
      </w:pPr>
    </w:p>
    <w:p w:rsidR="009105F0" w:rsidRPr="007A248A" w:rsidRDefault="00610162" w:rsidP="009105F0">
      <w:pPr>
        <w:ind w:left="0" w:firstLine="0"/>
      </w:pPr>
      <w:r>
        <w:rPr>
          <w:b/>
        </w:rPr>
        <w:t xml:space="preserve">Figure </w:t>
      </w:r>
      <w:r w:rsidR="00075D1C">
        <w:rPr>
          <w:b/>
        </w:rPr>
        <w:t>A</w:t>
      </w:r>
      <w:r>
        <w:rPr>
          <w:b/>
        </w:rPr>
        <w:t>.</w:t>
      </w:r>
      <w:r w:rsidR="00AB410A">
        <w:rPr>
          <w:b/>
        </w:rPr>
        <w:t>1</w:t>
      </w:r>
      <w:r w:rsidR="009105F0" w:rsidRPr="00B47FF2">
        <w:rPr>
          <w:b/>
        </w:rPr>
        <w:t xml:space="preserve">. </w:t>
      </w:r>
      <w:r w:rsidR="009105F0" w:rsidRPr="007A248A">
        <w:rPr>
          <w:bCs/>
        </w:rPr>
        <w:t xml:space="preserve">Theil-Sen </w:t>
      </w:r>
      <w:r w:rsidR="00CD1FBB">
        <w:rPr>
          <w:bCs/>
        </w:rPr>
        <w:t xml:space="preserve">trend (%/year) </w:t>
      </w:r>
      <w:r w:rsidR="001817A2" w:rsidRPr="007A248A">
        <w:rPr>
          <w:bCs/>
        </w:rPr>
        <w:t>(2006</w:t>
      </w:r>
      <w:r w:rsidR="009105F0" w:rsidRPr="007A248A">
        <w:rPr>
          <w:bCs/>
        </w:rPr>
        <w:t xml:space="preserve">-2015) at </w:t>
      </w:r>
      <w:r w:rsidR="009105F0" w:rsidRPr="007A248A">
        <w:t xml:space="preserve">Longfengshan, </w:t>
      </w:r>
      <w:r w:rsidR="009105F0" w:rsidRPr="007A248A">
        <w:rPr>
          <w:bCs/>
        </w:rPr>
        <w:t>China, (a) O</w:t>
      </w:r>
      <w:r w:rsidR="009105F0" w:rsidRPr="007A248A">
        <w:rPr>
          <w:bCs/>
          <w:vertAlign w:val="subscript"/>
        </w:rPr>
        <w:t>3</w:t>
      </w:r>
      <w:r w:rsidR="009105F0" w:rsidRPr="007A248A">
        <w:rPr>
          <w:bCs/>
        </w:rPr>
        <w:t xml:space="preserve"> concentrations in each bin and (b) 6 human health and 8 vegetation O</w:t>
      </w:r>
      <w:r w:rsidR="009105F0" w:rsidRPr="007A248A">
        <w:rPr>
          <w:bCs/>
          <w:vertAlign w:val="subscript"/>
        </w:rPr>
        <w:t>3</w:t>
      </w:r>
      <w:r w:rsidR="009105F0" w:rsidRPr="007A248A">
        <w:rPr>
          <w:bCs/>
        </w:rPr>
        <w:t xml:space="preserve"> metrics. For this study, p &lt; 0.05 is used to determine significance using the Mann-Kendall test. </w:t>
      </w:r>
      <w:r w:rsidR="009105F0" w:rsidRPr="007A248A">
        <w:t xml:space="preserve">Trend type at this site was characterized as not matching the algorithm described in </w:t>
      </w:r>
      <w:r w:rsidR="009105F0" w:rsidRPr="009103A3">
        <w:t>Supplement Appendix B</w:t>
      </w:r>
      <w:r w:rsidR="007A248A">
        <w:t xml:space="preserve"> (i.e., </w:t>
      </w:r>
      <w:r w:rsidR="009105F0" w:rsidRPr="007A248A">
        <w:t>Trend Type X</w:t>
      </w:r>
      <w:r w:rsidR="007A248A">
        <w:t>)</w:t>
      </w:r>
      <w:r w:rsidR="009105F0" w:rsidRPr="007A248A">
        <w:t>.</w:t>
      </w:r>
    </w:p>
    <w:p w:rsidR="009105F0" w:rsidRDefault="009105F0"/>
    <w:p w:rsidR="00DD0AC3" w:rsidRDefault="007A1305" w:rsidP="00DD0AC3">
      <w:pPr>
        <w:jc w:val="center"/>
      </w:pPr>
      <w:r>
        <w:rPr>
          <w:noProof/>
          <w:lang w:val="en-IN" w:eastAsia="en-IN"/>
        </w:rPr>
        <w:lastRenderedPageBreak/>
        <w:drawing>
          <wp:inline distT="0" distB="0" distL="0" distR="0">
            <wp:extent cx="6789650" cy="7790688"/>
            <wp:effectExtent l="19050" t="0" r="0" b="0"/>
            <wp:docPr id="19" name="Picture 18" descr="Figure 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A2.jpg"/>
                    <pic:cNvPicPr/>
                  </pic:nvPicPr>
                  <pic:blipFill>
                    <a:blip r:embed="rId11"/>
                    <a:stretch>
                      <a:fillRect/>
                    </a:stretch>
                  </pic:blipFill>
                  <pic:spPr>
                    <a:xfrm>
                      <a:off x="0" y="0"/>
                      <a:ext cx="6789650" cy="7790688"/>
                    </a:xfrm>
                    <a:prstGeom prst="rect">
                      <a:avLst/>
                    </a:prstGeom>
                  </pic:spPr>
                </pic:pic>
              </a:graphicData>
            </a:graphic>
          </wp:inline>
        </w:drawing>
      </w:r>
    </w:p>
    <w:p w:rsidR="00C57563" w:rsidRDefault="00610162" w:rsidP="00DD0AC3">
      <w:pPr>
        <w:ind w:left="0" w:firstLine="0"/>
        <w:sectPr w:rsidR="00C57563" w:rsidSect="00AB410A">
          <w:footerReference w:type="default" r:id="rId12"/>
          <w:pgSz w:w="12240" w:h="15840"/>
          <w:pgMar w:top="720" w:right="1440" w:bottom="1440" w:left="1440" w:header="720" w:footer="720" w:gutter="0"/>
          <w:cols w:space="720"/>
          <w:docGrid w:linePitch="360"/>
        </w:sectPr>
      </w:pPr>
      <w:r>
        <w:rPr>
          <w:b/>
        </w:rPr>
        <w:t xml:space="preserve">Figure </w:t>
      </w:r>
      <w:r w:rsidR="00075D1C">
        <w:rPr>
          <w:b/>
        </w:rPr>
        <w:t>A</w:t>
      </w:r>
      <w:r>
        <w:rPr>
          <w:b/>
        </w:rPr>
        <w:t>.</w:t>
      </w:r>
      <w:r w:rsidR="00B73334">
        <w:rPr>
          <w:b/>
        </w:rPr>
        <w:t>2</w:t>
      </w:r>
      <w:r w:rsidR="00DD0AC3" w:rsidRPr="00AB2300">
        <w:rPr>
          <w:b/>
        </w:rPr>
        <w:t xml:space="preserve">. </w:t>
      </w:r>
      <w:r w:rsidR="00EA5C29" w:rsidRPr="00734775">
        <w:rPr>
          <w:bCs/>
        </w:rPr>
        <w:t xml:space="preserve">Theil-Sen </w:t>
      </w:r>
      <w:r w:rsidR="00CD1FBB">
        <w:rPr>
          <w:bCs/>
        </w:rPr>
        <w:t xml:space="preserve">trend (%/year) </w:t>
      </w:r>
      <w:r w:rsidR="00EA5C29" w:rsidRPr="00734775">
        <w:rPr>
          <w:bCs/>
        </w:rPr>
        <w:t>(2004-2015) at Tap Mun</w:t>
      </w:r>
      <w:r w:rsidR="00EA5C29" w:rsidRPr="00734775">
        <w:t xml:space="preserve">, </w:t>
      </w:r>
      <w:r w:rsidR="00EA5C29" w:rsidRPr="00734775">
        <w:rPr>
          <w:bCs/>
        </w:rPr>
        <w:t>China, (a) O</w:t>
      </w:r>
      <w:r w:rsidR="00EA5C29" w:rsidRPr="00734775">
        <w:rPr>
          <w:bCs/>
          <w:vertAlign w:val="subscript"/>
        </w:rPr>
        <w:t>3</w:t>
      </w:r>
      <w:r w:rsidR="00EA5C29" w:rsidRPr="00734775">
        <w:rPr>
          <w:bCs/>
        </w:rPr>
        <w:t xml:space="preserve"> concentrations in each bin and (b) 6 human health and 8 vegetation O</w:t>
      </w:r>
      <w:r w:rsidR="00EA5C29" w:rsidRPr="00734775">
        <w:rPr>
          <w:bCs/>
          <w:vertAlign w:val="subscript"/>
        </w:rPr>
        <w:t>3</w:t>
      </w:r>
      <w:r w:rsidR="00EA5C29" w:rsidRPr="00734775">
        <w:rPr>
          <w:bCs/>
        </w:rPr>
        <w:t xml:space="preserve"> metrics. For this study, p &lt; 0.05 is used to determine significance using the Mann-Kendall test. </w:t>
      </w:r>
      <w:r w:rsidR="00EA5C29" w:rsidRPr="00734775">
        <w:t xml:space="preserve">Trend type at this site was characterized as not matching the algorithm described in </w:t>
      </w:r>
      <w:r w:rsidR="00EA5C29" w:rsidRPr="009103A3">
        <w:t>Supplement Appendix B</w:t>
      </w:r>
      <w:r w:rsidR="00734775">
        <w:t xml:space="preserve">, (i.e., </w:t>
      </w:r>
      <w:r w:rsidR="00EA5C29" w:rsidRPr="00734775">
        <w:t>Trend Type X</w:t>
      </w:r>
      <w:r w:rsidR="00734775">
        <w:t>)</w:t>
      </w:r>
      <w:r w:rsidR="00EA5C29" w:rsidRPr="00734775">
        <w:t>.</w:t>
      </w:r>
    </w:p>
    <w:p w:rsidR="00B73334" w:rsidRDefault="00B73334" w:rsidP="00B73334">
      <w:pPr>
        <w:jc w:val="center"/>
      </w:pPr>
    </w:p>
    <w:p w:rsidR="0093511F" w:rsidRDefault="001E071C" w:rsidP="0093511F">
      <w:pPr>
        <w:jc w:val="center"/>
      </w:pPr>
      <w:r>
        <w:lastRenderedPageBreak/>
        <w:t xml:space="preserve">Supplement </w:t>
      </w:r>
      <w:r w:rsidR="00A40264">
        <w:t xml:space="preserve">Appendix </w:t>
      </w:r>
      <w:r>
        <w:t>B</w:t>
      </w:r>
    </w:p>
    <w:p w:rsidR="00776BB5" w:rsidRDefault="00776BB5" w:rsidP="0093511F">
      <w:pPr>
        <w:jc w:val="center"/>
      </w:pPr>
    </w:p>
    <w:p w:rsidR="00776BB5" w:rsidRDefault="00517FE9" w:rsidP="0093511F">
      <w:pPr>
        <w:jc w:val="center"/>
      </w:pPr>
      <w:r>
        <w:t xml:space="preserve">Procedures Used for </w:t>
      </w:r>
      <w:r w:rsidR="00776BB5">
        <w:t>Identifying Trend Types</w:t>
      </w:r>
      <w:r w:rsidR="00F82090">
        <w:t xml:space="preserve"> Based on Distribution C</w:t>
      </w:r>
      <w:r w:rsidR="00776BB5">
        <w:t>hanges</w:t>
      </w:r>
    </w:p>
    <w:p w:rsidR="0093511F" w:rsidRDefault="0093511F" w:rsidP="0093511F"/>
    <w:p w:rsidR="004B2320" w:rsidRPr="001F5F7D" w:rsidRDefault="004B2320" w:rsidP="004B2320">
      <w:pPr>
        <w:tabs>
          <w:tab w:val="left" w:pos="720"/>
        </w:tabs>
        <w:spacing w:line="480" w:lineRule="auto"/>
        <w:ind w:left="0" w:firstLine="720"/>
      </w:pPr>
      <w:r w:rsidRPr="001F5F7D">
        <w:t xml:space="preserve">For each site, the </w:t>
      </w:r>
      <w:r>
        <w:t xml:space="preserve">T-S </w:t>
      </w:r>
      <w:r w:rsidRPr="001F5F7D">
        <w:t>slope and p-value for ea</w:t>
      </w:r>
      <w:r>
        <w:t>ch concentration bin was calculated as described above</w:t>
      </w:r>
      <w:r w:rsidRPr="001F5F7D">
        <w:t xml:space="preserve">. The slopes were translated into a function, where X </w:t>
      </w:r>
      <w:r>
        <w:t xml:space="preserve">= concentration bin and F(X) = T-S </w:t>
      </w:r>
      <w:r w:rsidRPr="001F5F7D">
        <w:t xml:space="preserve">slope for bin X. </w:t>
      </w:r>
      <w:r>
        <w:t xml:space="preserve">The </w:t>
      </w:r>
      <w:r w:rsidRPr="001F5F7D">
        <w:t xml:space="preserve">'zeros' of this function </w:t>
      </w:r>
      <w:r>
        <w:t>(i.e. the concentration bin where the magnitude of the T-S trend estimate transitioned from positive to negative or vice versa) were identified</w:t>
      </w:r>
      <w:r w:rsidRPr="001F5F7D">
        <w:t xml:space="preserve">. In most cases, there </w:t>
      </w:r>
      <w:r>
        <w:t xml:space="preserve">were </w:t>
      </w:r>
      <w:r w:rsidRPr="001F5F7D">
        <w:t>1 or 2 zeros. However, in some cases F(X) was noisy and there were three or more zeros. Several of these cases</w:t>
      </w:r>
      <w:r>
        <w:t xml:space="preserve"> at US sites</w:t>
      </w:r>
      <w:r w:rsidRPr="001F5F7D">
        <w:t xml:space="preserve"> were caused by 1/2 MDL substitution or other data reporting anomalies causing irregular trends in the lowest bin</w:t>
      </w:r>
      <w:r>
        <w:t>. Therefore</w:t>
      </w:r>
      <w:r w:rsidRPr="001F5F7D">
        <w:t>, the lowest bin</w:t>
      </w:r>
      <w:r>
        <w:t xml:space="preserve"> (i.e., 0-5 ppb)</w:t>
      </w:r>
      <w:r w:rsidRPr="001F5F7D">
        <w:t xml:space="preserve"> was ignored if there were three or more zeros. Most of the remaining cases involved bins where trends were not significant and/or data </w:t>
      </w:r>
      <w:r>
        <w:t>were</w:t>
      </w:r>
      <w:r w:rsidRPr="001F5F7D">
        <w:t xml:space="preserve"> sparse, causing F(X) to be noisy. These cases were resolved by smoothing F(X) using a weighted moving average, with weights based on the standard normal density. The smoothing resulted in F(X) with 1 or 2 zeros for each site.</w:t>
      </w:r>
    </w:p>
    <w:p w:rsidR="004B2320" w:rsidRDefault="004B2320" w:rsidP="004B2320">
      <w:pPr>
        <w:tabs>
          <w:tab w:val="left" w:pos="720"/>
        </w:tabs>
        <w:spacing w:line="480" w:lineRule="auto"/>
        <w:ind w:left="0" w:firstLine="720"/>
      </w:pPr>
      <w:r w:rsidRPr="00816ABC">
        <w:t>The trend ty</w:t>
      </w:r>
      <w:r>
        <w:t>pes were categorized as follows:</w:t>
      </w:r>
    </w:p>
    <w:p w:rsidR="004B2320" w:rsidRDefault="004B2320" w:rsidP="004B2320">
      <w:pPr>
        <w:numPr>
          <w:ilvl w:val="0"/>
          <w:numId w:val="1"/>
        </w:numPr>
        <w:tabs>
          <w:tab w:val="left" w:pos="720"/>
        </w:tabs>
      </w:pPr>
      <w:r w:rsidRPr="00816ABC">
        <w:t>If there were fewer than two concentration bins with significant p-</w:t>
      </w:r>
      <w:r>
        <w:t>values, then the site received Trend Type 0, or no trend.</w:t>
      </w:r>
    </w:p>
    <w:p w:rsidR="004B2320" w:rsidRDefault="004B2320" w:rsidP="004B2320">
      <w:pPr>
        <w:tabs>
          <w:tab w:val="left" w:pos="720"/>
        </w:tabs>
        <w:ind w:left="0" w:firstLine="720"/>
      </w:pPr>
    </w:p>
    <w:p w:rsidR="004B2320" w:rsidRDefault="004B2320" w:rsidP="004B2320">
      <w:pPr>
        <w:tabs>
          <w:tab w:val="left" w:pos="720"/>
        </w:tabs>
        <w:spacing w:line="480" w:lineRule="auto"/>
        <w:ind w:left="0" w:firstLine="720"/>
      </w:pPr>
      <w:r>
        <w:t>The remaining Trend T</w:t>
      </w:r>
      <w:r w:rsidRPr="00816ABC">
        <w:t>ypes were determined using the positions of the bins with significant p-values</w:t>
      </w:r>
      <w:r>
        <w:t xml:space="preserve"> relative to the zeros of F(X).</w:t>
      </w:r>
    </w:p>
    <w:p w:rsidR="004B2320" w:rsidRPr="001F5F7D" w:rsidRDefault="004B2320" w:rsidP="004B2320">
      <w:pPr>
        <w:numPr>
          <w:ilvl w:val="0"/>
          <w:numId w:val="1"/>
        </w:numPr>
        <w:tabs>
          <w:tab w:val="left" w:pos="720"/>
        </w:tabs>
      </w:pPr>
      <w:r>
        <w:t>For Trend T</w:t>
      </w:r>
      <w:r w:rsidRPr="00816ABC">
        <w:t>ype 1, where the high and low ends of the distribution are compressed toward the middle</w:t>
      </w:r>
      <w:r>
        <w:t xml:space="preserve">, </w:t>
      </w:r>
      <w:r w:rsidRPr="00816ABC">
        <w:t xml:space="preserve">F(X) </w:t>
      </w:r>
      <w:r>
        <w:t xml:space="preserve">was required </w:t>
      </w:r>
      <w:r w:rsidRPr="00816ABC">
        <w:t xml:space="preserve">to have exactly two zeros, with at least one bin below the first zero having a decreasing trend and at least one bin above the second zero having a decreasing trend. </w:t>
      </w:r>
      <w:r>
        <w:t xml:space="preserve">To further categorize the Trend Type </w:t>
      </w:r>
      <w:r w:rsidRPr="00816ABC">
        <w:t>1 sites, 3 sub-categories</w:t>
      </w:r>
      <w:r>
        <w:t xml:space="preserve"> were created based on the trend in the median: Trend Type 1a sites, where the median increased; Trend Type 1b</w:t>
      </w:r>
      <w:r w:rsidRPr="00816ABC">
        <w:t xml:space="preserve"> sites</w:t>
      </w:r>
      <w:r>
        <w:t xml:space="preserve">, where </w:t>
      </w:r>
      <w:r w:rsidRPr="00816ABC">
        <w:t xml:space="preserve">no </w:t>
      </w:r>
      <w:r>
        <w:t>change in the median occurred; and Trend Type 1c</w:t>
      </w:r>
      <w:r w:rsidRPr="00816ABC">
        <w:t xml:space="preserve"> sites</w:t>
      </w:r>
      <w:r>
        <w:t>, where the median decreased</w:t>
      </w:r>
      <w:r w:rsidRPr="00816ABC">
        <w:t>.</w:t>
      </w:r>
    </w:p>
    <w:p w:rsidR="004B2320" w:rsidRDefault="004B2320" w:rsidP="004B2320">
      <w:pPr>
        <w:tabs>
          <w:tab w:val="left" w:pos="720"/>
        </w:tabs>
        <w:ind w:left="0" w:firstLine="720"/>
      </w:pPr>
    </w:p>
    <w:p w:rsidR="004B2320" w:rsidRDefault="004B2320" w:rsidP="004B2320">
      <w:pPr>
        <w:tabs>
          <w:tab w:val="left" w:pos="720"/>
        </w:tabs>
        <w:spacing w:line="480" w:lineRule="auto"/>
        <w:ind w:left="0" w:firstLine="720"/>
      </w:pPr>
      <w:r>
        <w:lastRenderedPageBreak/>
        <w:t>T</w:t>
      </w:r>
      <w:r w:rsidRPr="00816ABC">
        <w:t xml:space="preserve">rend type classifications 2, 3, and 4 each had two possible criteria, one for cases where F(X) had one zero and one for </w:t>
      </w:r>
      <w:r>
        <w:t>cases where F(X) had two zeros.</w:t>
      </w:r>
    </w:p>
    <w:p w:rsidR="004B2320" w:rsidRDefault="004B2320" w:rsidP="004B2320">
      <w:pPr>
        <w:numPr>
          <w:ilvl w:val="0"/>
          <w:numId w:val="1"/>
        </w:numPr>
        <w:tabs>
          <w:tab w:val="left" w:pos="720"/>
        </w:tabs>
      </w:pPr>
      <w:r>
        <w:t>Trend T</w:t>
      </w:r>
      <w:r w:rsidRPr="00816ABC">
        <w:t>ype 2 represents sites where low concentrations shift toward the middle of the distribution, but the frequency of high concentrations does not change.</w:t>
      </w:r>
      <w:r>
        <w:t xml:space="preserve"> For Trend Type </w:t>
      </w:r>
      <w:r w:rsidRPr="00816ABC">
        <w:t>2</w:t>
      </w:r>
      <w:r>
        <w:t xml:space="preserve">, </w:t>
      </w:r>
      <w:r w:rsidRPr="00816ABC">
        <w:t xml:space="preserve">if F(X) </w:t>
      </w:r>
      <w:r>
        <w:t xml:space="preserve">exhibited </w:t>
      </w:r>
      <w:r w:rsidRPr="00816ABC">
        <w:t xml:space="preserve">one zero, </w:t>
      </w:r>
      <w:r w:rsidR="00380747">
        <w:t xml:space="preserve">at least </w:t>
      </w:r>
      <w:r w:rsidR="00380747" w:rsidRPr="00380747">
        <w:t>one of the four lowest bins (0-5, 5-10, 10-15, or 15-20 ppb)</w:t>
      </w:r>
      <w:r w:rsidR="00380747">
        <w:t xml:space="preserve"> </w:t>
      </w:r>
      <w:r w:rsidR="00B211BA">
        <w:t>was</w:t>
      </w:r>
      <w:r w:rsidR="00D40CCD">
        <w:t xml:space="preserve"> required to </w:t>
      </w:r>
      <w:r w:rsidR="00380747">
        <w:t>exhibit a decreasing trend</w:t>
      </w:r>
      <w:r w:rsidRPr="00816ABC">
        <w:t xml:space="preserve"> below the zero, and that no bins with significant trends occur</w:t>
      </w:r>
      <w:r>
        <w:t>red</w:t>
      </w:r>
      <w:r w:rsidRPr="00816ABC">
        <w:t xml:space="preserve"> more than 4 bins (20 ppb) above the zero. If F(X) had two zeros, at least one bin below the first zero </w:t>
      </w:r>
      <w:r>
        <w:t>was required to exhibit</w:t>
      </w:r>
      <w:r w:rsidRPr="00816ABC">
        <w:t xml:space="preserve"> a decreasing trend, and that there must be no bins with </w:t>
      </w:r>
      <w:r w:rsidR="00591E7C">
        <w:t xml:space="preserve">significant </w:t>
      </w:r>
      <w:r w:rsidRPr="00816ABC">
        <w:t>tre</w:t>
      </w:r>
      <w:r>
        <w:t>nds above the second zero.</w:t>
      </w:r>
    </w:p>
    <w:p w:rsidR="004B2320" w:rsidRDefault="004B2320" w:rsidP="004B2320">
      <w:pPr>
        <w:tabs>
          <w:tab w:val="left" w:pos="720"/>
        </w:tabs>
        <w:ind w:firstLine="0"/>
      </w:pPr>
    </w:p>
    <w:p w:rsidR="004B2320" w:rsidRDefault="004B2320" w:rsidP="004B2320">
      <w:pPr>
        <w:numPr>
          <w:ilvl w:val="0"/>
          <w:numId w:val="1"/>
        </w:numPr>
        <w:tabs>
          <w:tab w:val="left" w:pos="720"/>
        </w:tabs>
      </w:pPr>
      <w:r>
        <w:t xml:space="preserve">Trend Type </w:t>
      </w:r>
      <w:r w:rsidRPr="00816ABC">
        <w:t xml:space="preserve">3 represents sites where the high concentrations shift towards the middle of the distribution, but the frequency of low concentrations does not change. For </w:t>
      </w:r>
      <w:r>
        <w:t xml:space="preserve">Trend Type </w:t>
      </w:r>
      <w:r w:rsidRPr="00816ABC">
        <w:t xml:space="preserve">3, if </w:t>
      </w:r>
      <w:r>
        <w:t>F(X) exhibited</w:t>
      </w:r>
      <w:r w:rsidRPr="00816ABC">
        <w:t xml:space="preserve"> one zero, all bins with decreasing trends </w:t>
      </w:r>
      <w:r>
        <w:t xml:space="preserve">were required to </w:t>
      </w:r>
      <w:r w:rsidRPr="00816ABC">
        <w:t xml:space="preserve">be above the zero, and none of the lowest four bins (0 – 20 ppb) </w:t>
      </w:r>
      <w:r>
        <w:t xml:space="preserve">could exhibit </w:t>
      </w:r>
      <w:r w:rsidRPr="00816ABC">
        <w:t xml:space="preserve">a significant trend. If F(X) had two zeros, at least one bin above the second zero </w:t>
      </w:r>
      <w:r>
        <w:t xml:space="preserve">was required </w:t>
      </w:r>
      <w:r w:rsidRPr="00816ABC">
        <w:t xml:space="preserve">have a decreasing trend, and none of the lowest four bins </w:t>
      </w:r>
      <w:r>
        <w:t>could have</w:t>
      </w:r>
      <w:r w:rsidRPr="00816ABC">
        <w:t xml:space="preserve"> a significant trend.</w:t>
      </w:r>
    </w:p>
    <w:p w:rsidR="004B2320" w:rsidRDefault="004B2320" w:rsidP="004B2320">
      <w:pPr>
        <w:tabs>
          <w:tab w:val="left" w:pos="720"/>
        </w:tabs>
        <w:ind w:firstLine="0"/>
      </w:pPr>
    </w:p>
    <w:p w:rsidR="004B2320" w:rsidRDefault="004B2320" w:rsidP="004B2320">
      <w:pPr>
        <w:numPr>
          <w:ilvl w:val="0"/>
          <w:numId w:val="1"/>
        </w:numPr>
        <w:tabs>
          <w:tab w:val="left" w:pos="720"/>
        </w:tabs>
      </w:pPr>
      <w:r>
        <w:t xml:space="preserve">Trend Type </w:t>
      </w:r>
      <w:r w:rsidRPr="00816ABC">
        <w:t>4 represents sites where the entire distribution shifts toward lower concentrations. The criteria f</w:t>
      </w:r>
      <w:r>
        <w:t xml:space="preserve">or Trend Type 4 was the same as that for Trend Type 3 </w:t>
      </w:r>
      <w:r w:rsidRPr="00816ABC">
        <w:t>except there had to be a</w:t>
      </w:r>
      <w:r w:rsidR="00362131">
        <w:t>n</w:t>
      </w:r>
      <w:r w:rsidRPr="00816ABC">
        <w:t xml:space="preserve"> </w:t>
      </w:r>
      <w:r>
        <w:t>increasing</w:t>
      </w:r>
      <w:r w:rsidRPr="00816ABC">
        <w:t xml:space="preserve"> trend in one of the bottom four bins</w:t>
      </w:r>
      <w:r>
        <w:t xml:space="preserve"> </w:t>
      </w:r>
      <w:r w:rsidRPr="00816ABC">
        <w:t>(0 – 20 ppb).</w:t>
      </w:r>
    </w:p>
    <w:p w:rsidR="004B2320" w:rsidRDefault="004B2320" w:rsidP="004B2320">
      <w:pPr>
        <w:pStyle w:val="ListParagraph"/>
      </w:pPr>
    </w:p>
    <w:p w:rsidR="004B2320" w:rsidRDefault="004B2320" w:rsidP="004B2320">
      <w:pPr>
        <w:numPr>
          <w:ilvl w:val="0"/>
          <w:numId w:val="1"/>
        </w:numPr>
        <w:tabs>
          <w:tab w:val="left" w:pos="720"/>
        </w:tabs>
      </w:pPr>
      <w:r>
        <w:t>Trend Type 5 represents sites where the high and low concentrations increase in frequency (i.e. the opposite to Trend Type 1 behavior). Hence F(X) was required to have exactly 2 zeros, with at least one bin above the second zero, and one bin below the first zero having increasing trends.</w:t>
      </w:r>
    </w:p>
    <w:p w:rsidR="004B2320" w:rsidRDefault="004B2320" w:rsidP="004B2320">
      <w:pPr>
        <w:pStyle w:val="ListParagraph"/>
      </w:pPr>
    </w:p>
    <w:p w:rsidR="004B2320" w:rsidRDefault="004B2320" w:rsidP="004B2320">
      <w:pPr>
        <w:numPr>
          <w:ilvl w:val="0"/>
          <w:numId w:val="1"/>
        </w:numPr>
        <w:tabs>
          <w:tab w:val="left" w:pos="720"/>
        </w:tabs>
      </w:pPr>
      <w:r>
        <w:t xml:space="preserve">Trend Type 6 represents sites where the </w:t>
      </w:r>
      <w:r w:rsidR="00963859">
        <w:t xml:space="preserve">middle of the distribution </w:t>
      </w:r>
      <w:r>
        <w:t>shift</w:t>
      </w:r>
      <w:r w:rsidR="00963859">
        <w:t>s</w:t>
      </w:r>
      <w:r>
        <w:t xml:space="preserve"> downwards, but the frequency of high concentrations does not change (i.e. the opposite of Trend Type 2 behavior). For Trend Type 6, if F(X) exhibited </w:t>
      </w:r>
      <w:r w:rsidRPr="00816ABC">
        <w:t xml:space="preserve">one zero, all bins with </w:t>
      </w:r>
      <w:r>
        <w:t>significant increasing</w:t>
      </w:r>
      <w:r w:rsidRPr="00816ABC">
        <w:t xml:space="preserve"> trends </w:t>
      </w:r>
      <w:r>
        <w:t xml:space="preserve">were required to </w:t>
      </w:r>
      <w:r w:rsidRPr="00816ABC">
        <w:t>be below the zero, and that no bins with significant trends occur</w:t>
      </w:r>
      <w:r>
        <w:t>red</w:t>
      </w:r>
      <w:r w:rsidRPr="00816ABC">
        <w:t xml:space="preserve"> more than 4 bins (20 ppb) above the zero. If F(X) had two zeros, at least one bin below the first zero </w:t>
      </w:r>
      <w:r>
        <w:t>was required to exhibit</w:t>
      </w:r>
      <w:r w:rsidRPr="00816ABC">
        <w:t xml:space="preserve"> a significantly </w:t>
      </w:r>
      <w:r>
        <w:t>in</w:t>
      </w:r>
      <w:r w:rsidRPr="00816ABC">
        <w:t>creasing trend, and that there must be no bins with significant tre</w:t>
      </w:r>
      <w:r>
        <w:t xml:space="preserve">nds above the second zero. </w:t>
      </w:r>
    </w:p>
    <w:p w:rsidR="004B2320" w:rsidRDefault="004B2320" w:rsidP="004B2320">
      <w:pPr>
        <w:pStyle w:val="ListParagraph"/>
      </w:pPr>
    </w:p>
    <w:p w:rsidR="004B2320" w:rsidRDefault="004B2320" w:rsidP="004B2320">
      <w:pPr>
        <w:numPr>
          <w:ilvl w:val="0"/>
          <w:numId w:val="1"/>
        </w:numPr>
        <w:tabs>
          <w:tab w:val="left" w:pos="720"/>
        </w:tabs>
      </w:pPr>
      <w:r>
        <w:t xml:space="preserve">Trend Type 7 represents sites where the </w:t>
      </w:r>
      <w:r w:rsidR="00963859">
        <w:t xml:space="preserve">middle of the distribution </w:t>
      </w:r>
      <w:r>
        <w:t>shift</w:t>
      </w:r>
      <w:r w:rsidR="00963859">
        <w:t>s</w:t>
      </w:r>
      <w:r>
        <w:t xml:space="preserve"> upwards, but the frequency of low concentrations does not change (i.e. the opposite of Trend Type 3 behavior). </w:t>
      </w:r>
      <w:r w:rsidRPr="00816ABC">
        <w:t xml:space="preserve">For </w:t>
      </w:r>
      <w:r>
        <w:t>Trend Type 7</w:t>
      </w:r>
      <w:r w:rsidRPr="00816ABC">
        <w:t xml:space="preserve">, if </w:t>
      </w:r>
      <w:r>
        <w:t>F(X) exhibited</w:t>
      </w:r>
      <w:r w:rsidRPr="00816ABC">
        <w:t xml:space="preserve"> one zero, all bins with </w:t>
      </w:r>
      <w:r>
        <w:t>in</w:t>
      </w:r>
      <w:r w:rsidRPr="00816ABC">
        <w:t xml:space="preserve">creasing trends </w:t>
      </w:r>
      <w:r>
        <w:t xml:space="preserve">were required to </w:t>
      </w:r>
      <w:r w:rsidRPr="00816ABC">
        <w:t xml:space="preserve">be above the zero, and none of the lowest four bins (0 – 20 ppb) </w:t>
      </w:r>
      <w:r>
        <w:t xml:space="preserve">could exhibit </w:t>
      </w:r>
      <w:r w:rsidRPr="00816ABC">
        <w:t xml:space="preserve">a significant trend. If F(X) had two zeros, at least one bin above the second zero </w:t>
      </w:r>
      <w:r>
        <w:t>was required have a</w:t>
      </w:r>
      <w:r w:rsidR="00362131">
        <w:t>n</w:t>
      </w:r>
      <w:r>
        <w:t xml:space="preserve"> in</w:t>
      </w:r>
      <w:r w:rsidRPr="00816ABC">
        <w:t xml:space="preserve">creasing trend, and none of the lowest four bins </w:t>
      </w:r>
      <w:r>
        <w:t>could have</w:t>
      </w:r>
      <w:r w:rsidRPr="00816ABC">
        <w:t xml:space="preserve"> a significant trend.</w:t>
      </w:r>
    </w:p>
    <w:p w:rsidR="004B2320" w:rsidRDefault="004B2320" w:rsidP="004B2320">
      <w:pPr>
        <w:pStyle w:val="ListParagraph"/>
      </w:pPr>
    </w:p>
    <w:p w:rsidR="004B2320" w:rsidRDefault="004B2320" w:rsidP="004B2320">
      <w:pPr>
        <w:numPr>
          <w:ilvl w:val="0"/>
          <w:numId w:val="1"/>
        </w:numPr>
        <w:tabs>
          <w:tab w:val="left" w:pos="720"/>
        </w:tabs>
      </w:pPr>
      <w:r>
        <w:lastRenderedPageBreak/>
        <w:t xml:space="preserve">Trend Type 8 represents sites where the entire distribution shifts upwards (i.e. the opposite of Trend Type 4 behavior). </w:t>
      </w:r>
      <w:r w:rsidRPr="00816ABC">
        <w:t>The criteria f</w:t>
      </w:r>
      <w:r>
        <w:t xml:space="preserve">or Trend Type 8 was the same as that for Trend Type 7 </w:t>
      </w:r>
      <w:r w:rsidRPr="00816ABC">
        <w:t xml:space="preserve">except there had to be a </w:t>
      </w:r>
      <w:r>
        <w:t xml:space="preserve">decreasing </w:t>
      </w:r>
      <w:r w:rsidRPr="00816ABC">
        <w:t>trend in one of the bottom four bins</w:t>
      </w:r>
      <w:r>
        <w:t xml:space="preserve"> </w:t>
      </w:r>
      <w:r w:rsidRPr="00816ABC">
        <w:t>(0 – 20 ppb).</w:t>
      </w:r>
    </w:p>
    <w:p w:rsidR="004B2320" w:rsidRDefault="004B2320" w:rsidP="00233F6C">
      <w:pPr>
        <w:pStyle w:val="ListParagraph"/>
      </w:pPr>
    </w:p>
    <w:p w:rsidR="00233F6C" w:rsidRDefault="00233F6C" w:rsidP="00233F6C">
      <w:pPr>
        <w:numPr>
          <w:ilvl w:val="0"/>
          <w:numId w:val="1"/>
        </w:numPr>
        <w:tabs>
          <w:tab w:val="left" w:pos="720"/>
        </w:tabs>
        <w:spacing w:before="240"/>
      </w:pPr>
      <w:r w:rsidRPr="00D430F0">
        <w:t>Trend Type X</w:t>
      </w:r>
      <w:r w:rsidR="00D430F0">
        <w:t xml:space="preserve"> represents complex </w:t>
      </w:r>
      <w:r>
        <w:t>trends that do not fall into any of the categories listed above.  It is not possible to categorize portions of the O</w:t>
      </w:r>
      <w:r>
        <w:rPr>
          <w:vertAlign w:val="subscript"/>
        </w:rPr>
        <w:t>3</w:t>
      </w:r>
      <w:r>
        <w:t xml:space="preserve"> distribution into “low”, “middle”, and “high” for this trend type because the directions of the trends shift more than two times in the distribution</w:t>
      </w:r>
      <w:r w:rsidR="005903BA">
        <w:t>.</w:t>
      </w:r>
    </w:p>
    <w:p w:rsidR="0093511F" w:rsidRDefault="0093511F" w:rsidP="0093511F"/>
    <w:p w:rsidR="00C37617" w:rsidRDefault="00C37617">
      <w:pPr>
        <w:sectPr w:rsidR="00C37617" w:rsidSect="00EA7F6D">
          <w:footerReference w:type="default" r:id="rId13"/>
          <w:type w:val="continuous"/>
          <w:pgSz w:w="12240" w:h="15840"/>
          <w:pgMar w:top="1440" w:right="1440" w:bottom="1440" w:left="1440" w:header="720" w:footer="720" w:gutter="0"/>
          <w:cols w:space="720"/>
          <w:docGrid w:linePitch="360"/>
        </w:sectPr>
      </w:pPr>
    </w:p>
    <w:p w:rsidR="00D83248" w:rsidRDefault="00D83248" w:rsidP="00D83248">
      <w:pPr>
        <w:jc w:val="center"/>
      </w:pPr>
      <w:r>
        <w:lastRenderedPageBreak/>
        <w:t>Supplement</w:t>
      </w:r>
      <w:r w:rsidR="001E071C">
        <w:t xml:space="preserve"> </w:t>
      </w:r>
      <w:r w:rsidR="00387CFE">
        <w:t xml:space="preserve">Appendix </w:t>
      </w:r>
      <w:r w:rsidR="001E071C">
        <w:t>C</w:t>
      </w:r>
    </w:p>
    <w:p w:rsidR="00D83248" w:rsidRDefault="00D83248" w:rsidP="00D83248">
      <w:pPr>
        <w:jc w:val="center"/>
      </w:pPr>
    </w:p>
    <w:p w:rsidR="00D83248" w:rsidRDefault="00D83248" w:rsidP="00D83248">
      <w:pPr>
        <w:jc w:val="center"/>
      </w:pPr>
      <w:r>
        <w:t>Data Capture</w:t>
      </w:r>
      <w:r w:rsidR="00DC68C2">
        <w:t xml:space="preserve"> Used for Exposure Metrics</w:t>
      </w:r>
    </w:p>
    <w:p w:rsidR="00D83248" w:rsidRDefault="00D83248" w:rsidP="00D83248">
      <w:pPr>
        <w:jc w:val="center"/>
      </w:pPr>
    </w:p>
    <w:p w:rsidR="001726A2" w:rsidRPr="000B08A5" w:rsidRDefault="001726A2" w:rsidP="001726A2">
      <w:r w:rsidRPr="000B08A5">
        <w:rPr>
          <w:b/>
        </w:rPr>
        <w:t>SOMO10 and SOMO35:</w:t>
      </w:r>
      <w:r w:rsidRPr="000B08A5">
        <w:t xml:space="preserve"> For each day, 24 8-h running means were calculated as the average concentration during that hour and the following 7 hours. An 8-h running mean was valid i</w:t>
      </w:r>
      <w:r>
        <w:t>f</w:t>
      </w:r>
      <w:r w:rsidRPr="000B08A5">
        <w:t xml:space="preserve"> there were 6 or more valid O</w:t>
      </w:r>
      <w:r w:rsidRPr="000B08A5">
        <w:rPr>
          <w:vertAlign w:val="subscript"/>
        </w:rPr>
        <w:t>3</w:t>
      </w:r>
      <w:r w:rsidRPr="000B08A5">
        <w:t xml:space="preserve"> measurements during the 8 hour period. A valid daily maximum 8-h concentration was calculated if </w:t>
      </w:r>
      <w:r>
        <w:t xml:space="preserve">there were </w:t>
      </w:r>
      <w:r w:rsidRPr="000B08A5">
        <w:t xml:space="preserve">at least 18 valid 8-h running means during that day. The sum of positive differences between each daily maximum 8-h concentration and 10 ppb (SOMO10) and 35 ppb (SOMO35) were calculated when there were at least 75% valid daily maximum 8-h concentrations in a given year. This sum was then multiplied by the fraction of total days in the year over the number of days with a valid daily maximum 8-h concentration to produce annual SOMO10 and SOMO35 estimates. </w:t>
      </w:r>
    </w:p>
    <w:p w:rsidR="001726A2" w:rsidRPr="000B08A5" w:rsidRDefault="001726A2" w:rsidP="001726A2"/>
    <w:p w:rsidR="001726A2" w:rsidRPr="000B08A5" w:rsidRDefault="001726A2" w:rsidP="001726A2">
      <w:r w:rsidRPr="000B08A5">
        <w:rPr>
          <w:b/>
          <w:color w:val="222222"/>
          <w:shd w:val="clear" w:color="auto" w:fill="FFFFFF"/>
        </w:rPr>
        <w:t>4th highest daily max 8-h O</w:t>
      </w:r>
      <w:r w:rsidRPr="000B08A5">
        <w:rPr>
          <w:b/>
          <w:color w:val="222222"/>
          <w:shd w:val="clear" w:color="auto" w:fill="FFFFFF"/>
          <w:vertAlign w:val="subscript"/>
        </w:rPr>
        <w:t>3</w:t>
      </w:r>
      <w:r w:rsidRPr="000B08A5">
        <w:rPr>
          <w:b/>
          <w:color w:val="222222"/>
          <w:shd w:val="clear" w:color="auto" w:fill="FFFFFF"/>
        </w:rPr>
        <w:t xml:space="preserve"> and Annual max daily 8-h</w:t>
      </w:r>
      <w:r w:rsidR="002844BD">
        <w:rPr>
          <w:b/>
          <w:color w:val="222222"/>
          <w:shd w:val="clear" w:color="auto" w:fill="FFFFFF"/>
        </w:rPr>
        <w:t xml:space="preserve"> (A</w:t>
      </w:r>
      <w:r w:rsidR="008046B8">
        <w:rPr>
          <w:b/>
          <w:color w:val="222222"/>
          <w:shd w:val="clear" w:color="auto" w:fill="FFFFFF"/>
        </w:rPr>
        <w:t>4</w:t>
      </w:r>
      <w:r w:rsidR="002844BD">
        <w:rPr>
          <w:b/>
          <w:color w:val="222222"/>
          <w:shd w:val="clear" w:color="auto" w:fill="FFFFFF"/>
        </w:rPr>
        <w:t>MDA8</w:t>
      </w:r>
      <w:r w:rsidR="00D74176">
        <w:rPr>
          <w:b/>
          <w:color w:val="222222"/>
          <w:shd w:val="clear" w:color="auto" w:fill="FFFFFF"/>
        </w:rPr>
        <w:t xml:space="preserve">; </w:t>
      </w:r>
      <w:r w:rsidR="00D74176" w:rsidRPr="00D74176">
        <w:rPr>
          <w:b/>
        </w:rPr>
        <w:t>AmaxMDA8</w:t>
      </w:r>
      <w:r w:rsidR="002844BD">
        <w:rPr>
          <w:b/>
          <w:color w:val="222222"/>
          <w:shd w:val="clear" w:color="auto" w:fill="FFFFFF"/>
        </w:rPr>
        <w:t>)</w:t>
      </w:r>
      <w:r w:rsidRPr="000B08A5">
        <w:rPr>
          <w:b/>
          <w:color w:val="222222"/>
          <w:shd w:val="clear" w:color="auto" w:fill="FFFFFF"/>
        </w:rPr>
        <w:t>:</w:t>
      </w:r>
      <w:r w:rsidRPr="000B08A5">
        <w:rPr>
          <w:color w:val="222222"/>
          <w:shd w:val="clear" w:color="auto" w:fill="FFFFFF"/>
        </w:rPr>
        <w:t xml:space="preserve"> </w:t>
      </w:r>
      <w:r w:rsidRPr="000B08A5">
        <w:t>For each day, 24 8-h running means were calculated as the average concentration during that hour and the preceding 7 hours. An 8-h running mean was valid i</w:t>
      </w:r>
      <w:r>
        <w:t xml:space="preserve">f a least </w:t>
      </w:r>
      <w:r w:rsidRPr="000B08A5">
        <w:t>6</w:t>
      </w:r>
      <w:r>
        <w:t xml:space="preserve"> hours had</w:t>
      </w:r>
      <w:r w:rsidRPr="000B08A5">
        <w:t xml:space="preserve"> valid O</w:t>
      </w:r>
      <w:r w:rsidRPr="000B08A5">
        <w:rPr>
          <w:vertAlign w:val="subscript"/>
        </w:rPr>
        <w:t>3</w:t>
      </w:r>
      <w:r w:rsidRPr="000B08A5">
        <w:t xml:space="preserve"> measurements during the 8 hour period. A valid daily maximum 8-h concentration was calculated if there were at least 18 valid 8-h running means during that day. The 4</w:t>
      </w:r>
      <w:r w:rsidRPr="000B08A5">
        <w:rPr>
          <w:vertAlign w:val="superscript"/>
        </w:rPr>
        <w:t>th</w:t>
      </w:r>
      <w:r w:rsidRPr="000B08A5">
        <w:t xml:space="preserve"> highest daily maximum, and annual maximum 8-h values were computed if there was a valid daily maximum 8-h concentration on at least 75% days during the year.</w:t>
      </w:r>
    </w:p>
    <w:p w:rsidR="001726A2" w:rsidRPr="000B08A5" w:rsidRDefault="001726A2" w:rsidP="001726A2"/>
    <w:p w:rsidR="001726A2" w:rsidRPr="000B08A5" w:rsidRDefault="001726A2" w:rsidP="001726A2">
      <w:pPr>
        <w:rPr>
          <w:color w:val="222222"/>
          <w:shd w:val="clear" w:color="auto" w:fill="FFFFFF"/>
        </w:rPr>
      </w:pPr>
      <w:r w:rsidRPr="000B08A5">
        <w:rPr>
          <w:b/>
          <w:color w:val="222222"/>
          <w:shd w:val="clear" w:color="auto" w:fill="FFFFFF"/>
        </w:rPr>
        <w:t>Annual 1</w:t>
      </w:r>
      <w:r w:rsidRPr="000B08A5">
        <w:rPr>
          <w:b/>
          <w:color w:val="222222"/>
          <w:shd w:val="clear" w:color="auto" w:fill="FFFFFF"/>
          <w:vertAlign w:val="superscript"/>
        </w:rPr>
        <w:t>st</w:t>
      </w:r>
      <w:r w:rsidRPr="000B08A5">
        <w:rPr>
          <w:rStyle w:val="apple-converted-space"/>
          <w:b/>
          <w:color w:val="222222"/>
          <w:shd w:val="clear" w:color="auto" w:fill="FFFFFF"/>
        </w:rPr>
        <w:t> </w:t>
      </w:r>
      <w:r w:rsidRPr="000B08A5">
        <w:rPr>
          <w:b/>
          <w:color w:val="222222"/>
          <w:shd w:val="clear" w:color="auto" w:fill="FFFFFF"/>
        </w:rPr>
        <w:t>max daily 1-h</w:t>
      </w:r>
      <w:r w:rsidR="008046B8">
        <w:rPr>
          <w:b/>
          <w:color w:val="222222"/>
          <w:shd w:val="clear" w:color="auto" w:fill="FFFFFF"/>
        </w:rPr>
        <w:t xml:space="preserve"> (</w:t>
      </w:r>
      <w:r w:rsidR="00D74176">
        <w:rPr>
          <w:b/>
          <w:color w:val="222222"/>
          <w:shd w:val="clear" w:color="auto" w:fill="FFFFFF"/>
        </w:rPr>
        <w:t>AmaxMDA</w:t>
      </w:r>
      <w:r w:rsidR="00FD76F8">
        <w:rPr>
          <w:b/>
          <w:color w:val="222222"/>
          <w:shd w:val="clear" w:color="auto" w:fill="FFFFFF"/>
        </w:rPr>
        <w:t>1</w:t>
      </w:r>
      <w:r w:rsidR="00D74176">
        <w:rPr>
          <w:b/>
          <w:color w:val="222222"/>
          <w:shd w:val="clear" w:color="auto" w:fill="FFFFFF"/>
        </w:rPr>
        <w:t>)</w:t>
      </w:r>
      <w:r w:rsidRPr="000B08A5">
        <w:rPr>
          <w:b/>
          <w:color w:val="222222"/>
          <w:shd w:val="clear" w:color="auto" w:fill="FFFFFF"/>
        </w:rPr>
        <w:t>:</w:t>
      </w:r>
      <w:r w:rsidRPr="000B08A5">
        <w:rPr>
          <w:color w:val="222222"/>
          <w:shd w:val="clear" w:color="auto" w:fill="FFFFFF"/>
        </w:rPr>
        <w:t xml:space="preserve"> The maximum hourly O</w:t>
      </w:r>
      <w:r w:rsidRPr="000B08A5">
        <w:rPr>
          <w:color w:val="222222"/>
          <w:shd w:val="clear" w:color="auto" w:fill="FFFFFF"/>
          <w:vertAlign w:val="subscript"/>
        </w:rPr>
        <w:t>3</w:t>
      </w:r>
      <w:r w:rsidRPr="000B08A5">
        <w:rPr>
          <w:color w:val="222222"/>
          <w:shd w:val="clear" w:color="auto" w:fill="FFFFFF"/>
        </w:rPr>
        <w:t xml:space="preserve"> concentration on each calendar day was calculated when there were at least 18 valid hourly O</w:t>
      </w:r>
      <w:r w:rsidRPr="000B08A5">
        <w:rPr>
          <w:color w:val="222222"/>
          <w:shd w:val="clear" w:color="auto" w:fill="FFFFFF"/>
          <w:vertAlign w:val="subscript"/>
        </w:rPr>
        <w:t>3</w:t>
      </w:r>
      <w:r w:rsidRPr="000B08A5">
        <w:rPr>
          <w:color w:val="222222"/>
          <w:shd w:val="clear" w:color="auto" w:fill="FFFFFF"/>
        </w:rPr>
        <w:t xml:space="preserve"> measurements during that day. The annual maximum daily 1-h concentration was calculated if there were at least 75% valid daily maximum 1-h O</w:t>
      </w:r>
      <w:r w:rsidRPr="000B08A5">
        <w:rPr>
          <w:color w:val="222222"/>
          <w:shd w:val="clear" w:color="auto" w:fill="FFFFFF"/>
          <w:vertAlign w:val="subscript"/>
        </w:rPr>
        <w:t>3</w:t>
      </w:r>
      <w:r w:rsidRPr="000B08A5">
        <w:rPr>
          <w:color w:val="222222"/>
          <w:shd w:val="clear" w:color="auto" w:fill="FFFFFF"/>
        </w:rPr>
        <w:t xml:space="preserve"> concentrations during a year. </w:t>
      </w:r>
    </w:p>
    <w:p w:rsidR="001726A2" w:rsidRPr="000B08A5" w:rsidRDefault="001726A2" w:rsidP="001726A2">
      <w:pPr>
        <w:rPr>
          <w:color w:val="222222"/>
          <w:shd w:val="clear" w:color="auto" w:fill="FFFFFF"/>
        </w:rPr>
      </w:pPr>
    </w:p>
    <w:p w:rsidR="001726A2" w:rsidRPr="000B08A5" w:rsidRDefault="001726A2" w:rsidP="001726A2">
      <w:pPr>
        <w:rPr>
          <w:color w:val="222222"/>
          <w:shd w:val="clear" w:color="auto" w:fill="FFFFFF"/>
        </w:rPr>
      </w:pPr>
      <w:r w:rsidRPr="000B08A5">
        <w:rPr>
          <w:b/>
          <w:color w:val="222222"/>
          <w:shd w:val="clear" w:color="auto" w:fill="FFFFFF"/>
        </w:rPr>
        <w:t>4th highest W90</w:t>
      </w:r>
      <w:r w:rsidR="00E57D86">
        <w:rPr>
          <w:b/>
          <w:color w:val="222222"/>
          <w:shd w:val="clear" w:color="auto" w:fill="FFFFFF"/>
        </w:rPr>
        <w:t xml:space="preserve"> (A4W90)</w:t>
      </w:r>
      <w:r w:rsidRPr="000B08A5">
        <w:rPr>
          <w:b/>
          <w:color w:val="222222"/>
          <w:shd w:val="clear" w:color="auto" w:fill="FFFFFF"/>
        </w:rPr>
        <w:t>:</w:t>
      </w:r>
      <w:r w:rsidRPr="000B08A5">
        <w:rPr>
          <w:color w:val="222222"/>
          <w:shd w:val="clear" w:color="auto" w:fill="FFFFFF"/>
        </w:rPr>
        <w:t xml:space="preserve"> For each day, 24 5-h sums of hourly W90 (calculated as outlined in Lefohn et al. (2010</w:t>
      </w:r>
      <w:r w:rsidR="00681D6D">
        <w:rPr>
          <w:color w:val="222222"/>
          <w:shd w:val="clear" w:color="auto" w:fill="FFFFFF"/>
        </w:rPr>
        <w:t>a</w:t>
      </w:r>
      <w:r w:rsidRPr="000B08A5">
        <w:rPr>
          <w:color w:val="222222"/>
          <w:shd w:val="clear" w:color="auto" w:fill="FFFFFF"/>
        </w:rPr>
        <w:t xml:space="preserve">)) were calculated, requiring </w:t>
      </w:r>
      <w:r>
        <w:rPr>
          <w:color w:val="222222"/>
          <w:shd w:val="clear" w:color="auto" w:fill="FFFFFF"/>
        </w:rPr>
        <w:t xml:space="preserve">that </w:t>
      </w:r>
      <w:r w:rsidRPr="000B08A5">
        <w:rPr>
          <w:color w:val="222222"/>
          <w:shd w:val="clear" w:color="auto" w:fill="FFFFFF"/>
        </w:rPr>
        <w:t xml:space="preserve">all 5 hours </w:t>
      </w:r>
      <w:r>
        <w:rPr>
          <w:color w:val="222222"/>
          <w:shd w:val="clear" w:color="auto" w:fill="FFFFFF"/>
        </w:rPr>
        <w:t>had</w:t>
      </w:r>
      <w:r w:rsidRPr="000B08A5">
        <w:rPr>
          <w:color w:val="222222"/>
          <w:shd w:val="clear" w:color="auto" w:fill="FFFFFF"/>
        </w:rPr>
        <w:t xml:space="preserve"> valid O</w:t>
      </w:r>
      <w:r w:rsidRPr="000B08A5">
        <w:rPr>
          <w:color w:val="222222"/>
          <w:shd w:val="clear" w:color="auto" w:fill="FFFFFF"/>
          <w:vertAlign w:val="subscript"/>
        </w:rPr>
        <w:t>3</w:t>
      </w:r>
      <w:r w:rsidRPr="000B08A5">
        <w:rPr>
          <w:color w:val="222222"/>
          <w:shd w:val="clear" w:color="auto" w:fill="FFFFFF"/>
        </w:rPr>
        <w:t xml:space="preserve"> data. The daily maximum 5-h W90 was calculated if there were at least 18 valid 5-h W90 values during the particular day. The 4</w:t>
      </w:r>
      <w:r w:rsidRPr="000B08A5">
        <w:rPr>
          <w:color w:val="222222"/>
          <w:shd w:val="clear" w:color="auto" w:fill="FFFFFF"/>
          <w:vertAlign w:val="superscript"/>
        </w:rPr>
        <w:t>th</w:t>
      </w:r>
      <w:r w:rsidRPr="000B08A5">
        <w:rPr>
          <w:color w:val="222222"/>
          <w:shd w:val="clear" w:color="auto" w:fill="FFFFFF"/>
        </w:rPr>
        <w:t xml:space="preserve"> highest daily maximum W90 was calculated if there were at least 75% valid daily max 5-h W90 values in a given year. </w:t>
      </w:r>
    </w:p>
    <w:p w:rsidR="001726A2" w:rsidRPr="000B08A5" w:rsidRDefault="001726A2" w:rsidP="001726A2">
      <w:pPr>
        <w:rPr>
          <w:color w:val="222222"/>
          <w:shd w:val="clear" w:color="auto" w:fill="FFFFFF"/>
        </w:rPr>
      </w:pPr>
    </w:p>
    <w:p w:rsidR="001726A2" w:rsidRPr="000B08A5" w:rsidRDefault="001726A2" w:rsidP="001726A2">
      <w:pPr>
        <w:rPr>
          <w:color w:val="222222"/>
          <w:shd w:val="clear" w:color="auto" w:fill="FFFFFF"/>
        </w:rPr>
      </w:pPr>
      <w:r w:rsidRPr="000B08A5">
        <w:rPr>
          <w:b/>
          <w:color w:val="222222"/>
          <w:shd w:val="clear" w:color="auto" w:fill="FFFFFF"/>
        </w:rPr>
        <w:t xml:space="preserve">12-h W126 3-month and 12-h W126 6-month: </w:t>
      </w:r>
      <w:r w:rsidRPr="000B08A5">
        <w:rPr>
          <w:color w:val="222222"/>
          <w:shd w:val="clear" w:color="auto" w:fill="FFFFFF"/>
        </w:rPr>
        <w:t>W126 was calculated for all hours between 08:00 and 19:59 during the relevant 3-month and 6-month period respectively. The sum of all hourly W126 values was calculated if at least 75% of hours during the accumulation period had valid O</w:t>
      </w:r>
      <w:r w:rsidRPr="000B08A5">
        <w:rPr>
          <w:color w:val="222222"/>
          <w:shd w:val="clear" w:color="auto" w:fill="FFFFFF"/>
          <w:vertAlign w:val="subscript"/>
        </w:rPr>
        <w:t>3</w:t>
      </w:r>
      <w:r w:rsidRPr="000B08A5">
        <w:rPr>
          <w:color w:val="222222"/>
          <w:shd w:val="clear" w:color="auto" w:fill="FFFFFF"/>
        </w:rPr>
        <w:t xml:space="preserve"> data. The unadjusted W126 value was multiplied by the fraction of total hours over the number of valid hours in the accumulation period to produce the 12-h W126 3-month and 12-h W126 6-month estimates.</w:t>
      </w:r>
      <w:r w:rsidR="00EA6B01">
        <w:rPr>
          <w:color w:val="222222"/>
          <w:shd w:val="clear" w:color="auto" w:fill="FFFFFF"/>
        </w:rPr>
        <w:t xml:space="preserve"> The 3-month perio</w:t>
      </w:r>
      <w:r w:rsidR="00280386">
        <w:rPr>
          <w:color w:val="222222"/>
          <w:shd w:val="clear" w:color="auto" w:fill="FFFFFF"/>
        </w:rPr>
        <w:t>d for wheat was identified at</w:t>
      </w:r>
      <w:r w:rsidR="00EA6B01">
        <w:rPr>
          <w:color w:val="222222"/>
          <w:shd w:val="clear" w:color="auto" w:fill="FFFFFF"/>
        </w:rPr>
        <w:t xml:space="preserve"> (</w:t>
      </w:r>
      <w:hyperlink r:id="rId14" w:history="1">
        <w:r w:rsidR="00EA6B01" w:rsidRPr="00B9495A">
          <w:rPr>
            <w:rStyle w:val="Hyperlink"/>
          </w:rPr>
          <w:t>http://www.igacproject.org/sites/all/themes/bluemasters/images/TOAR_ListOf_Metrics.pdf</w:t>
        </w:r>
      </w:hyperlink>
      <w:r w:rsidR="00EA6B01">
        <w:t>)</w:t>
      </w:r>
      <w:r w:rsidR="00EA6B01">
        <w:rPr>
          <w:color w:val="222222"/>
          <w:shd w:val="clear" w:color="auto" w:fill="FFFFFF"/>
        </w:rPr>
        <w:t xml:space="preserve"> </w:t>
      </w:r>
      <w:r w:rsidR="00280386">
        <w:rPr>
          <w:color w:val="222222"/>
          <w:shd w:val="clear" w:color="auto" w:fill="FFFFFF"/>
        </w:rPr>
        <w:t xml:space="preserve">using information about the </w:t>
      </w:r>
      <w:r w:rsidR="00EA6B01">
        <w:rPr>
          <w:color w:val="222222"/>
          <w:shd w:val="clear" w:color="auto" w:fill="FFFFFF"/>
        </w:rPr>
        <w:t>climate zone</w:t>
      </w:r>
      <w:r w:rsidR="00280386">
        <w:rPr>
          <w:color w:val="222222"/>
          <w:shd w:val="clear" w:color="auto" w:fill="FFFFFF"/>
        </w:rPr>
        <w:t xml:space="preserve"> (</w:t>
      </w:r>
      <w:hyperlink r:id="rId15" w:history="1">
        <w:r w:rsidR="00280386" w:rsidRPr="00EA6B01">
          <w:rPr>
            <w:rStyle w:val="Hyperlink"/>
            <w:shd w:val="clear" w:color="auto" w:fill="FFFFFF"/>
          </w:rPr>
          <w:t>http://eusoils.jrc.ec.europa.eu/projects/RenewableEnergy/</w:t>
        </w:r>
      </w:hyperlink>
      <w:r w:rsidR="00280386">
        <w:rPr>
          <w:color w:val="222222"/>
          <w:shd w:val="clear" w:color="auto" w:fill="FFFFFF"/>
        </w:rPr>
        <w:t>) in which the monitoring site was located.</w:t>
      </w:r>
      <w:r w:rsidR="008E5C86">
        <w:rPr>
          <w:color w:val="222222"/>
          <w:shd w:val="clear" w:color="auto" w:fill="FFFFFF"/>
        </w:rPr>
        <w:t xml:space="preserve"> The 6-month period was April-September.</w:t>
      </w:r>
    </w:p>
    <w:p w:rsidR="001726A2" w:rsidRPr="000B08A5" w:rsidRDefault="001726A2" w:rsidP="001726A2">
      <w:pPr>
        <w:rPr>
          <w:color w:val="222222"/>
          <w:shd w:val="clear" w:color="auto" w:fill="FFFFFF"/>
        </w:rPr>
      </w:pPr>
    </w:p>
    <w:p w:rsidR="001726A2" w:rsidRPr="000B08A5" w:rsidRDefault="001726A2" w:rsidP="001726A2">
      <w:pPr>
        <w:rPr>
          <w:color w:val="222222"/>
          <w:shd w:val="clear" w:color="auto" w:fill="FFFFFF"/>
        </w:rPr>
      </w:pPr>
      <w:r w:rsidRPr="000B08A5">
        <w:rPr>
          <w:b/>
          <w:color w:val="222222"/>
          <w:shd w:val="clear" w:color="auto" w:fill="FFFFFF"/>
        </w:rPr>
        <w:t>24-h W126 3-month and 24-h W126 6-month:</w:t>
      </w:r>
      <w:r w:rsidRPr="000B08A5">
        <w:rPr>
          <w:color w:val="222222"/>
          <w:shd w:val="clear" w:color="auto" w:fill="FFFFFF"/>
        </w:rPr>
        <w:t xml:space="preserve"> Data capture criteria as for 12-h W126 values except that the accumulation period was expanded to all hours across a day. </w:t>
      </w:r>
      <w:r w:rsidR="008E5C86">
        <w:rPr>
          <w:color w:val="222222"/>
          <w:shd w:val="clear" w:color="auto" w:fill="FFFFFF"/>
        </w:rPr>
        <w:t xml:space="preserve">The 3-month </w:t>
      </w:r>
      <w:r w:rsidR="008E5C86">
        <w:rPr>
          <w:color w:val="222222"/>
          <w:shd w:val="clear" w:color="auto" w:fill="FFFFFF"/>
        </w:rPr>
        <w:lastRenderedPageBreak/>
        <w:t>period for wheat was identified at (</w:t>
      </w:r>
      <w:hyperlink r:id="rId16" w:history="1">
        <w:r w:rsidR="008E5C86" w:rsidRPr="00B9495A">
          <w:rPr>
            <w:rStyle w:val="Hyperlink"/>
          </w:rPr>
          <w:t>http://www.igacproject.org/sites/all/themes/bluemasters/images/TOAR_ListOf_Metrics.pdf</w:t>
        </w:r>
      </w:hyperlink>
      <w:r w:rsidR="008E5C86">
        <w:t>)</w:t>
      </w:r>
      <w:r w:rsidR="008E5C86">
        <w:rPr>
          <w:color w:val="222222"/>
          <w:shd w:val="clear" w:color="auto" w:fill="FFFFFF"/>
        </w:rPr>
        <w:t xml:space="preserve"> using information about the climate zone (</w:t>
      </w:r>
      <w:hyperlink r:id="rId17" w:history="1">
        <w:r w:rsidR="008E5C86" w:rsidRPr="00EA6B01">
          <w:rPr>
            <w:rStyle w:val="Hyperlink"/>
            <w:shd w:val="clear" w:color="auto" w:fill="FFFFFF"/>
          </w:rPr>
          <w:t>http://eusoils.jrc.ec.europa.eu/projects/RenewableEnergy/</w:t>
        </w:r>
      </w:hyperlink>
      <w:r w:rsidR="008E5C86">
        <w:rPr>
          <w:color w:val="222222"/>
          <w:shd w:val="clear" w:color="auto" w:fill="FFFFFF"/>
        </w:rPr>
        <w:t>) in which the monitoring site was located. The 6-month period was April-September.</w:t>
      </w:r>
    </w:p>
    <w:p w:rsidR="001726A2" w:rsidRPr="000B08A5" w:rsidRDefault="001726A2" w:rsidP="001726A2">
      <w:pPr>
        <w:rPr>
          <w:color w:val="222222"/>
          <w:shd w:val="clear" w:color="auto" w:fill="FFFFFF"/>
        </w:rPr>
      </w:pPr>
    </w:p>
    <w:p w:rsidR="001726A2" w:rsidRPr="000B08A5" w:rsidRDefault="001726A2" w:rsidP="001726A2">
      <w:pPr>
        <w:rPr>
          <w:color w:val="222222"/>
          <w:shd w:val="clear" w:color="auto" w:fill="FFFFFF"/>
        </w:rPr>
      </w:pPr>
      <w:r w:rsidRPr="000B08A5">
        <w:rPr>
          <w:b/>
          <w:color w:val="222222"/>
          <w:shd w:val="clear" w:color="auto" w:fill="FFFFFF"/>
        </w:rPr>
        <w:t>12-h AOT40 3-month and 12-h AOT40 6-month:</w:t>
      </w:r>
      <w:r w:rsidRPr="000B08A5">
        <w:rPr>
          <w:color w:val="222222"/>
          <w:shd w:val="clear" w:color="auto" w:fill="FFFFFF"/>
        </w:rPr>
        <w:t xml:space="preserve"> The sum of the positive differences between hourly O</w:t>
      </w:r>
      <w:r w:rsidRPr="000B08A5">
        <w:rPr>
          <w:color w:val="222222"/>
          <w:shd w:val="clear" w:color="auto" w:fill="FFFFFF"/>
          <w:vertAlign w:val="subscript"/>
        </w:rPr>
        <w:t>3</w:t>
      </w:r>
      <w:r w:rsidRPr="000B08A5">
        <w:rPr>
          <w:color w:val="222222"/>
          <w:shd w:val="clear" w:color="auto" w:fill="FFFFFF"/>
        </w:rPr>
        <w:t xml:space="preserve"> and 40 ppb was calculated for the relevant 3-month and 6-month period, assessing only hours between 08:00 and 19:59, if at least 75% of hours during the accumulation period had valid O</w:t>
      </w:r>
      <w:r w:rsidRPr="000B08A5">
        <w:rPr>
          <w:color w:val="222222"/>
          <w:shd w:val="clear" w:color="auto" w:fill="FFFFFF"/>
          <w:vertAlign w:val="subscript"/>
        </w:rPr>
        <w:t>3</w:t>
      </w:r>
      <w:r w:rsidRPr="000B08A5">
        <w:rPr>
          <w:color w:val="222222"/>
          <w:shd w:val="clear" w:color="auto" w:fill="FFFFFF"/>
        </w:rPr>
        <w:t xml:space="preserve"> data.  The unadjusted AOT40 value was multiplied by the fraction of total hours over the number of valid hours in the accumulation period to produce the 12-h AOT40 3-month and 12-h AOT40 6-month estimates.</w:t>
      </w:r>
      <w:r w:rsidR="008E5C86">
        <w:rPr>
          <w:color w:val="222222"/>
          <w:shd w:val="clear" w:color="auto" w:fill="FFFFFF"/>
        </w:rPr>
        <w:t xml:space="preserve"> The 3-month period for wheat was identified at (</w:t>
      </w:r>
      <w:hyperlink r:id="rId18" w:history="1">
        <w:r w:rsidR="008E5C86" w:rsidRPr="00B9495A">
          <w:rPr>
            <w:rStyle w:val="Hyperlink"/>
          </w:rPr>
          <w:t>http://www.igacproject.org/sites/all/themes/bluemasters/images/TOAR_ListOf_Metrics.pdf</w:t>
        </w:r>
      </w:hyperlink>
      <w:r w:rsidR="008E5C86">
        <w:t>)</w:t>
      </w:r>
      <w:r w:rsidR="008E5C86">
        <w:rPr>
          <w:color w:val="222222"/>
          <w:shd w:val="clear" w:color="auto" w:fill="FFFFFF"/>
        </w:rPr>
        <w:t xml:space="preserve"> using information about the climate zone (</w:t>
      </w:r>
      <w:hyperlink r:id="rId19" w:history="1">
        <w:r w:rsidR="008E5C86" w:rsidRPr="00EA6B01">
          <w:rPr>
            <w:rStyle w:val="Hyperlink"/>
            <w:shd w:val="clear" w:color="auto" w:fill="FFFFFF"/>
          </w:rPr>
          <w:t>http://eusoils.jrc.ec.europa.eu/projects/RenewableEnergy/</w:t>
        </w:r>
      </w:hyperlink>
      <w:r w:rsidR="008E5C86">
        <w:rPr>
          <w:color w:val="222222"/>
          <w:shd w:val="clear" w:color="auto" w:fill="FFFFFF"/>
        </w:rPr>
        <w:t>) in which the monitoring site was located. The 6-month period was April-September.</w:t>
      </w:r>
    </w:p>
    <w:p w:rsidR="001726A2" w:rsidRPr="000B08A5" w:rsidRDefault="001726A2" w:rsidP="001726A2">
      <w:pPr>
        <w:rPr>
          <w:color w:val="222222"/>
          <w:shd w:val="clear" w:color="auto" w:fill="FFFFFF"/>
        </w:rPr>
      </w:pPr>
    </w:p>
    <w:p w:rsidR="001726A2" w:rsidRPr="000B08A5" w:rsidRDefault="001726A2" w:rsidP="001726A2">
      <w:pPr>
        <w:rPr>
          <w:color w:val="222222"/>
          <w:shd w:val="clear" w:color="auto" w:fill="FFFFFF"/>
        </w:rPr>
      </w:pPr>
    </w:p>
    <w:p w:rsidR="001726A2" w:rsidRPr="000B08A5" w:rsidRDefault="001726A2" w:rsidP="001726A2">
      <w:pPr>
        <w:rPr>
          <w:color w:val="222222"/>
          <w:shd w:val="clear" w:color="auto" w:fill="FFFFFF"/>
        </w:rPr>
      </w:pPr>
      <w:r w:rsidRPr="000B08A5">
        <w:rPr>
          <w:b/>
          <w:color w:val="222222"/>
          <w:shd w:val="clear" w:color="auto" w:fill="FFFFFF"/>
        </w:rPr>
        <w:t xml:space="preserve">Daily 12-h average averaged over 3-months and Daily 12-h average averaged over 6-months: </w:t>
      </w:r>
      <w:r w:rsidRPr="000B08A5">
        <w:rPr>
          <w:color w:val="222222"/>
          <w:shd w:val="clear" w:color="auto" w:fill="FFFFFF"/>
        </w:rPr>
        <w:t>During the relevant 3-month or 6-month period, the average O</w:t>
      </w:r>
      <w:r w:rsidRPr="000B08A5">
        <w:rPr>
          <w:color w:val="222222"/>
          <w:shd w:val="clear" w:color="auto" w:fill="FFFFFF"/>
          <w:vertAlign w:val="subscript"/>
        </w:rPr>
        <w:t>3</w:t>
      </w:r>
      <w:r w:rsidRPr="000B08A5">
        <w:rPr>
          <w:color w:val="222222"/>
          <w:shd w:val="clear" w:color="auto" w:fill="FFFFFF"/>
        </w:rPr>
        <w:t xml:space="preserve"> concentration between 08:00 and 19:59 on each day was calculated if at least 9 hours had valid O</w:t>
      </w:r>
      <w:r w:rsidRPr="000B08A5">
        <w:rPr>
          <w:color w:val="222222"/>
          <w:shd w:val="clear" w:color="auto" w:fill="FFFFFF"/>
          <w:vertAlign w:val="subscript"/>
        </w:rPr>
        <w:t>3</w:t>
      </w:r>
      <w:r w:rsidRPr="000B08A5">
        <w:rPr>
          <w:color w:val="222222"/>
          <w:shd w:val="clear" w:color="auto" w:fill="FFFFFF"/>
        </w:rPr>
        <w:t xml:space="preserve"> data on a particular day. The average of these daily averages was calculated if at least 75% of days during the 3-month or 6-month period had valid O</w:t>
      </w:r>
      <w:r w:rsidRPr="000B08A5">
        <w:rPr>
          <w:color w:val="222222"/>
          <w:shd w:val="clear" w:color="auto" w:fill="FFFFFF"/>
          <w:vertAlign w:val="subscript"/>
        </w:rPr>
        <w:t>3</w:t>
      </w:r>
      <w:r w:rsidRPr="000B08A5">
        <w:rPr>
          <w:color w:val="222222"/>
          <w:shd w:val="clear" w:color="auto" w:fill="FFFFFF"/>
        </w:rPr>
        <w:t xml:space="preserve"> data. </w:t>
      </w:r>
      <w:r w:rsidR="008E5C86">
        <w:rPr>
          <w:color w:val="222222"/>
          <w:shd w:val="clear" w:color="auto" w:fill="FFFFFF"/>
        </w:rPr>
        <w:t xml:space="preserve"> The 3-month period for wheat was identified at (</w:t>
      </w:r>
      <w:hyperlink r:id="rId20" w:history="1">
        <w:r w:rsidR="008E5C86" w:rsidRPr="00B9495A">
          <w:rPr>
            <w:rStyle w:val="Hyperlink"/>
          </w:rPr>
          <w:t>http://www.igacproject.org/sites/all/themes/bluemasters/images/TOAR_ListOf_Metrics.pdf</w:t>
        </w:r>
      </w:hyperlink>
      <w:r w:rsidR="008E5C86">
        <w:t>)</w:t>
      </w:r>
      <w:r w:rsidR="008E5C86">
        <w:rPr>
          <w:color w:val="222222"/>
          <w:shd w:val="clear" w:color="auto" w:fill="FFFFFF"/>
        </w:rPr>
        <w:t xml:space="preserve"> using information about the climate zone (</w:t>
      </w:r>
      <w:hyperlink r:id="rId21" w:history="1">
        <w:r w:rsidR="008E5C86" w:rsidRPr="00EA6B01">
          <w:rPr>
            <w:rStyle w:val="Hyperlink"/>
            <w:shd w:val="clear" w:color="auto" w:fill="FFFFFF"/>
          </w:rPr>
          <w:t>http://eusoils.jrc.ec.europa.eu/projects/RenewableEnergy/</w:t>
        </w:r>
      </w:hyperlink>
      <w:r w:rsidR="008E5C86">
        <w:rPr>
          <w:color w:val="222222"/>
          <w:shd w:val="clear" w:color="auto" w:fill="FFFFFF"/>
        </w:rPr>
        <w:t>) in which the monitoring site was located. The 6-month period was April-September.</w:t>
      </w:r>
    </w:p>
    <w:p w:rsidR="00D83248" w:rsidRDefault="00D83248" w:rsidP="00D83248"/>
    <w:p w:rsidR="00044FCE" w:rsidRDefault="00044FCE">
      <w:pPr>
        <w:sectPr w:rsidR="00044FCE" w:rsidSect="00C37617">
          <w:footerReference w:type="default" r:id="rId22"/>
          <w:pgSz w:w="12240" w:h="15840"/>
          <w:pgMar w:top="1440" w:right="1440" w:bottom="1440" w:left="1440" w:header="720" w:footer="720" w:gutter="0"/>
          <w:pgNumType w:start="1"/>
          <w:cols w:space="720"/>
          <w:docGrid w:linePitch="360"/>
        </w:sectPr>
      </w:pPr>
    </w:p>
    <w:p w:rsidR="00A570AA" w:rsidRDefault="00CD0EF6" w:rsidP="00A570AA">
      <w:pPr>
        <w:jc w:val="center"/>
      </w:pPr>
      <w:r>
        <w:lastRenderedPageBreak/>
        <w:t xml:space="preserve">Supplement </w:t>
      </w:r>
      <w:r w:rsidR="00387CFE">
        <w:t xml:space="preserve">Appendix </w:t>
      </w:r>
      <w:r>
        <w:t>D</w:t>
      </w:r>
    </w:p>
    <w:p w:rsidR="002A296C" w:rsidRDefault="002A296C" w:rsidP="002A296C">
      <w:pPr>
        <w:ind w:left="0" w:firstLine="720"/>
      </w:pPr>
    </w:p>
    <w:p w:rsidR="00133E80" w:rsidRDefault="0090446F" w:rsidP="00133E80">
      <w:pPr>
        <w:spacing w:line="480" w:lineRule="auto"/>
        <w:ind w:left="0" w:firstLine="0"/>
        <w:jc w:val="center"/>
      </w:pPr>
      <w:r>
        <w:t xml:space="preserve">Change in </w:t>
      </w:r>
      <w:r w:rsidR="00DF0E73">
        <w:t>Precision Analysis</w:t>
      </w:r>
      <w:r w:rsidR="00DB3811">
        <w:t xml:space="preserve"> (US Sites)</w:t>
      </w:r>
    </w:p>
    <w:p w:rsidR="00A570AA" w:rsidRDefault="00A570AA" w:rsidP="00A570AA">
      <w:pPr>
        <w:spacing w:line="480" w:lineRule="auto"/>
        <w:ind w:left="0" w:firstLine="720"/>
      </w:pPr>
      <w:r w:rsidRPr="00C14AC3">
        <w:t xml:space="preserve">A large fraction of US monitoring sites that were </w:t>
      </w:r>
      <w:r>
        <w:t xml:space="preserve">established in </w:t>
      </w:r>
      <w:r w:rsidRPr="00C14AC3">
        <w:t xml:space="preserve">the early 1980s reported </w:t>
      </w:r>
      <w:r>
        <w:t>O</w:t>
      </w:r>
      <w:r w:rsidRPr="00A570AA">
        <w:rPr>
          <w:vertAlign w:val="subscript"/>
        </w:rPr>
        <w:t>3</w:t>
      </w:r>
      <w:r>
        <w:t xml:space="preserve"> </w:t>
      </w:r>
      <w:r w:rsidRPr="00C14AC3">
        <w:t>data with 10 ppb precision</w:t>
      </w:r>
      <w:r>
        <w:t>. These s</w:t>
      </w:r>
      <w:r w:rsidRPr="00C14AC3">
        <w:t>ites were mostly located in California and Texas</w:t>
      </w:r>
      <w:r>
        <w:t>,</w:t>
      </w:r>
      <w:r w:rsidRPr="00C14AC3">
        <w:t xml:space="preserve"> with a few </w:t>
      </w:r>
      <w:r>
        <w:t xml:space="preserve">sites located </w:t>
      </w:r>
      <w:r w:rsidRPr="00C14AC3">
        <w:t>in the Northeastern US</w:t>
      </w:r>
      <w:r>
        <w:t xml:space="preserve">. </w:t>
      </w:r>
      <w:r w:rsidRPr="00C14AC3">
        <w:t>All but one of these sites switched to reporting with 1 pp</w:t>
      </w:r>
      <w:r>
        <w:t>b precision in the early to mid-</w:t>
      </w:r>
      <w:r w:rsidRPr="00C14AC3">
        <w:t>1990s</w:t>
      </w:r>
      <w:r w:rsidR="00CD0EF6">
        <w:t xml:space="preserve"> (e.g., </w:t>
      </w:r>
      <w:r w:rsidR="00CD0EF6" w:rsidRPr="009103A3">
        <w:t>Fig. D</w:t>
      </w:r>
      <w:r w:rsidR="00610162" w:rsidRPr="009103A3">
        <w:t>.</w:t>
      </w:r>
      <w:r w:rsidRPr="009103A3">
        <w:t>1</w:t>
      </w:r>
      <w:r>
        <w:t xml:space="preserve">). </w:t>
      </w:r>
      <w:r w:rsidRPr="00C14AC3">
        <w:t>For the purpose of characterizing the change in the overall distribution using 5 ppb bins, random scatter was added to the early data at these sites</w:t>
      </w:r>
      <w:r>
        <w:t xml:space="preserve">. We performed an analysis to better understand the impact of both a one-time discrete shift from low precision to higher precision data and the impact of adding scatter to the low precision data on </w:t>
      </w:r>
      <w:r w:rsidRPr="00C14AC3">
        <w:t xml:space="preserve">the </w:t>
      </w:r>
      <w:r>
        <w:t>exposure metrics examined in this article.</w:t>
      </w:r>
    </w:p>
    <w:p w:rsidR="00A570AA" w:rsidRDefault="00A570AA" w:rsidP="00A570AA">
      <w:pPr>
        <w:spacing w:line="480" w:lineRule="auto"/>
      </w:pPr>
      <w:r>
        <w:rPr>
          <w:noProof/>
          <w:lang w:val="en-IN" w:eastAsia="en-IN"/>
        </w:rPr>
        <w:drawing>
          <wp:inline distT="0" distB="0" distL="0" distR="0">
            <wp:extent cx="5812824" cy="2750430"/>
            <wp:effectExtent l="0" t="0" r="0" b="0"/>
            <wp:docPr id="42" name="Picture 5" descr="C:\Users\hsimon02\Documents\TOAR\timeseries_from1980\timeseries.seasons.0601300021.png"/>
            <wp:cNvGraphicFramePr/>
            <a:graphic xmlns:a="http://schemas.openxmlformats.org/drawingml/2006/main">
              <a:graphicData uri="http://schemas.openxmlformats.org/drawingml/2006/picture">
                <pic:pic xmlns:pic="http://schemas.openxmlformats.org/drawingml/2006/picture">
                  <pic:nvPicPr>
                    <pic:cNvPr id="6" name="Picture 5" descr="C:\Users\hsimon02\Documents\TOAR\timeseries_from1980\timeseries.seasons.0601300021.png"/>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812824" cy="2750430"/>
                    </a:xfrm>
                    <a:prstGeom prst="rect">
                      <a:avLst/>
                    </a:prstGeom>
                    <a:noFill/>
                    <a:ln>
                      <a:noFill/>
                    </a:ln>
                  </pic:spPr>
                </pic:pic>
              </a:graphicData>
            </a:graphic>
          </wp:inline>
        </w:drawing>
      </w:r>
    </w:p>
    <w:p w:rsidR="00A570AA" w:rsidRPr="00A570AA" w:rsidRDefault="00CD0EF6" w:rsidP="00A570AA">
      <w:pPr>
        <w:ind w:left="0" w:firstLine="0"/>
        <w:rPr>
          <w:b/>
        </w:rPr>
      </w:pPr>
      <w:r>
        <w:rPr>
          <w:b/>
        </w:rPr>
        <w:t>Figure D</w:t>
      </w:r>
      <w:r w:rsidR="00610162">
        <w:rPr>
          <w:b/>
        </w:rPr>
        <w:t>.</w:t>
      </w:r>
      <w:r w:rsidR="00A570AA" w:rsidRPr="00A570AA">
        <w:rPr>
          <w:b/>
        </w:rPr>
        <w:t>1</w:t>
      </w:r>
      <w:r w:rsidR="00BF15C2">
        <w:rPr>
          <w:b/>
        </w:rPr>
        <w:t xml:space="preserve">. </w:t>
      </w:r>
      <w:r w:rsidR="00A570AA" w:rsidRPr="00BF15C2">
        <w:t>Example of data at monitoring site in California which switched from 10 ppb to 1 ppb precision in reported data in 1993.</w:t>
      </w:r>
    </w:p>
    <w:p w:rsidR="00A570AA" w:rsidRDefault="00A570AA" w:rsidP="00A570AA">
      <w:pPr>
        <w:spacing w:line="480" w:lineRule="auto"/>
      </w:pPr>
      <w:r>
        <w:tab/>
      </w:r>
    </w:p>
    <w:p w:rsidR="00A570AA" w:rsidRDefault="00A570AA" w:rsidP="00A570AA">
      <w:pPr>
        <w:spacing w:line="480" w:lineRule="auto"/>
        <w:ind w:left="0" w:firstLine="720"/>
      </w:pPr>
      <w:r>
        <w:t xml:space="preserve">This analysis was performed for 5 sites that had 1 ppb precision data from 1980 to 2015: Little Rock, AR (051191002-1), </w:t>
      </w:r>
      <w:r w:rsidRPr="00CB3D60">
        <w:t xml:space="preserve">Tampa, FL </w:t>
      </w:r>
      <w:r>
        <w:t>(</w:t>
      </w:r>
      <w:r w:rsidRPr="00CB3D60">
        <w:t>121030018</w:t>
      </w:r>
      <w:r>
        <w:t>-</w:t>
      </w:r>
      <w:r w:rsidRPr="00CB3D60">
        <w:t>1</w:t>
      </w:r>
      <w:r>
        <w:t xml:space="preserve">), </w:t>
      </w:r>
      <w:r w:rsidRPr="00CB3D60">
        <w:t>Peoria, IL</w:t>
      </w:r>
      <w:r>
        <w:t xml:space="preserve"> (</w:t>
      </w:r>
      <w:r w:rsidRPr="00CB3D60">
        <w:t>171430024</w:t>
      </w:r>
      <w:r>
        <w:t>-</w:t>
      </w:r>
      <w:r w:rsidRPr="00CB3D60">
        <w:t>1</w:t>
      </w:r>
      <w:r>
        <w:t xml:space="preserve">), </w:t>
      </w:r>
      <w:r w:rsidRPr="00CB3D60">
        <w:t xml:space="preserve">Baton Rouge, LA </w:t>
      </w:r>
      <w:r>
        <w:t>(</w:t>
      </w:r>
      <w:r w:rsidRPr="00CB3D60">
        <w:t>220330003</w:t>
      </w:r>
      <w:r>
        <w:t>-</w:t>
      </w:r>
      <w:r w:rsidRPr="00CB3D60">
        <w:t>1</w:t>
      </w:r>
      <w:r>
        <w:t xml:space="preserve">), and </w:t>
      </w:r>
      <w:r w:rsidRPr="00CB3D60">
        <w:t xml:space="preserve">Oklahoma City, OK </w:t>
      </w:r>
      <w:r>
        <w:t>(</w:t>
      </w:r>
      <w:r w:rsidRPr="00CB3D60">
        <w:t>4010900331</w:t>
      </w:r>
      <w:r>
        <w:t xml:space="preserve">). For each site, we created </w:t>
      </w:r>
      <w:r>
        <w:lastRenderedPageBreak/>
        <w:t>three sets of data. The first data set consisted of the original reported data. In the second dataset, “rounded data”, all O</w:t>
      </w:r>
      <w:r w:rsidRPr="00A570AA">
        <w:rPr>
          <w:vertAlign w:val="subscript"/>
        </w:rPr>
        <w:t>3</w:t>
      </w:r>
      <w:r>
        <w:t xml:space="preserve"> values from 1980 to 1989 were rounded to the nearest 10 ppb. For the third dataset, “scatter data”, random scatter within 10 ppb bins was added to rounded data from 1980 to 1989. The 14 exposure metrics were then calculated for each year at each site and with each dataset. These annual metrics were then used to calculate trends in each metric for each site and dataset pair. Trends results for the five sites are show</w:t>
      </w:r>
      <w:r w:rsidR="00CD0EF6">
        <w:t xml:space="preserve">n in </w:t>
      </w:r>
      <w:r w:rsidR="00CD0EF6" w:rsidRPr="009103A3">
        <w:t>Fig</w:t>
      </w:r>
      <w:r w:rsidR="00134B65" w:rsidRPr="009103A3">
        <w:t xml:space="preserve">s. </w:t>
      </w:r>
      <w:r w:rsidR="00B23CDB" w:rsidRPr="009103A3">
        <w:t>D</w:t>
      </w:r>
      <w:r w:rsidR="00610162" w:rsidRPr="009103A3">
        <w:t>.</w:t>
      </w:r>
      <w:r w:rsidR="00CD0EF6" w:rsidRPr="009103A3">
        <w:t>2 through D</w:t>
      </w:r>
      <w:r w:rsidR="00610162" w:rsidRPr="009103A3">
        <w:t>.</w:t>
      </w:r>
      <w:r w:rsidRPr="009103A3">
        <w:t>6.</w:t>
      </w:r>
      <w:r>
        <w:t xml:space="preserve"> These figures show that across most sites and metrics, differences in trends (i.e., direction, magnitude, and significance) were small between datasets. There were some small differences which appear to be directionally consistent across metrics and sites. In general, when trends were decreasing in the original dataset, the rounded datasets showed a slightly larger magnitude of decreasing trends and a slightly </w:t>
      </w:r>
      <w:r w:rsidR="008E7E99">
        <w:t xml:space="preserve">smaller </w:t>
      </w:r>
      <w:r>
        <w:t xml:space="preserve">p-value for these trends. Also, when these trends were increasing, in the original dataset, the rounded dataset generally showed a slightly smaller magnitude of increasing trends and slightly </w:t>
      </w:r>
      <w:r w:rsidR="008E7E99">
        <w:t xml:space="preserve">larger </w:t>
      </w:r>
      <w:r>
        <w:t xml:space="preserve">p-value for these trends. There were two cases in which a </w:t>
      </w:r>
      <w:r w:rsidR="008E7E99">
        <w:t xml:space="preserve">slightly </w:t>
      </w:r>
      <w:r>
        <w:t>increasing trend in the original dataset became an insignificant decreasing trend in the rounded datasets</w:t>
      </w:r>
      <w:r w:rsidR="008E7E99">
        <w:t>, but neither of the trends was significant</w:t>
      </w:r>
      <w:r>
        <w:t>. The trends from the rounded and the scatter datasets looked almost identical. Based on this analysis, we can conclude that exposure metric trends calculated  at sites with 10 ppb precision in the early part of the trend period may be very slightly biased but that adding scatter to those 10 ppb data do not impact the exposure metrics trends.</w:t>
      </w:r>
    </w:p>
    <w:p w:rsidR="00A570AA" w:rsidRDefault="00A570AA" w:rsidP="00A570AA">
      <w:pPr>
        <w:spacing w:line="480" w:lineRule="auto"/>
        <w:ind w:left="0" w:firstLine="720"/>
      </w:pPr>
    </w:p>
    <w:p w:rsidR="00A570AA" w:rsidRDefault="00A570AA" w:rsidP="00A570AA">
      <w:pPr>
        <w:spacing w:line="480" w:lineRule="auto"/>
      </w:pPr>
      <w:r>
        <w:rPr>
          <w:noProof/>
          <w:lang w:val="en-IN" w:eastAsia="en-IN"/>
        </w:rPr>
        <w:lastRenderedPageBreak/>
        <w:drawing>
          <wp:inline distT="0" distB="0" distL="0" distR="0">
            <wp:extent cx="6693408" cy="1956816"/>
            <wp:effectExtent l="0" t="0" r="0" b="5715"/>
            <wp:docPr id="43" name="Picture 43" descr="C:\Users\hsimon02\Documents\TOAR\metrics\from1980_scatter\test_scatter\AR_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mon02\Documents\TOAR\metrics\from1980_scatter\test_scatter\AR_trends.png"/>
                    <pic:cNvPicPr>
                      <a:picLocks noChangeAspect="1" noChangeArrowheads="1"/>
                    </pic:cNvPicPr>
                  </pic:nvPicPr>
                  <pic:blipFill rotWithShape="1">
                    <a:blip r:embed="rId24">
                      <a:extLst>
                        <a:ext uri="{28A0092B-C50C-407E-A947-70E740481C1C}">
                          <a14:useLocalDpi xmlns:a14="http://schemas.microsoft.com/office/drawing/2010/main" val="0"/>
                        </a:ext>
                      </a:extLst>
                    </a:blip>
                    <a:srcRect t="17808" b="30137"/>
                    <a:stretch/>
                  </pic:blipFill>
                  <pic:spPr bwMode="auto">
                    <a:xfrm>
                      <a:off x="0" y="0"/>
                      <a:ext cx="6693408" cy="1956816"/>
                    </a:xfrm>
                    <a:prstGeom prst="rect">
                      <a:avLst/>
                    </a:prstGeom>
                    <a:noFill/>
                    <a:ln>
                      <a:noFill/>
                    </a:ln>
                    <a:extLst>
                      <a:ext uri="{53640926-AAD7-44D8-BBD7-CCE9431645EC}">
                        <a14:shadowObscured xmlns:a14="http://schemas.microsoft.com/office/drawing/2010/main"/>
                      </a:ext>
                    </a:extLst>
                  </pic:spPr>
                </pic:pic>
              </a:graphicData>
            </a:graphic>
          </wp:inline>
        </w:drawing>
      </w:r>
    </w:p>
    <w:p w:rsidR="00A570AA" w:rsidRDefault="00CD0EF6" w:rsidP="00A570AA">
      <w:pPr>
        <w:ind w:left="0" w:firstLine="0"/>
        <w:rPr>
          <w:b/>
        </w:rPr>
      </w:pPr>
      <w:r>
        <w:rPr>
          <w:b/>
        </w:rPr>
        <w:t xml:space="preserve">Figure </w:t>
      </w:r>
      <w:r w:rsidR="00B23CDB">
        <w:rPr>
          <w:b/>
        </w:rPr>
        <w:t>D</w:t>
      </w:r>
      <w:r w:rsidR="00610162">
        <w:rPr>
          <w:b/>
        </w:rPr>
        <w:t>.</w:t>
      </w:r>
      <w:r>
        <w:rPr>
          <w:b/>
        </w:rPr>
        <w:t>2</w:t>
      </w:r>
      <w:r w:rsidR="00A570AA">
        <w:rPr>
          <w:b/>
        </w:rPr>
        <w:t>.</w:t>
      </w:r>
      <w:r w:rsidR="00A570AA" w:rsidRPr="00A570AA">
        <w:rPr>
          <w:b/>
        </w:rPr>
        <w:t xml:space="preserve"> </w:t>
      </w:r>
      <w:r w:rsidR="00A570AA" w:rsidRPr="00094DCB">
        <w:t>35-year exposure metrics trends (fraction/year) for three data sets at a Little Rock, AR site (051191002-1).</w:t>
      </w:r>
    </w:p>
    <w:p w:rsidR="00A570AA" w:rsidRPr="00A570AA" w:rsidRDefault="00A570AA" w:rsidP="00A570AA">
      <w:pPr>
        <w:ind w:left="0" w:firstLine="0"/>
        <w:rPr>
          <w:b/>
        </w:rPr>
      </w:pPr>
    </w:p>
    <w:p w:rsidR="00A570AA" w:rsidRDefault="00A570AA" w:rsidP="00A570AA">
      <w:pPr>
        <w:spacing w:line="480" w:lineRule="auto"/>
      </w:pPr>
      <w:r>
        <w:rPr>
          <w:noProof/>
          <w:lang w:val="en-IN" w:eastAsia="en-IN"/>
        </w:rPr>
        <w:drawing>
          <wp:inline distT="0" distB="0" distL="0" distR="0">
            <wp:extent cx="6675120" cy="2020824"/>
            <wp:effectExtent l="0" t="0" r="0" b="0"/>
            <wp:docPr id="44" name="Picture 44" descr="C:\Users\hsimon02\Documents\TOAR\metrics\from1980_scatter\test_scatter\FL_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simon02\Documents\TOAR\metrics\from1980_scatter\test_scatter\FL_trends.png"/>
                    <pic:cNvPicPr>
                      <a:picLocks noChangeAspect="1" noChangeArrowheads="1"/>
                    </pic:cNvPicPr>
                  </pic:nvPicPr>
                  <pic:blipFill rotWithShape="1">
                    <a:blip r:embed="rId25">
                      <a:extLst>
                        <a:ext uri="{28A0092B-C50C-407E-A947-70E740481C1C}">
                          <a14:useLocalDpi xmlns:a14="http://schemas.microsoft.com/office/drawing/2010/main" val="0"/>
                        </a:ext>
                      </a:extLst>
                    </a:blip>
                    <a:srcRect t="17351" b="28767"/>
                    <a:stretch/>
                  </pic:blipFill>
                  <pic:spPr bwMode="auto">
                    <a:xfrm>
                      <a:off x="0" y="0"/>
                      <a:ext cx="6675120" cy="2020824"/>
                    </a:xfrm>
                    <a:prstGeom prst="rect">
                      <a:avLst/>
                    </a:prstGeom>
                    <a:noFill/>
                    <a:ln>
                      <a:noFill/>
                    </a:ln>
                    <a:extLst>
                      <a:ext uri="{53640926-AAD7-44D8-BBD7-CCE9431645EC}">
                        <a14:shadowObscured xmlns:a14="http://schemas.microsoft.com/office/drawing/2010/main"/>
                      </a:ext>
                    </a:extLst>
                  </pic:spPr>
                </pic:pic>
              </a:graphicData>
            </a:graphic>
          </wp:inline>
        </w:drawing>
      </w:r>
    </w:p>
    <w:p w:rsidR="00A570AA" w:rsidRPr="00094DCB" w:rsidRDefault="00CD0EF6" w:rsidP="00A570AA">
      <w:pPr>
        <w:ind w:left="0" w:firstLine="0"/>
      </w:pPr>
      <w:r>
        <w:rPr>
          <w:b/>
        </w:rPr>
        <w:t xml:space="preserve">Figure </w:t>
      </w:r>
      <w:r w:rsidR="00B23CDB" w:rsidRPr="00094DCB">
        <w:rPr>
          <w:b/>
        </w:rPr>
        <w:t>D</w:t>
      </w:r>
      <w:r w:rsidR="00610162">
        <w:rPr>
          <w:b/>
        </w:rPr>
        <w:t>.</w:t>
      </w:r>
      <w:r w:rsidRPr="00094DCB">
        <w:rPr>
          <w:b/>
        </w:rPr>
        <w:t>3</w:t>
      </w:r>
      <w:r w:rsidR="00A570AA" w:rsidRPr="00094DCB">
        <w:rPr>
          <w:b/>
        </w:rPr>
        <w:t>.</w:t>
      </w:r>
      <w:r w:rsidR="00A570AA" w:rsidRPr="00094DCB">
        <w:t xml:space="preserve"> 35-year exposure metrics trends (fraction/year) for three data sets at a Tampa, FL site (121030018-1).</w:t>
      </w:r>
    </w:p>
    <w:p w:rsidR="00A570AA" w:rsidRPr="00A570AA" w:rsidRDefault="00A570AA" w:rsidP="00A570AA">
      <w:pPr>
        <w:ind w:left="0" w:firstLine="0"/>
        <w:rPr>
          <w:b/>
        </w:rPr>
      </w:pPr>
    </w:p>
    <w:p w:rsidR="00A570AA" w:rsidRDefault="00A570AA" w:rsidP="00A570AA">
      <w:pPr>
        <w:spacing w:line="480" w:lineRule="auto"/>
      </w:pPr>
      <w:r>
        <w:rPr>
          <w:noProof/>
          <w:lang w:val="en-IN" w:eastAsia="en-IN"/>
        </w:rPr>
        <w:drawing>
          <wp:inline distT="0" distB="0" distL="0" distR="0">
            <wp:extent cx="6665976" cy="1993392"/>
            <wp:effectExtent l="0" t="0" r="1905" b="6985"/>
            <wp:docPr id="45" name="Picture 45" descr="C:\Users\hsimon02\Documents\TOAR\metrics\from1980_scatter\test_scatter\IL_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simon02\Documents\TOAR\metrics\from1980_scatter\test_scatter\IL_trends.png"/>
                    <pic:cNvPicPr>
                      <a:picLocks noChangeAspect="1" noChangeArrowheads="1"/>
                    </pic:cNvPicPr>
                  </pic:nvPicPr>
                  <pic:blipFill rotWithShape="1">
                    <a:blip r:embed="rId26">
                      <a:extLst>
                        <a:ext uri="{28A0092B-C50C-407E-A947-70E740481C1C}">
                          <a14:useLocalDpi xmlns:a14="http://schemas.microsoft.com/office/drawing/2010/main" val="0"/>
                        </a:ext>
                      </a:extLst>
                    </a:blip>
                    <a:srcRect t="17808" b="28996"/>
                    <a:stretch/>
                  </pic:blipFill>
                  <pic:spPr bwMode="auto">
                    <a:xfrm>
                      <a:off x="0" y="0"/>
                      <a:ext cx="6665976" cy="1993392"/>
                    </a:xfrm>
                    <a:prstGeom prst="rect">
                      <a:avLst/>
                    </a:prstGeom>
                    <a:noFill/>
                    <a:ln>
                      <a:noFill/>
                    </a:ln>
                    <a:extLst>
                      <a:ext uri="{53640926-AAD7-44D8-BBD7-CCE9431645EC}">
                        <a14:shadowObscured xmlns:a14="http://schemas.microsoft.com/office/drawing/2010/main"/>
                      </a:ext>
                    </a:extLst>
                  </pic:spPr>
                </pic:pic>
              </a:graphicData>
            </a:graphic>
          </wp:inline>
        </w:drawing>
      </w:r>
    </w:p>
    <w:p w:rsidR="00A570AA" w:rsidRPr="00A570AA" w:rsidRDefault="00CD0EF6" w:rsidP="00A570AA">
      <w:pPr>
        <w:ind w:left="0" w:firstLine="0"/>
        <w:rPr>
          <w:b/>
        </w:rPr>
      </w:pPr>
      <w:r>
        <w:rPr>
          <w:b/>
        </w:rPr>
        <w:t xml:space="preserve">Figure </w:t>
      </w:r>
      <w:r w:rsidR="00B23CDB">
        <w:rPr>
          <w:b/>
        </w:rPr>
        <w:t>D</w:t>
      </w:r>
      <w:r w:rsidR="00610162">
        <w:rPr>
          <w:b/>
        </w:rPr>
        <w:t>.</w:t>
      </w:r>
      <w:r>
        <w:rPr>
          <w:b/>
        </w:rPr>
        <w:t>4</w:t>
      </w:r>
      <w:r w:rsidR="005B1E68">
        <w:rPr>
          <w:b/>
        </w:rPr>
        <w:t xml:space="preserve">. </w:t>
      </w:r>
      <w:r w:rsidR="00A570AA" w:rsidRPr="00094DCB">
        <w:t xml:space="preserve">35-year exposure metrics trends (fraction/year) for three data sets at </w:t>
      </w:r>
      <w:r w:rsidR="005B1E68" w:rsidRPr="00094DCB">
        <w:t xml:space="preserve">a Peoria, IL </w:t>
      </w:r>
      <w:r w:rsidR="00A570AA" w:rsidRPr="00094DCB">
        <w:t xml:space="preserve">site </w:t>
      </w:r>
      <w:r w:rsidR="005B1E68" w:rsidRPr="00094DCB">
        <w:t>(</w:t>
      </w:r>
      <w:r w:rsidR="00A570AA" w:rsidRPr="00094DCB">
        <w:t>171430024</w:t>
      </w:r>
      <w:r w:rsidR="005B1E68" w:rsidRPr="00094DCB">
        <w:t>-</w:t>
      </w:r>
      <w:r w:rsidR="00A570AA" w:rsidRPr="00094DCB">
        <w:t>1</w:t>
      </w:r>
      <w:r w:rsidR="005B1E68" w:rsidRPr="00094DCB">
        <w:t>)</w:t>
      </w:r>
      <w:r w:rsidR="00A570AA" w:rsidRPr="00094DCB">
        <w:t>.</w:t>
      </w:r>
    </w:p>
    <w:p w:rsidR="00A570AA" w:rsidRDefault="00A570AA" w:rsidP="00A570AA">
      <w:pPr>
        <w:spacing w:line="480" w:lineRule="auto"/>
      </w:pPr>
      <w:r>
        <w:rPr>
          <w:noProof/>
          <w:lang w:val="en-IN" w:eastAsia="en-IN"/>
        </w:rPr>
        <w:lastRenderedPageBreak/>
        <w:drawing>
          <wp:inline distT="0" distB="0" distL="0" distR="0">
            <wp:extent cx="6656832" cy="1975104"/>
            <wp:effectExtent l="0" t="0" r="0" b="6350"/>
            <wp:docPr id="46" name="Picture 46" descr="C:\Users\hsimon02\Documents\TOAR\metrics\from1980_scatter\test_scatter\LA_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simon02\Documents\TOAR\metrics\from1980_scatter\test_scatter\LA_trends.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17580" b="29680"/>
                    <a:stretch/>
                  </pic:blipFill>
                  <pic:spPr bwMode="auto">
                    <a:xfrm>
                      <a:off x="0" y="0"/>
                      <a:ext cx="6656832" cy="1975104"/>
                    </a:xfrm>
                    <a:prstGeom prst="rect">
                      <a:avLst/>
                    </a:prstGeom>
                    <a:noFill/>
                    <a:ln>
                      <a:noFill/>
                    </a:ln>
                    <a:extLst>
                      <a:ext uri="{53640926-AAD7-44D8-BBD7-CCE9431645EC}">
                        <a14:shadowObscured xmlns:a14="http://schemas.microsoft.com/office/drawing/2010/main"/>
                      </a:ext>
                    </a:extLst>
                  </pic:spPr>
                </pic:pic>
              </a:graphicData>
            </a:graphic>
          </wp:inline>
        </w:drawing>
      </w:r>
    </w:p>
    <w:p w:rsidR="00A570AA" w:rsidRDefault="00CD0EF6" w:rsidP="005B1E68">
      <w:pPr>
        <w:ind w:left="0" w:firstLine="0"/>
        <w:rPr>
          <w:b/>
        </w:rPr>
      </w:pPr>
      <w:r>
        <w:rPr>
          <w:b/>
        </w:rPr>
        <w:t xml:space="preserve">Figure </w:t>
      </w:r>
      <w:r w:rsidR="00B23CDB">
        <w:rPr>
          <w:b/>
        </w:rPr>
        <w:t>D</w:t>
      </w:r>
      <w:r w:rsidR="00610162">
        <w:rPr>
          <w:b/>
        </w:rPr>
        <w:t>.</w:t>
      </w:r>
      <w:r>
        <w:rPr>
          <w:b/>
        </w:rPr>
        <w:t>5</w:t>
      </w:r>
      <w:r w:rsidR="00094DCB">
        <w:rPr>
          <w:b/>
        </w:rPr>
        <w:t xml:space="preserve">. </w:t>
      </w:r>
      <w:r w:rsidR="00A570AA" w:rsidRPr="00094DCB">
        <w:t xml:space="preserve">35-year exposure metrics trends (fraction/year) for three data sets at </w:t>
      </w:r>
      <w:r w:rsidR="005B1E68" w:rsidRPr="00094DCB">
        <w:t xml:space="preserve">a Baton Rouge, LA </w:t>
      </w:r>
      <w:r w:rsidR="00A570AA" w:rsidRPr="00094DCB">
        <w:t xml:space="preserve">site </w:t>
      </w:r>
      <w:r w:rsidR="005B1E68" w:rsidRPr="00094DCB">
        <w:t>(</w:t>
      </w:r>
      <w:r w:rsidR="00A570AA" w:rsidRPr="00094DCB">
        <w:t>220330003</w:t>
      </w:r>
      <w:r w:rsidR="005B1E68" w:rsidRPr="00094DCB">
        <w:t>-</w:t>
      </w:r>
      <w:r w:rsidR="00A570AA" w:rsidRPr="00094DCB">
        <w:t>1</w:t>
      </w:r>
      <w:r w:rsidR="005B1E68" w:rsidRPr="00094DCB">
        <w:t>).</w:t>
      </w:r>
    </w:p>
    <w:p w:rsidR="005B1E68" w:rsidRPr="005B1E68" w:rsidRDefault="005B1E68" w:rsidP="005B1E68">
      <w:pPr>
        <w:ind w:left="0" w:firstLine="0"/>
        <w:rPr>
          <w:b/>
        </w:rPr>
      </w:pPr>
    </w:p>
    <w:p w:rsidR="00A570AA" w:rsidRDefault="00A570AA" w:rsidP="00A570AA">
      <w:pPr>
        <w:spacing w:line="480" w:lineRule="auto"/>
      </w:pPr>
      <w:r>
        <w:rPr>
          <w:noProof/>
          <w:lang w:val="en-IN" w:eastAsia="en-IN"/>
        </w:rPr>
        <w:drawing>
          <wp:inline distT="0" distB="0" distL="0" distR="0">
            <wp:extent cx="6675120" cy="1911096"/>
            <wp:effectExtent l="0" t="0" r="0" b="0"/>
            <wp:docPr id="47" name="Picture 47" descr="C:\Users\hsimon02\Documents\TOAR\metrics\from1980_scatter\test_scatter\OK_tren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simon02\Documents\TOAR\metrics\from1980_scatter\test_scatter\OK_trends.png"/>
                    <pic:cNvPicPr>
                      <a:picLocks noChangeAspect="1" noChangeArrowheads="1"/>
                    </pic:cNvPicPr>
                  </pic:nvPicPr>
                  <pic:blipFill rotWithShape="1">
                    <a:blip r:embed="rId28">
                      <a:extLst>
                        <a:ext uri="{28A0092B-C50C-407E-A947-70E740481C1C}">
                          <a14:useLocalDpi xmlns:a14="http://schemas.microsoft.com/office/drawing/2010/main" val="0"/>
                        </a:ext>
                      </a:extLst>
                    </a:blip>
                    <a:srcRect t="17580" b="31507"/>
                    <a:stretch/>
                  </pic:blipFill>
                  <pic:spPr bwMode="auto">
                    <a:xfrm>
                      <a:off x="0" y="0"/>
                      <a:ext cx="6675120" cy="1911096"/>
                    </a:xfrm>
                    <a:prstGeom prst="rect">
                      <a:avLst/>
                    </a:prstGeom>
                    <a:noFill/>
                    <a:ln>
                      <a:noFill/>
                    </a:ln>
                    <a:extLst>
                      <a:ext uri="{53640926-AAD7-44D8-BBD7-CCE9431645EC}">
                        <a14:shadowObscured xmlns:a14="http://schemas.microsoft.com/office/drawing/2010/main"/>
                      </a:ext>
                    </a:extLst>
                  </pic:spPr>
                </pic:pic>
              </a:graphicData>
            </a:graphic>
          </wp:inline>
        </w:drawing>
      </w:r>
    </w:p>
    <w:p w:rsidR="00A570AA" w:rsidRPr="005B1E68" w:rsidRDefault="00CD0EF6" w:rsidP="005B1E68">
      <w:pPr>
        <w:ind w:left="0" w:firstLine="0"/>
        <w:rPr>
          <w:b/>
        </w:rPr>
      </w:pPr>
      <w:r>
        <w:rPr>
          <w:b/>
        </w:rPr>
        <w:t xml:space="preserve">Figure </w:t>
      </w:r>
      <w:r w:rsidR="00B23CDB">
        <w:rPr>
          <w:b/>
        </w:rPr>
        <w:t>D</w:t>
      </w:r>
      <w:r w:rsidR="00610162">
        <w:rPr>
          <w:b/>
        </w:rPr>
        <w:t>.</w:t>
      </w:r>
      <w:r>
        <w:rPr>
          <w:b/>
        </w:rPr>
        <w:t>6</w:t>
      </w:r>
      <w:r w:rsidR="005B1E68">
        <w:rPr>
          <w:b/>
        </w:rPr>
        <w:t xml:space="preserve">. </w:t>
      </w:r>
      <w:r w:rsidR="00A570AA" w:rsidRPr="00094DCB">
        <w:t xml:space="preserve">35-year exposure metrics trends (fraction/year) for three data sets at </w:t>
      </w:r>
      <w:r w:rsidR="005B1E68" w:rsidRPr="00094DCB">
        <w:t xml:space="preserve">an Oklahoma City, OK </w:t>
      </w:r>
      <w:r w:rsidR="00A570AA" w:rsidRPr="00094DCB">
        <w:t xml:space="preserve">site </w:t>
      </w:r>
      <w:r w:rsidR="005B1E68" w:rsidRPr="00094DCB">
        <w:t>(</w:t>
      </w:r>
      <w:r w:rsidR="00A570AA" w:rsidRPr="00094DCB">
        <w:t>401090033</w:t>
      </w:r>
      <w:r w:rsidR="005B1E68" w:rsidRPr="00094DCB">
        <w:t>-</w:t>
      </w:r>
      <w:r w:rsidR="00A570AA" w:rsidRPr="00094DCB">
        <w:t>1</w:t>
      </w:r>
      <w:r w:rsidR="005B1E68" w:rsidRPr="00094DCB">
        <w:t>)</w:t>
      </w:r>
      <w:r w:rsidR="00A570AA" w:rsidRPr="00094DCB">
        <w:t>.</w:t>
      </w:r>
    </w:p>
    <w:p w:rsidR="00A570AA" w:rsidRDefault="00A570AA" w:rsidP="00A570AA">
      <w:pPr>
        <w:spacing w:line="480" w:lineRule="auto"/>
      </w:pPr>
    </w:p>
    <w:p w:rsidR="00773A54" w:rsidRDefault="00773A54" w:rsidP="00A570AA">
      <w:pPr>
        <w:spacing w:line="480" w:lineRule="auto"/>
        <w:sectPr w:rsidR="00773A54" w:rsidSect="00044FCE">
          <w:footerReference w:type="default" r:id="rId29"/>
          <w:pgSz w:w="12240" w:h="15840"/>
          <w:pgMar w:top="1440" w:right="1440" w:bottom="1440" w:left="1440" w:header="720" w:footer="720" w:gutter="0"/>
          <w:pgNumType w:start="1"/>
          <w:cols w:space="720"/>
          <w:docGrid w:linePitch="360"/>
        </w:sectPr>
      </w:pPr>
    </w:p>
    <w:p w:rsidR="00773A54" w:rsidRPr="00773A54" w:rsidRDefault="00773A54" w:rsidP="00773A54">
      <w:pPr>
        <w:jc w:val="center"/>
      </w:pPr>
      <w:r w:rsidRPr="00773A54">
        <w:lastRenderedPageBreak/>
        <w:t>Supplement Appendix E</w:t>
      </w:r>
    </w:p>
    <w:p w:rsidR="00773A54" w:rsidRDefault="00773A54" w:rsidP="00773A54">
      <w:pPr>
        <w:jc w:val="center"/>
        <w:rPr>
          <w:b/>
        </w:rPr>
      </w:pPr>
    </w:p>
    <w:p w:rsidR="00354BFC" w:rsidRDefault="00354BFC" w:rsidP="00354BFC">
      <w:pPr>
        <w:ind w:firstLine="0"/>
        <w:jc w:val="center"/>
      </w:pPr>
      <w:r>
        <w:t>Calculation of the Theil-Sen Estimator</w:t>
      </w:r>
    </w:p>
    <w:p w:rsidR="00C418CF" w:rsidRDefault="00C418CF" w:rsidP="00C418CF">
      <w:pPr>
        <w:rPr>
          <w:b/>
        </w:rPr>
      </w:pPr>
    </w:p>
    <w:p w:rsidR="00C418CF" w:rsidRDefault="00C418CF" w:rsidP="00C418CF">
      <w:pPr>
        <w:spacing w:line="480" w:lineRule="auto"/>
      </w:pPr>
      <w:r>
        <w:rPr>
          <w:b/>
        </w:rPr>
        <w:tab/>
      </w:r>
      <w:r>
        <w:rPr>
          <w:b/>
        </w:rPr>
        <w:tab/>
      </w:r>
      <w:r>
        <w:t xml:space="preserve">The </w:t>
      </w:r>
      <w:r w:rsidR="00354BFC">
        <w:t>Theil-Sen (T-S) estimator</w:t>
      </w:r>
      <w:r w:rsidR="00354BFC" w:rsidDel="00354BFC">
        <w:t xml:space="preserve"> </w:t>
      </w:r>
      <w:r>
        <w:t>is calculated by first determining the slope between every possible pair of data points within the dataset and then taking the median slope from that set. To demonstrate this, we have created a hypothetical dataset of 4</w:t>
      </w:r>
      <w:r w:rsidRPr="0079037B">
        <w:rPr>
          <w:vertAlign w:val="superscript"/>
        </w:rPr>
        <w:t>th</w:t>
      </w:r>
      <w:r>
        <w:t xml:space="preserve"> high MDA8 O</w:t>
      </w:r>
      <w:r w:rsidRPr="00C418CF">
        <w:rPr>
          <w:vertAlign w:val="subscript"/>
        </w:rPr>
        <w:t>3</w:t>
      </w:r>
      <w:r>
        <w:t xml:space="preserve"> values for four years in Table E.1. Among those four years, there are 6 possible pair of data: 2000-2001, 2000-2002, 2000-2004, 2001-2002, 2001-2004, </w:t>
      </w:r>
      <w:r w:rsidR="005D5ECF">
        <w:t xml:space="preserve">and </w:t>
      </w:r>
      <w:r>
        <w:t>2002-2004. Figure E.1 shows these data and the associated line representing the change in O</w:t>
      </w:r>
      <w:r w:rsidRPr="00C418CF">
        <w:rPr>
          <w:vertAlign w:val="subscript"/>
        </w:rPr>
        <w:t>3</w:t>
      </w:r>
      <w:r>
        <w:t xml:space="preserve"> for each pair of data points. Since there are an even number of pairings, the median slope (shown as the dashed blue line) is not represented by a single line, but is the mean</w:t>
      </w:r>
      <w:r w:rsidR="0043777B">
        <w:t xml:space="preserve"> of</w:t>
      </w:r>
      <w:r>
        <w:t xml:space="preserve"> the 3</w:t>
      </w:r>
      <w:r w:rsidRPr="0079037B">
        <w:rPr>
          <w:vertAlign w:val="superscript"/>
        </w:rPr>
        <w:t>rd</w:t>
      </w:r>
      <w:r>
        <w:t xml:space="preserve"> and 4</w:t>
      </w:r>
      <w:r w:rsidRPr="0079037B">
        <w:rPr>
          <w:vertAlign w:val="superscript"/>
        </w:rPr>
        <w:t>th</w:t>
      </w:r>
      <w:r>
        <w:t xml:space="preserve"> largest slopes (shown as solid blue lines).</w:t>
      </w:r>
    </w:p>
    <w:p w:rsidR="00104D5A" w:rsidRDefault="00C418CF" w:rsidP="00104D5A">
      <w:pPr>
        <w:ind w:left="0" w:firstLine="0"/>
      </w:pPr>
      <w:r>
        <w:t xml:space="preserve">Table  E.1. </w:t>
      </w:r>
      <w:r w:rsidR="003C6E29">
        <w:t>Hypothetical data used to demonstrate the calculation of the T-S estimator. 3</w:t>
      </w:r>
      <w:r w:rsidR="003C6E29" w:rsidRPr="0079037B">
        <w:rPr>
          <w:vertAlign w:val="superscript"/>
        </w:rPr>
        <w:t>rd</w:t>
      </w:r>
      <w:r w:rsidR="003C6E29">
        <w:t xml:space="preserve"> and 4</w:t>
      </w:r>
      <w:r w:rsidR="003C6E29" w:rsidRPr="0079037B">
        <w:rPr>
          <w:vertAlign w:val="superscript"/>
        </w:rPr>
        <w:t>th</w:t>
      </w:r>
      <w:r w:rsidR="003C6E29">
        <w:t xml:space="preserve"> highest slopes used to calculate the median slope are shown in bold.</w:t>
      </w:r>
    </w:p>
    <w:p w:rsidR="00C418CF" w:rsidRDefault="00C418CF" w:rsidP="00C418CF">
      <w:pPr>
        <w:ind w:left="0" w:firstLine="0"/>
      </w:pPr>
      <w:r>
        <w:t xml:space="preserve"> </w:t>
      </w:r>
    </w:p>
    <w:tbl>
      <w:tblPr>
        <w:tblStyle w:val="TableGrid"/>
        <w:tblW w:w="7668" w:type="dxa"/>
        <w:tblInd w:w="360" w:type="dxa"/>
        <w:tblLook w:val="04A0" w:firstRow="1" w:lastRow="0" w:firstColumn="1" w:lastColumn="0" w:noHBand="0" w:noVBand="1"/>
      </w:tblPr>
      <w:tblGrid>
        <w:gridCol w:w="1188"/>
        <w:gridCol w:w="1800"/>
        <w:gridCol w:w="1530"/>
        <w:gridCol w:w="1620"/>
        <w:gridCol w:w="1530"/>
      </w:tblGrid>
      <w:tr w:rsidR="00C418CF" w:rsidTr="00F621FC">
        <w:tc>
          <w:tcPr>
            <w:tcW w:w="1188" w:type="dxa"/>
          </w:tcPr>
          <w:p w:rsidR="00C418CF" w:rsidRDefault="00C418CF" w:rsidP="00F621FC">
            <w:pPr>
              <w:spacing w:line="480" w:lineRule="auto"/>
            </w:pPr>
            <w:r>
              <w:t>Year</w:t>
            </w:r>
          </w:p>
        </w:tc>
        <w:tc>
          <w:tcPr>
            <w:tcW w:w="1800" w:type="dxa"/>
          </w:tcPr>
          <w:p w:rsidR="00C418CF" w:rsidRDefault="00C418CF" w:rsidP="00F621FC">
            <w:pPr>
              <w:spacing w:line="480" w:lineRule="auto"/>
              <w:jc w:val="center"/>
              <w:rPr>
                <w:rFonts w:ascii="Times New Roman" w:hAnsi="Times New Roman" w:cs="Times New Roman"/>
                <w:sz w:val="24"/>
                <w:szCs w:val="24"/>
                <w:lang w:val="en-US"/>
              </w:rPr>
            </w:pPr>
            <w:r>
              <w:t>4</w:t>
            </w:r>
            <w:r w:rsidRPr="0079037B">
              <w:rPr>
                <w:vertAlign w:val="superscript"/>
              </w:rPr>
              <w:t>th</w:t>
            </w:r>
            <w:r>
              <w:t xml:space="preserve"> high MDA8</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Slope to 2001</w:t>
            </w:r>
          </w:p>
        </w:tc>
        <w:tc>
          <w:tcPr>
            <w:tcW w:w="1620" w:type="dxa"/>
          </w:tcPr>
          <w:p w:rsidR="00C418CF" w:rsidRDefault="00C418CF" w:rsidP="00F621FC">
            <w:pPr>
              <w:spacing w:line="480" w:lineRule="auto"/>
              <w:jc w:val="center"/>
              <w:rPr>
                <w:rFonts w:ascii="Times New Roman" w:hAnsi="Times New Roman" w:cs="Times New Roman"/>
                <w:sz w:val="24"/>
                <w:szCs w:val="24"/>
                <w:lang w:val="en-US"/>
              </w:rPr>
            </w:pPr>
            <w:r>
              <w:t>Slope to 2002</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Slope to 2004</w:t>
            </w:r>
          </w:p>
        </w:tc>
      </w:tr>
      <w:tr w:rsidR="00C418CF" w:rsidTr="00F621FC">
        <w:tc>
          <w:tcPr>
            <w:tcW w:w="1188" w:type="dxa"/>
          </w:tcPr>
          <w:p w:rsidR="00C418CF" w:rsidRDefault="00C418CF" w:rsidP="00F621FC">
            <w:pPr>
              <w:spacing w:line="480" w:lineRule="auto"/>
            </w:pPr>
            <w:r>
              <w:t>2000</w:t>
            </w:r>
          </w:p>
        </w:tc>
        <w:tc>
          <w:tcPr>
            <w:tcW w:w="1800" w:type="dxa"/>
          </w:tcPr>
          <w:p w:rsidR="00C418CF" w:rsidRDefault="00C418CF" w:rsidP="00F621FC">
            <w:pPr>
              <w:spacing w:line="480" w:lineRule="auto"/>
              <w:jc w:val="center"/>
              <w:rPr>
                <w:rFonts w:ascii="Times New Roman" w:hAnsi="Times New Roman" w:cs="Times New Roman"/>
                <w:sz w:val="24"/>
                <w:szCs w:val="24"/>
                <w:lang w:val="en-US"/>
              </w:rPr>
            </w:pPr>
            <w:r>
              <w:t>100</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-11</w:t>
            </w:r>
          </w:p>
        </w:tc>
        <w:tc>
          <w:tcPr>
            <w:tcW w:w="1620" w:type="dxa"/>
          </w:tcPr>
          <w:p w:rsidR="00C418CF" w:rsidRDefault="00C418CF" w:rsidP="00F621FC">
            <w:pPr>
              <w:spacing w:line="480" w:lineRule="auto"/>
              <w:jc w:val="center"/>
              <w:rPr>
                <w:rFonts w:ascii="Times New Roman" w:hAnsi="Times New Roman" w:cs="Times New Roman"/>
                <w:sz w:val="24"/>
                <w:szCs w:val="24"/>
                <w:lang w:val="en-US"/>
              </w:rPr>
            </w:pPr>
            <w:r>
              <w:t>-4.5</w:t>
            </w:r>
          </w:p>
        </w:tc>
        <w:tc>
          <w:tcPr>
            <w:tcW w:w="1530" w:type="dxa"/>
          </w:tcPr>
          <w:p w:rsidR="00C418CF" w:rsidRDefault="00C418CF" w:rsidP="00F621FC">
            <w:pPr>
              <w:spacing w:line="480" w:lineRule="auto"/>
              <w:jc w:val="center"/>
              <w:rPr>
                <w:b/>
              </w:rPr>
            </w:pPr>
            <w:r w:rsidRPr="0079037B">
              <w:rPr>
                <w:b/>
              </w:rPr>
              <w:t>-6.25</w:t>
            </w:r>
          </w:p>
        </w:tc>
      </w:tr>
      <w:tr w:rsidR="00C418CF" w:rsidTr="00F621FC">
        <w:tc>
          <w:tcPr>
            <w:tcW w:w="1188" w:type="dxa"/>
          </w:tcPr>
          <w:p w:rsidR="00C418CF" w:rsidRDefault="00C418CF" w:rsidP="00F621FC">
            <w:pPr>
              <w:spacing w:line="480" w:lineRule="auto"/>
            </w:pPr>
            <w:r>
              <w:t>2001</w:t>
            </w:r>
          </w:p>
        </w:tc>
        <w:tc>
          <w:tcPr>
            <w:tcW w:w="1800" w:type="dxa"/>
          </w:tcPr>
          <w:p w:rsidR="00C418CF" w:rsidRDefault="00C418CF" w:rsidP="00F621FC">
            <w:pPr>
              <w:spacing w:line="480" w:lineRule="auto"/>
              <w:jc w:val="center"/>
              <w:rPr>
                <w:rFonts w:ascii="Times New Roman" w:hAnsi="Times New Roman" w:cs="Times New Roman"/>
                <w:sz w:val="24"/>
                <w:szCs w:val="24"/>
                <w:lang w:val="en-US"/>
              </w:rPr>
            </w:pPr>
            <w:r>
              <w:t>89</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N/A</w:t>
            </w:r>
          </w:p>
        </w:tc>
        <w:tc>
          <w:tcPr>
            <w:tcW w:w="1620" w:type="dxa"/>
          </w:tcPr>
          <w:p w:rsidR="00C418CF" w:rsidRDefault="00C418CF" w:rsidP="00F621FC">
            <w:pPr>
              <w:spacing w:line="480" w:lineRule="auto"/>
              <w:jc w:val="center"/>
              <w:rPr>
                <w:rFonts w:ascii="Times New Roman" w:hAnsi="Times New Roman" w:cs="Times New Roman"/>
                <w:sz w:val="24"/>
                <w:szCs w:val="24"/>
                <w:lang w:val="en-US"/>
              </w:rPr>
            </w:pPr>
            <w:r>
              <w:t>+2</w:t>
            </w:r>
          </w:p>
        </w:tc>
        <w:tc>
          <w:tcPr>
            <w:tcW w:w="1530" w:type="dxa"/>
          </w:tcPr>
          <w:p w:rsidR="00C418CF" w:rsidRDefault="00C418CF" w:rsidP="00F621FC">
            <w:pPr>
              <w:spacing w:line="480" w:lineRule="auto"/>
              <w:jc w:val="center"/>
              <w:rPr>
                <w:b/>
              </w:rPr>
            </w:pPr>
            <w:r>
              <w:rPr>
                <w:b/>
              </w:rPr>
              <w:t>-</w:t>
            </w:r>
            <w:r w:rsidRPr="0079037B">
              <w:rPr>
                <w:b/>
              </w:rPr>
              <w:t>4.67</w:t>
            </w:r>
          </w:p>
        </w:tc>
      </w:tr>
      <w:tr w:rsidR="00C418CF" w:rsidTr="00F621FC">
        <w:tc>
          <w:tcPr>
            <w:tcW w:w="1188" w:type="dxa"/>
          </w:tcPr>
          <w:p w:rsidR="00C418CF" w:rsidRDefault="00C418CF" w:rsidP="00F621FC">
            <w:pPr>
              <w:spacing w:line="480" w:lineRule="auto"/>
            </w:pPr>
            <w:r>
              <w:t>2002</w:t>
            </w:r>
          </w:p>
        </w:tc>
        <w:tc>
          <w:tcPr>
            <w:tcW w:w="1800" w:type="dxa"/>
          </w:tcPr>
          <w:p w:rsidR="00C418CF" w:rsidRDefault="00C418CF" w:rsidP="00F621FC">
            <w:pPr>
              <w:spacing w:line="480" w:lineRule="auto"/>
              <w:jc w:val="center"/>
              <w:rPr>
                <w:rFonts w:ascii="Times New Roman" w:hAnsi="Times New Roman" w:cs="Times New Roman"/>
                <w:sz w:val="24"/>
                <w:szCs w:val="24"/>
                <w:lang w:val="en-US"/>
              </w:rPr>
            </w:pPr>
            <w:r>
              <w:t>91</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N/A</w:t>
            </w:r>
          </w:p>
        </w:tc>
        <w:tc>
          <w:tcPr>
            <w:tcW w:w="1620" w:type="dxa"/>
          </w:tcPr>
          <w:p w:rsidR="00C418CF" w:rsidRDefault="00C418CF" w:rsidP="00F621FC">
            <w:pPr>
              <w:spacing w:line="480" w:lineRule="auto"/>
              <w:jc w:val="center"/>
              <w:rPr>
                <w:rFonts w:ascii="Times New Roman" w:hAnsi="Times New Roman" w:cs="Times New Roman"/>
                <w:sz w:val="24"/>
                <w:szCs w:val="24"/>
                <w:lang w:val="en-US"/>
              </w:rPr>
            </w:pPr>
            <w:r>
              <w:t>N/A</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-8</w:t>
            </w:r>
          </w:p>
        </w:tc>
      </w:tr>
      <w:tr w:rsidR="00C418CF" w:rsidTr="00F621FC">
        <w:tc>
          <w:tcPr>
            <w:tcW w:w="1188" w:type="dxa"/>
          </w:tcPr>
          <w:p w:rsidR="00C418CF" w:rsidRDefault="00C418CF" w:rsidP="00F621FC">
            <w:pPr>
              <w:spacing w:line="480" w:lineRule="auto"/>
            </w:pPr>
            <w:r>
              <w:t>2004</w:t>
            </w:r>
          </w:p>
        </w:tc>
        <w:tc>
          <w:tcPr>
            <w:tcW w:w="1800" w:type="dxa"/>
          </w:tcPr>
          <w:p w:rsidR="00C418CF" w:rsidRDefault="00C418CF" w:rsidP="00F621FC">
            <w:pPr>
              <w:spacing w:line="480" w:lineRule="auto"/>
              <w:jc w:val="center"/>
              <w:rPr>
                <w:rFonts w:ascii="Times New Roman" w:hAnsi="Times New Roman" w:cs="Times New Roman"/>
                <w:sz w:val="24"/>
                <w:szCs w:val="24"/>
                <w:lang w:val="en-US"/>
              </w:rPr>
            </w:pPr>
            <w:r>
              <w:t>75</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N/A</w:t>
            </w:r>
          </w:p>
        </w:tc>
        <w:tc>
          <w:tcPr>
            <w:tcW w:w="1620" w:type="dxa"/>
          </w:tcPr>
          <w:p w:rsidR="00C418CF" w:rsidRDefault="00C418CF" w:rsidP="00F621FC">
            <w:pPr>
              <w:spacing w:line="480" w:lineRule="auto"/>
              <w:jc w:val="center"/>
              <w:rPr>
                <w:rFonts w:ascii="Times New Roman" w:hAnsi="Times New Roman" w:cs="Times New Roman"/>
                <w:sz w:val="24"/>
                <w:szCs w:val="24"/>
                <w:lang w:val="en-US"/>
              </w:rPr>
            </w:pPr>
            <w:r>
              <w:t>N/A</w:t>
            </w:r>
          </w:p>
        </w:tc>
        <w:tc>
          <w:tcPr>
            <w:tcW w:w="1530" w:type="dxa"/>
          </w:tcPr>
          <w:p w:rsidR="00C418CF" w:rsidRDefault="00C418CF" w:rsidP="00F621FC">
            <w:pPr>
              <w:spacing w:line="480" w:lineRule="auto"/>
              <w:jc w:val="center"/>
              <w:rPr>
                <w:rFonts w:ascii="Times New Roman" w:hAnsi="Times New Roman" w:cs="Times New Roman"/>
                <w:sz w:val="24"/>
                <w:szCs w:val="24"/>
                <w:lang w:val="en-US"/>
              </w:rPr>
            </w:pPr>
            <w:r>
              <w:t>N/A</w:t>
            </w:r>
          </w:p>
        </w:tc>
      </w:tr>
    </w:tbl>
    <w:p w:rsidR="00C418CF" w:rsidRDefault="00C418CF" w:rsidP="00C418CF"/>
    <w:p w:rsidR="00C418CF" w:rsidRDefault="00C418CF" w:rsidP="00C418CF"/>
    <w:p w:rsidR="00793E71" w:rsidRDefault="00793E71" w:rsidP="0078013C">
      <w:pPr>
        <w:spacing w:line="480" w:lineRule="auto"/>
        <w:jc w:val="center"/>
      </w:pPr>
      <w:r>
        <w:rPr>
          <w:noProof/>
          <w:lang w:val="en-IN" w:eastAsia="en-IN"/>
        </w:rPr>
        <w:lastRenderedPageBreak/>
        <w:drawing>
          <wp:inline distT="0" distB="0" distL="0" distR="0">
            <wp:extent cx="4572000" cy="4572000"/>
            <wp:effectExtent l="0" t="0" r="0" b="0"/>
            <wp:docPr id="11" name="Picture 11" descr="C:\Users\hsimon02\Documents\TOAR\Lefohn et al AE manuscript\tsex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simon02\Documents\TOAR\Lefohn et al AE manuscript\tsexample.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572000" cy="4572000"/>
                    </a:xfrm>
                    <a:prstGeom prst="rect">
                      <a:avLst/>
                    </a:prstGeom>
                    <a:noFill/>
                    <a:ln>
                      <a:noFill/>
                    </a:ln>
                  </pic:spPr>
                </pic:pic>
              </a:graphicData>
            </a:graphic>
          </wp:inline>
        </w:drawing>
      </w:r>
    </w:p>
    <w:p w:rsidR="006B4749" w:rsidRDefault="00793E71" w:rsidP="006B4749">
      <w:pPr>
        <w:ind w:left="0" w:firstLine="0"/>
      </w:pPr>
      <w:r w:rsidRPr="00793E71">
        <w:rPr>
          <w:b/>
        </w:rPr>
        <w:t>Figure E.1</w:t>
      </w:r>
      <w:r>
        <w:t xml:space="preserve">. </w:t>
      </w:r>
      <w:r w:rsidR="006B4749">
        <w:t>Example demonstrating the calculation of the T-S estimator. Solid lines show all 6 pairwise slopes; 3</w:t>
      </w:r>
      <w:r w:rsidR="006B4749" w:rsidRPr="00A42A1E">
        <w:rPr>
          <w:vertAlign w:val="superscript"/>
        </w:rPr>
        <w:t>rd</w:t>
      </w:r>
      <w:r w:rsidR="006B4749">
        <w:t xml:space="preserve"> and 4</w:t>
      </w:r>
      <w:r w:rsidR="006B4749" w:rsidRPr="00A42A1E">
        <w:rPr>
          <w:vertAlign w:val="superscript"/>
        </w:rPr>
        <w:t>th</w:t>
      </w:r>
      <w:r w:rsidR="006B4749">
        <w:t xml:space="preserve"> highest slopes used to calculate the median slope are shown as blue solid lines; median value is shown as blue dashed line.</w:t>
      </w:r>
    </w:p>
    <w:p w:rsidR="00793E71" w:rsidRDefault="00793E71" w:rsidP="00793E71">
      <w:pPr>
        <w:ind w:left="0" w:firstLine="0"/>
      </w:pPr>
    </w:p>
    <w:p w:rsidR="00793E71" w:rsidRDefault="00793E71" w:rsidP="00C418CF"/>
    <w:p w:rsidR="00793E71" w:rsidRDefault="00793E71" w:rsidP="00C418CF"/>
    <w:p w:rsidR="006B4C05" w:rsidRPr="00773A54" w:rsidRDefault="006B4C05" w:rsidP="006B4C05">
      <w:pPr>
        <w:jc w:val="center"/>
      </w:pPr>
      <w:r w:rsidRPr="00773A54">
        <w:t>Explanation of the Weighted Moving Average Calculation</w:t>
      </w:r>
      <w:r>
        <w:t xml:space="preserve"> when T-S Estimate is Zero</w:t>
      </w:r>
    </w:p>
    <w:p w:rsidR="00773A54" w:rsidRDefault="00773A54" w:rsidP="00773A54"/>
    <w:p w:rsidR="00773A54" w:rsidRDefault="00773A54" w:rsidP="00773A54">
      <w:pPr>
        <w:spacing w:line="480" w:lineRule="auto"/>
        <w:ind w:left="0" w:firstLine="720"/>
      </w:pPr>
      <w:r>
        <w:t xml:space="preserve">Here we provide an in-depth explanation of the weighted moving average calculation employed when the original </w:t>
      </w:r>
      <w:r w:rsidR="00A12BB7">
        <w:t xml:space="preserve">T-S </w:t>
      </w:r>
      <w:r>
        <w:t xml:space="preserve">estimate for a trend is equal to zero. The moving average value for a particular year is calculated by constructing weights based on the proximity of each other year in the trend period to that year. The weighting function is the standard Normal density (i.e., a Normal density with mean equal to 0 and standard deviation equal to 1). For example, suppose </w:t>
      </w:r>
      <w:r>
        <w:lastRenderedPageBreak/>
        <w:t>we have a trend covering years 1990-2010. The moving average value for the year 2000 would be calculated using the following equation:</w:t>
      </w:r>
    </w:p>
    <w:p w:rsidR="00773A54" w:rsidRDefault="00773A54" w:rsidP="00773A54">
      <m:oMathPara>
        <m:oMath>
          <m:r>
            <w:rPr>
              <w:rFonts w:ascii="Cambria Math" w:hAnsi="Cambria Math"/>
            </w:rPr>
            <m:t>MA</m:t>
          </m:r>
          <m:d>
            <m:dPr>
              <m:ctrlPr>
                <w:rPr>
                  <w:rFonts w:ascii="Cambria Math" w:hAnsi="Cambria Math"/>
                  <w:i/>
                </w:rPr>
              </m:ctrlPr>
            </m:dPr>
            <m:e>
              <m:r>
                <w:rPr>
                  <w:rFonts w:ascii="Cambria Math" w:hAnsi="Cambria Math"/>
                </w:rPr>
                <m:t>2000</m:t>
              </m:r>
            </m:e>
          </m:d>
          <m:r>
            <w:rPr>
              <w:rFonts w:ascii="Cambria Math" w:hAnsi="Cambria Math"/>
            </w:rPr>
            <m:t>=</m:t>
          </m:r>
          <m:nary>
            <m:naryPr>
              <m:chr m:val="∑"/>
              <m:limLoc m:val="subSup"/>
              <m:ctrlPr>
                <w:rPr>
                  <w:rFonts w:ascii="Cambria Math" w:hAnsi="Cambria Math"/>
                  <w:i/>
                </w:rPr>
              </m:ctrlPr>
            </m:naryPr>
            <m:sub>
              <m:r>
                <w:rPr>
                  <w:rFonts w:ascii="Cambria Math" w:hAnsi="Cambria Math"/>
                </w:rPr>
                <m:t>y=1990</m:t>
              </m:r>
            </m:sub>
            <m:sup>
              <m:r>
                <w:rPr>
                  <w:rFonts w:ascii="Cambria Math" w:hAnsi="Cambria Math"/>
                </w:rPr>
                <m:t>2010</m:t>
              </m:r>
            </m:sup>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2π</m:t>
                      </m:r>
                    </m:e>
                  </m:rad>
                </m:den>
              </m:f>
              <m:r>
                <w:rPr>
                  <w:rFonts w:ascii="Cambria Math" w:hAnsi="Cambria Math"/>
                </w:rPr>
                <m:t>exp</m:t>
              </m:r>
              <m:d>
                <m:dPr>
                  <m:begChr m:val="{"/>
                  <m:endChr m:val="}"/>
                  <m:ctrlPr>
                    <w:rPr>
                      <w:rFonts w:ascii="Cambria Math" w:hAnsi="Cambria Math"/>
                      <w:i/>
                    </w:rPr>
                  </m:ctrlPr>
                </m:dPr>
                <m:e>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(y-2000)</m:t>
                          </m:r>
                        </m:e>
                        <m:sup>
                          <m:r>
                            <w:rPr>
                              <w:rFonts w:ascii="Cambria Math" w:hAnsi="Cambria Math"/>
                            </w:rPr>
                            <m:t>2</m:t>
                          </m:r>
                        </m:sup>
                      </m:sSup>
                    </m:num>
                    <m:den>
                      <m:r>
                        <w:rPr>
                          <w:rFonts w:ascii="Cambria Math" w:hAnsi="Cambria Math"/>
                        </w:rPr>
                        <m:t>2</m:t>
                      </m:r>
                    </m:den>
                  </m:f>
                </m:e>
              </m:d>
              <m:sSub>
                <m:sSubPr>
                  <m:ctrlPr>
                    <w:rPr>
                      <w:rFonts w:ascii="Cambria Math" w:hAnsi="Cambria Math"/>
                      <w:i/>
                    </w:rPr>
                  </m:ctrlPr>
                </m:sSubPr>
                <m:e>
                  <m:r>
                    <w:rPr>
                      <w:rFonts w:ascii="Cambria Math" w:hAnsi="Cambria Math"/>
                    </w:rPr>
                    <m:t>C</m:t>
                  </m:r>
                </m:e>
                <m:sub>
                  <m:r>
                    <w:rPr>
                      <w:rFonts w:ascii="Cambria Math" w:hAnsi="Cambria Math"/>
                    </w:rPr>
                    <m:t>y</m:t>
                  </m:r>
                </m:sub>
              </m:sSub>
            </m:e>
          </m:nary>
        </m:oMath>
      </m:oMathPara>
    </w:p>
    <w:p w:rsidR="00773A54" w:rsidRDefault="00773A54" w:rsidP="00773A54"/>
    <w:p w:rsidR="00773A54" w:rsidRPr="00755D7C" w:rsidRDefault="00773A54" w:rsidP="00773A54">
      <w:r>
        <w:t>where C</w:t>
      </w:r>
      <w:r>
        <w:rPr>
          <w:vertAlign w:val="subscript"/>
        </w:rPr>
        <w:t>y</w:t>
      </w:r>
      <w:r>
        <w:t xml:space="preserve"> is the observed value for year </w:t>
      </w:r>
      <w:r w:rsidRPr="00755D7C">
        <w:rPr>
          <w:i/>
        </w:rPr>
        <w:t>y</w:t>
      </w:r>
      <w:r>
        <w:t>.</w:t>
      </w:r>
    </w:p>
    <w:p w:rsidR="00773A54" w:rsidRDefault="00773A54" w:rsidP="00773A54"/>
    <w:p w:rsidR="00773A54" w:rsidRDefault="00C62A37" w:rsidP="00773A54">
      <w:pPr>
        <w:spacing w:line="480" w:lineRule="auto"/>
        <w:ind w:left="0" w:firstLine="720"/>
      </w:pPr>
      <w:r>
        <w:t>Figure</w:t>
      </w:r>
      <w:r w:rsidR="00DC09F6">
        <w:t xml:space="preserve"> E.</w:t>
      </w:r>
      <w:r w:rsidR="00B91E33">
        <w:t>2</w:t>
      </w:r>
      <w:r w:rsidR="00DC09F6">
        <w:t xml:space="preserve"> </w:t>
      </w:r>
      <w:r w:rsidR="00773A54">
        <w:t xml:space="preserve">below shows an example of the results of this calculation for the frequency of </w:t>
      </w:r>
      <w:r w:rsidR="009705D7">
        <w:t>O</w:t>
      </w:r>
      <w:r w:rsidR="00AD1576" w:rsidRPr="00AD1576">
        <w:rPr>
          <w:vertAlign w:val="subscript"/>
        </w:rPr>
        <w:t>3</w:t>
      </w:r>
      <w:r w:rsidR="009705D7">
        <w:t xml:space="preserve"> </w:t>
      </w:r>
      <w:r w:rsidR="00773A54">
        <w:t>concentrations &gt; 200 ppb at an ambient monitoring site in Los Angeles for years 1980-2014. The blue line represents the observed frequency, and the green line represents the moving average.</w:t>
      </w:r>
    </w:p>
    <w:p w:rsidR="00773A54" w:rsidRDefault="00773A54" w:rsidP="00773A54"/>
    <w:p w:rsidR="00773A54" w:rsidRDefault="00773A54" w:rsidP="00773A54">
      <w:r>
        <w:rPr>
          <w:noProof/>
          <w:lang w:val="en-IN" w:eastAsia="en-IN"/>
        </w:rPr>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mavg_example.jpeg"/>
                    <pic:cNvPicPr/>
                  </pic:nvPicPr>
                  <pic:blipFill>
                    <a:blip r:embed="rId3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6177C6" w:rsidRDefault="006177C6" w:rsidP="006177C6">
      <w:pPr>
        <w:ind w:left="0" w:firstLine="0"/>
      </w:pPr>
      <w:r w:rsidRPr="00793E71">
        <w:rPr>
          <w:b/>
        </w:rPr>
        <w:t>Figure E.</w:t>
      </w:r>
      <w:r>
        <w:rPr>
          <w:b/>
        </w:rPr>
        <w:t>2</w:t>
      </w:r>
      <w:r>
        <w:t>.</w:t>
      </w:r>
      <w:r w:rsidR="006B4C05">
        <w:t xml:space="preserve"> Example showing the result of applying the weighted moving average calculation for the frequency of </w:t>
      </w:r>
      <w:r w:rsidR="00F621FC">
        <w:t>O</w:t>
      </w:r>
      <w:r w:rsidR="00F621FC" w:rsidRPr="00F621FC">
        <w:rPr>
          <w:vertAlign w:val="subscript"/>
        </w:rPr>
        <w:t>3</w:t>
      </w:r>
      <w:r w:rsidR="00F621FC">
        <w:t xml:space="preserve"> </w:t>
      </w:r>
      <w:r w:rsidR="006B4C05">
        <w:t>concentrations &gt; 200 ppb at a monitoring site in Los Angeles, CA.</w:t>
      </w:r>
    </w:p>
    <w:p w:rsidR="00DC09F6" w:rsidRDefault="00DC09F6" w:rsidP="00773A54">
      <w:pPr>
        <w:spacing w:line="480" w:lineRule="auto"/>
        <w:ind w:left="0" w:firstLine="720"/>
      </w:pPr>
    </w:p>
    <w:p w:rsidR="00773A54" w:rsidRPr="00121228" w:rsidRDefault="00773A54" w:rsidP="00773A54">
      <w:pPr>
        <w:spacing w:line="480" w:lineRule="auto"/>
        <w:ind w:left="0" w:firstLine="720"/>
      </w:pPr>
      <w:r>
        <w:lastRenderedPageBreak/>
        <w:t>The observed frequency of concentrations &gt; 200 ppb is zero for every year starting in 1990. Since over 70% of the individual year values are zero, by definition the T</w:t>
      </w:r>
      <w:r w:rsidR="00C7130B">
        <w:t>-</w:t>
      </w:r>
      <w:r>
        <w:t xml:space="preserve">S estimate must be zero. Applying the weighted moving average results in a non-zero value for every year, however the plot indicates that the moving average values are infinitesimal after 1991. This is because the weighting function places about 99% of the total weight within 2 years of the center year (e.g., 99% of the weight for year 1992 falls between 1990 and 1994). Effectively, applying the weighted moving average results in a sequence, which approaches (but never reaches) zero. By calculating the </w:t>
      </w:r>
      <w:r w:rsidR="0067011F">
        <w:t xml:space="preserve">T-S </w:t>
      </w:r>
      <w:r w:rsidR="00C7130B">
        <w:t xml:space="preserve">estimator </w:t>
      </w:r>
      <w:r>
        <w:t>based on this moving average, we may now correctly identify that these data show a decreasing trend over time.</w:t>
      </w:r>
    </w:p>
    <w:p w:rsidR="00787B39" w:rsidRDefault="00787B39" w:rsidP="00332747">
      <w:pPr>
        <w:ind w:left="0" w:firstLine="0"/>
      </w:pPr>
    </w:p>
    <w:sectPr w:rsidR="00787B39" w:rsidSect="00044FCE">
      <w:footerReference w:type="default" r:id="rId32"/>
      <w:pgSz w:w="12240" w:h="15840"/>
      <w:pgMar w:top="1440" w:right="1440" w:bottom="1440" w:left="1440" w:header="720" w:footer="720" w:gutter="0"/>
      <w:pgNumType w:start="1"/>
      <w:cols w:space="720"/>
      <w:docGrid w:linePitch="360"/>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44DE103" w15:done="0"/>
  <w15:commentEx w15:paraId="64142B1A"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5EDB" w:rsidRDefault="00CB5EDB" w:rsidP="00236E5B">
      <w:r>
        <w:separator/>
      </w:r>
    </w:p>
  </w:endnote>
  <w:endnote w:type="continuationSeparator" w:id="0">
    <w:p w:rsidR="00CB5EDB" w:rsidRDefault="00CB5EDB" w:rsidP="00236E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FC" w:rsidRDefault="00F621FC">
    <w:pPr>
      <w:pStyle w:val="Footer"/>
      <w:jc w:val="center"/>
    </w:pPr>
    <w:r>
      <w:t>A-</w:t>
    </w:r>
    <w:sdt>
      <w:sdtPr>
        <w:id w:val="4310384"/>
        <w:docPartObj>
          <w:docPartGallery w:val="Page Numbers (Bottom of Page)"/>
          <w:docPartUnique/>
        </w:docPartObj>
      </w:sdtPr>
      <w:sdtEndPr/>
      <w:sdtContent>
        <w:r w:rsidR="00BA7FBD">
          <w:fldChar w:fldCharType="begin"/>
        </w:r>
        <w:r w:rsidR="00BA7FBD">
          <w:instrText xml:space="preserve"> PAGE   \* MERGEFORMAT </w:instrText>
        </w:r>
        <w:r w:rsidR="00BA7FBD">
          <w:fldChar w:fldCharType="separate"/>
        </w:r>
        <w:r w:rsidR="003E2D03">
          <w:rPr>
            <w:noProof/>
          </w:rPr>
          <w:t>2</w:t>
        </w:r>
        <w:r w:rsidR="00BA7FBD">
          <w:rPr>
            <w:noProof/>
          </w:rPr>
          <w:fldChar w:fldCharType="end"/>
        </w:r>
      </w:sdtContent>
    </w:sdt>
  </w:p>
  <w:p w:rsidR="00F621FC" w:rsidRDefault="00F621F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10383"/>
      <w:docPartObj>
        <w:docPartGallery w:val="Page Numbers (Bottom of Page)"/>
        <w:docPartUnique/>
      </w:docPartObj>
    </w:sdtPr>
    <w:sdtEndPr/>
    <w:sdtContent>
      <w:p w:rsidR="00F621FC" w:rsidRDefault="00F621FC">
        <w:pPr>
          <w:pStyle w:val="Footer"/>
          <w:jc w:val="center"/>
        </w:pPr>
        <w:r>
          <w:t>A-</w:t>
        </w:r>
        <w:r w:rsidR="00BA7FBD">
          <w:fldChar w:fldCharType="begin"/>
        </w:r>
        <w:r w:rsidR="00BA7FBD">
          <w:instrText xml:space="preserve"> PAGE   \* MERGEFORMAT </w:instrText>
        </w:r>
        <w:r w:rsidR="00BA7FBD">
          <w:fldChar w:fldCharType="separate"/>
        </w:r>
        <w:r w:rsidR="003E2D03">
          <w:rPr>
            <w:noProof/>
          </w:rPr>
          <w:t>9</w:t>
        </w:r>
        <w:r w:rsidR="00BA7FBD">
          <w:rPr>
            <w:noProof/>
          </w:rPr>
          <w:fldChar w:fldCharType="end"/>
        </w:r>
      </w:p>
    </w:sdtContent>
  </w:sdt>
  <w:p w:rsidR="00F621FC" w:rsidRDefault="00F621F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FC" w:rsidRDefault="00F621FC">
    <w:pPr>
      <w:pStyle w:val="Footer"/>
      <w:jc w:val="center"/>
    </w:pPr>
    <w:r>
      <w:t>B-</w:t>
    </w:r>
    <w:sdt>
      <w:sdtPr>
        <w:id w:val="4310378"/>
        <w:docPartObj>
          <w:docPartGallery w:val="Page Numbers (Bottom of Page)"/>
          <w:docPartUnique/>
        </w:docPartObj>
      </w:sdtPr>
      <w:sdtEndPr/>
      <w:sdtContent>
        <w:r w:rsidR="00BA7FBD">
          <w:fldChar w:fldCharType="begin"/>
        </w:r>
        <w:r w:rsidR="00BA7FBD">
          <w:instrText xml:space="preserve"> PAGE   \* MERGEFORMAT </w:instrText>
        </w:r>
        <w:r w:rsidR="00BA7FBD">
          <w:fldChar w:fldCharType="separate"/>
        </w:r>
        <w:r w:rsidR="003E2D03">
          <w:rPr>
            <w:noProof/>
          </w:rPr>
          <w:t>12</w:t>
        </w:r>
        <w:r w:rsidR="00BA7FBD">
          <w:rPr>
            <w:noProof/>
          </w:rPr>
          <w:fldChar w:fldCharType="end"/>
        </w:r>
      </w:sdtContent>
    </w:sdt>
  </w:p>
  <w:p w:rsidR="00F621FC" w:rsidRDefault="00F621FC">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FC" w:rsidRDefault="00F621FC">
    <w:pPr>
      <w:pStyle w:val="Footer"/>
      <w:jc w:val="center"/>
    </w:pPr>
    <w:r>
      <w:t>C-</w:t>
    </w:r>
    <w:sdt>
      <w:sdtPr>
        <w:id w:val="4310367"/>
        <w:docPartObj>
          <w:docPartGallery w:val="Page Numbers (Bottom of Page)"/>
          <w:docPartUnique/>
        </w:docPartObj>
      </w:sdtPr>
      <w:sdtEndPr/>
      <w:sdtContent>
        <w:r w:rsidR="00BA7FBD">
          <w:fldChar w:fldCharType="begin"/>
        </w:r>
        <w:r w:rsidR="00BA7FBD">
          <w:instrText xml:space="preserve"> PAGE   \* MERGEFORMAT </w:instrText>
        </w:r>
        <w:r w:rsidR="00BA7FBD">
          <w:fldChar w:fldCharType="separate"/>
        </w:r>
        <w:r w:rsidR="003E2D03">
          <w:rPr>
            <w:noProof/>
          </w:rPr>
          <w:t>2</w:t>
        </w:r>
        <w:r w:rsidR="00BA7FBD">
          <w:rPr>
            <w:noProof/>
          </w:rPr>
          <w:fldChar w:fldCharType="end"/>
        </w:r>
      </w:sdtContent>
    </w:sdt>
  </w:p>
  <w:p w:rsidR="00F621FC" w:rsidRDefault="00F621FC">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FC" w:rsidRDefault="00F621FC">
    <w:pPr>
      <w:pStyle w:val="Footer"/>
      <w:jc w:val="center"/>
    </w:pPr>
    <w:r>
      <w:t>D-</w:t>
    </w:r>
    <w:sdt>
      <w:sdtPr>
        <w:id w:val="4310360"/>
        <w:docPartObj>
          <w:docPartGallery w:val="Page Numbers (Bottom of Page)"/>
          <w:docPartUnique/>
        </w:docPartObj>
      </w:sdtPr>
      <w:sdtEndPr/>
      <w:sdtContent>
        <w:r w:rsidR="00BA7FBD">
          <w:fldChar w:fldCharType="begin"/>
        </w:r>
        <w:r w:rsidR="00BA7FBD">
          <w:instrText xml:space="preserve"> PAGE   \* MERGEFORMAT </w:instrText>
        </w:r>
        <w:r w:rsidR="00BA7FBD">
          <w:fldChar w:fldCharType="separate"/>
        </w:r>
        <w:r w:rsidR="003E2D03">
          <w:rPr>
            <w:noProof/>
          </w:rPr>
          <w:t>4</w:t>
        </w:r>
        <w:r w:rsidR="00BA7FBD">
          <w:rPr>
            <w:noProof/>
          </w:rPr>
          <w:fldChar w:fldCharType="end"/>
        </w:r>
      </w:sdtContent>
    </w:sdt>
  </w:p>
  <w:p w:rsidR="00F621FC" w:rsidRDefault="00F621FC">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621FC" w:rsidRDefault="00F621FC">
    <w:pPr>
      <w:pStyle w:val="Footer"/>
      <w:jc w:val="center"/>
    </w:pPr>
    <w:r>
      <w:t>E-</w:t>
    </w:r>
    <w:sdt>
      <w:sdtPr>
        <w:id w:val="1474790023"/>
        <w:docPartObj>
          <w:docPartGallery w:val="Page Numbers (Bottom of Page)"/>
          <w:docPartUnique/>
        </w:docPartObj>
      </w:sdtPr>
      <w:sdtEndPr/>
      <w:sdtContent>
        <w:r w:rsidR="00BA7FBD">
          <w:fldChar w:fldCharType="begin"/>
        </w:r>
        <w:r w:rsidR="00BA7FBD">
          <w:instrText xml:space="preserve"> PAGE   \* MERGEFORMAT </w:instrText>
        </w:r>
        <w:r w:rsidR="00BA7FBD">
          <w:fldChar w:fldCharType="separate"/>
        </w:r>
        <w:r w:rsidR="003E2D03">
          <w:rPr>
            <w:noProof/>
          </w:rPr>
          <w:t>4</w:t>
        </w:r>
        <w:r w:rsidR="00BA7FBD">
          <w:rPr>
            <w:noProof/>
          </w:rPr>
          <w:fldChar w:fldCharType="end"/>
        </w:r>
      </w:sdtContent>
    </w:sdt>
  </w:p>
  <w:p w:rsidR="00F621FC" w:rsidRDefault="00F621F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5EDB" w:rsidRDefault="00CB5EDB" w:rsidP="00236E5B">
      <w:r>
        <w:separator/>
      </w:r>
    </w:p>
  </w:footnote>
  <w:footnote w:type="continuationSeparator" w:id="0">
    <w:p w:rsidR="00CB5EDB" w:rsidRDefault="00CB5EDB" w:rsidP="00236E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6A5D11"/>
    <w:multiLevelType w:val="hybridMultilevel"/>
    <w:tmpl w:val="4B16163C"/>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DFA72F0"/>
    <w:multiLevelType w:val="hybridMultilevel"/>
    <w:tmpl w:val="20AA5F14"/>
    <w:lvl w:ilvl="0" w:tplc="0409000F">
      <w:start w:val="1"/>
      <w:numFmt w:val="decimal"/>
      <w:lvlText w:val="%1."/>
      <w:lvlJc w:val="left"/>
      <w:pPr>
        <w:ind w:left="720" w:hanging="360"/>
      </w:pPr>
    </w:lvl>
    <w:lvl w:ilvl="1" w:tplc="EA3CC33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8B642DC"/>
    <w:multiLevelType w:val="hybridMultilevel"/>
    <w:tmpl w:val="490471C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1CB173EF"/>
    <w:multiLevelType w:val="hybridMultilevel"/>
    <w:tmpl w:val="E55CBD6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1DA90D5C"/>
    <w:multiLevelType w:val="hybridMultilevel"/>
    <w:tmpl w:val="49DE34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9473F3A"/>
    <w:multiLevelType w:val="hybridMultilevel"/>
    <w:tmpl w:val="EED29344"/>
    <w:lvl w:ilvl="0" w:tplc="04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EBA4C80"/>
    <w:multiLevelType w:val="hybridMultilevel"/>
    <w:tmpl w:val="FE9C2B7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31BF252C"/>
    <w:multiLevelType w:val="hybridMultilevel"/>
    <w:tmpl w:val="6B2E53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8">
    <w:nsid w:val="36603E79"/>
    <w:multiLevelType w:val="hybridMultilevel"/>
    <w:tmpl w:val="C26C266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B8B7961"/>
    <w:multiLevelType w:val="hybridMultilevel"/>
    <w:tmpl w:val="934429F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454E7A42"/>
    <w:multiLevelType w:val="hybridMultilevel"/>
    <w:tmpl w:val="0CFC97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7CA4992"/>
    <w:multiLevelType w:val="hybridMultilevel"/>
    <w:tmpl w:val="3D6A82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4BC9336A"/>
    <w:multiLevelType w:val="hybridMultilevel"/>
    <w:tmpl w:val="60A03A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5AE306F2"/>
    <w:multiLevelType w:val="hybridMultilevel"/>
    <w:tmpl w:val="1E48312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654676E8"/>
    <w:multiLevelType w:val="hybridMultilevel"/>
    <w:tmpl w:val="F7FE5CF8"/>
    <w:lvl w:ilvl="0" w:tplc="0409000F">
      <w:start w:val="1"/>
      <w:numFmt w:val="decimal"/>
      <w:lvlText w:val="%1."/>
      <w:lvlJc w:val="left"/>
      <w:pPr>
        <w:ind w:left="720" w:hanging="360"/>
      </w:pPr>
    </w:lvl>
    <w:lvl w:ilvl="1" w:tplc="0409000F">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3CC286C"/>
    <w:multiLevelType w:val="hybridMultilevel"/>
    <w:tmpl w:val="D304D4A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nsid w:val="7A711860"/>
    <w:multiLevelType w:val="hybridMultilevel"/>
    <w:tmpl w:val="A7EC97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5"/>
  </w:num>
  <w:num w:numId="2">
    <w:abstractNumId w:val="15"/>
  </w:num>
  <w:num w:numId="3">
    <w:abstractNumId w:val="12"/>
  </w:num>
  <w:num w:numId="4">
    <w:abstractNumId w:val="7"/>
  </w:num>
  <w:num w:numId="5">
    <w:abstractNumId w:val="6"/>
  </w:num>
  <w:num w:numId="6">
    <w:abstractNumId w:val="2"/>
  </w:num>
  <w:num w:numId="7">
    <w:abstractNumId w:val="11"/>
  </w:num>
  <w:num w:numId="8">
    <w:abstractNumId w:val="8"/>
  </w:num>
  <w:num w:numId="9">
    <w:abstractNumId w:val="9"/>
  </w:num>
  <w:num w:numId="10">
    <w:abstractNumId w:val="10"/>
  </w:num>
  <w:num w:numId="11">
    <w:abstractNumId w:val="16"/>
  </w:num>
  <w:num w:numId="12">
    <w:abstractNumId w:val="1"/>
  </w:num>
  <w:num w:numId="13">
    <w:abstractNumId w:val="4"/>
  </w:num>
  <w:num w:numId="14">
    <w:abstractNumId w:val="3"/>
  </w:num>
  <w:num w:numId="15">
    <w:abstractNumId w:val="14"/>
  </w:num>
  <w:num w:numId="16">
    <w:abstractNumId w:val="0"/>
  </w:num>
  <w:num w:numId="17">
    <w:abstractNumId w:val="1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imon, Heather">
    <w15:presenceInfo w15:providerId="AD" w15:userId="S-1-5-21-1339303556-449845944-1601390327-13473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trackRevisions/>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236E5B"/>
    <w:rsid w:val="00000AF9"/>
    <w:rsid w:val="00000F36"/>
    <w:rsid w:val="00001190"/>
    <w:rsid w:val="0000128B"/>
    <w:rsid w:val="00001478"/>
    <w:rsid w:val="00001AAB"/>
    <w:rsid w:val="00001C9B"/>
    <w:rsid w:val="00002189"/>
    <w:rsid w:val="00002409"/>
    <w:rsid w:val="00002F0A"/>
    <w:rsid w:val="000030CE"/>
    <w:rsid w:val="00003530"/>
    <w:rsid w:val="00003A29"/>
    <w:rsid w:val="00003BDC"/>
    <w:rsid w:val="00006CC3"/>
    <w:rsid w:val="00007577"/>
    <w:rsid w:val="00007F5E"/>
    <w:rsid w:val="0001064B"/>
    <w:rsid w:val="00010E52"/>
    <w:rsid w:val="00011306"/>
    <w:rsid w:val="00011588"/>
    <w:rsid w:val="00011792"/>
    <w:rsid w:val="00011CA2"/>
    <w:rsid w:val="0001330D"/>
    <w:rsid w:val="000144BA"/>
    <w:rsid w:val="000146D4"/>
    <w:rsid w:val="00015707"/>
    <w:rsid w:val="00015A01"/>
    <w:rsid w:val="00015D37"/>
    <w:rsid w:val="00016558"/>
    <w:rsid w:val="00016C33"/>
    <w:rsid w:val="00017003"/>
    <w:rsid w:val="000173CD"/>
    <w:rsid w:val="00020C8B"/>
    <w:rsid w:val="00021327"/>
    <w:rsid w:val="00021447"/>
    <w:rsid w:val="00022CBC"/>
    <w:rsid w:val="000235C1"/>
    <w:rsid w:val="000236BF"/>
    <w:rsid w:val="00023927"/>
    <w:rsid w:val="00023AB5"/>
    <w:rsid w:val="00023AC0"/>
    <w:rsid w:val="000242C8"/>
    <w:rsid w:val="0002433C"/>
    <w:rsid w:val="00024601"/>
    <w:rsid w:val="00025DB7"/>
    <w:rsid w:val="00025FD6"/>
    <w:rsid w:val="000265D3"/>
    <w:rsid w:val="00027AED"/>
    <w:rsid w:val="00030053"/>
    <w:rsid w:val="00030984"/>
    <w:rsid w:val="00031A4A"/>
    <w:rsid w:val="000327C8"/>
    <w:rsid w:val="00032B36"/>
    <w:rsid w:val="00032CA4"/>
    <w:rsid w:val="00034280"/>
    <w:rsid w:val="00035949"/>
    <w:rsid w:val="00035DCA"/>
    <w:rsid w:val="00035F8F"/>
    <w:rsid w:val="00036ECB"/>
    <w:rsid w:val="00036F29"/>
    <w:rsid w:val="00036FCF"/>
    <w:rsid w:val="00037AF2"/>
    <w:rsid w:val="0004088E"/>
    <w:rsid w:val="00041040"/>
    <w:rsid w:val="0004175D"/>
    <w:rsid w:val="000418D4"/>
    <w:rsid w:val="00041A1F"/>
    <w:rsid w:val="00041EEC"/>
    <w:rsid w:val="00043433"/>
    <w:rsid w:val="00043450"/>
    <w:rsid w:val="000437E3"/>
    <w:rsid w:val="00044071"/>
    <w:rsid w:val="000447F1"/>
    <w:rsid w:val="00044F4D"/>
    <w:rsid w:val="00044FCE"/>
    <w:rsid w:val="000450DB"/>
    <w:rsid w:val="00045A7B"/>
    <w:rsid w:val="00045C92"/>
    <w:rsid w:val="00045FCA"/>
    <w:rsid w:val="0004694B"/>
    <w:rsid w:val="00050603"/>
    <w:rsid w:val="00050795"/>
    <w:rsid w:val="000516E9"/>
    <w:rsid w:val="00051757"/>
    <w:rsid w:val="00051BE7"/>
    <w:rsid w:val="0005264F"/>
    <w:rsid w:val="00053D40"/>
    <w:rsid w:val="00053D4A"/>
    <w:rsid w:val="00054933"/>
    <w:rsid w:val="00055C9B"/>
    <w:rsid w:val="00056C2A"/>
    <w:rsid w:val="00056E64"/>
    <w:rsid w:val="00057D7F"/>
    <w:rsid w:val="00060609"/>
    <w:rsid w:val="0006060C"/>
    <w:rsid w:val="00060F64"/>
    <w:rsid w:val="0006129C"/>
    <w:rsid w:val="00061B18"/>
    <w:rsid w:val="00061D7B"/>
    <w:rsid w:val="00062034"/>
    <w:rsid w:val="00062070"/>
    <w:rsid w:val="00062787"/>
    <w:rsid w:val="000629A8"/>
    <w:rsid w:val="00062BE2"/>
    <w:rsid w:val="00062DAF"/>
    <w:rsid w:val="000632C9"/>
    <w:rsid w:val="000636BB"/>
    <w:rsid w:val="000651AC"/>
    <w:rsid w:val="000652DC"/>
    <w:rsid w:val="0006581A"/>
    <w:rsid w:val="00066D6E"/>
    <w:rsid w:val="00067271"/>
    <w:rsid w:val="0006732C"/>
    <w:rsid w:val="0006788D"/>
    <w:rsid w:val="00067D52"/>
    <w:rsid w:val="00070431"/>
    <w:rsid w:val="00070871"/>
    <w:rsid w:val="00071B17"/>
    <w:rsid w:val="00071B2B"/>
    <w:rsid w:val="00071EA4"/>
    <w:rsid w:val="00072425"/>
    <w:rsid w:val="00072A3A"/>
    <w:rsid w:val="000730FE"/>
    <w:rsid w:val="000741F5"/>
    <w:rsid w:val="000743B9"/>
    <w:rsid w:val="0007484A"/>
    <w:rsid w:val="00074E6A"/>
    <w:rsid w:val="00075941"/>
    <w:rsid w:val="00075D1C"/>
    <w:rsid w:val="000767DD"/>
    <w:rsid w:val="00076EEE"/>
    <w:rsid w:val="00077D60"/>
    <w:rsid w:val="00080AE2"/>
    <w:rsid w:val="0008138D"/>
    <w:rsid w:val="000823A6"/>
    <w:rsid w:val="0008275E"/>
    <w:rsid w:val="00082762"/>
    <w:rsid w:val="000827FB"/>
    <w:rsid w:val="00082C6F"/>
    <w:rsid w:val="0008371D"/>
    <w:rsid w:val="00083B3A"/>
    <w:rsid w:val="00084CD9"/>
    <w:rsid w:val="00084D20"/>
    <w:rsid w:val="00085446"/>
    <w:rsid w:val="000855A2"/>
    <w:rsid w:val="00085938"/>
    <w:rsid w:val="00085B45"/>
    <w:rsid w:val="00086B29"/>
    <w:rsid w:val="0008732C"/>
    <w:rsid w:val="00087BFC"/>
    <w:rsid w:val="00087CE1"/>
    <w:rsid w:val="00087F1F"/>
    <w:rsid w:val="000901D6"/>
    <w:rsid w:val="00090258"/>
    <w:rsid w:val="000903B9"/>
    <w:rsid w:val="00090415"/>
    <w:rsid w:val="0009210B"/>
    <w:rsid w:val="00092B95"/>
    <w:rsid w:val="00092C5F"/>
    <w:rsid w:val="00092E30"/>
    <w:rsid w:val="00093FEB"/>
    <w:rsid w:val="000942D1"/>
    <w:rsid w:val="0009435C"/>
    <w:rsid w:val="00094DCB"/>
    <w:rsid w:val="00094E8A"/>
    <w:rsid w:val="000956C7"/>
    <w:rsid w:val="00095AB4"/>
    <w:rsid w:val="000961EB"/>
    <w:rsid w:val="00096436"/>
    <w:rsid w:val="00096B75"/>
    <w:rsid w:val="000972AF"/>
    <w:rsid w:val="0009762B"/>
    <w:rsid w:val="00097C5D"/>
    <w:rsid w:val="000A0374"/>
    <w:rsid w:val="000A0A49"/>
    <w:rsid w:val="000A0C00"/>
    <w:rsid w:val="000A0D23"/>
    <w:rsid w:val="000A15B3"/>
    <w:rsid w:val="000A2284"/>
    <w:rsid w:val="000A277F"/>
    <w:rsid w:val="000A292B"/>
    <w:rsid w:val="000A2D5D"/>
    <w:rsid w:val="000A3540"/>
    <w:rsid w:val="000A3835"/>
    <w:rsid w:val="000A3CBB"/>
    <w:rsid w:val="000A4645"/>
    <w:rsid w:val="000A4930"/>
    <w:rsid w:val="000A5017"/>
    <w:rsid w:val="000A5034"/>
    <w:rsid w:val="000A5430"/>
    <w:rsid w:val="000A56BE"/>
    <w:rsid w:val="000A5D13"/>
    <w:rsid w:val="000A5EA4"/>
    <w:rsid w:val="000A65CA"/>
    <w:rsid w:val="000A6C43"/>
    <w:rsid w:val="000A6EF0"/>
    <w:rsid w:val="000A727A"/>
    <w:rsid w:val="000A7B0F"/>
    <w:rsid w:val="000A7B61"/>
    <w:rsid w:val="000A7CB7"/>
    <w:rsid w:val="000B035A"/>
    <w:rsid w:val="000B064A"/>
    <w:rsid w:val="000B0DFE"/>
    <w:rsid w:val="000B1061"/>
    <w:rsid w:val="000B169B"/>
    <w:rsid w:val="000B197D"/>
    <w:rsid w:val="000B339D"/>
    <w:rsid w:val="000B3B55"/>
    <w:rsid w:val="000B3C78"/>
    <w:rsid w:val="000B4C96"/>
    <w:rsid w:val="000B4FE1"/>
    <w:rsid w:val="000B5623"/>
    <w:rsid w:val="000B6559"/>
    <w:rsid w:val="000B6625"/>
    <w:rsid w:val="000B67B8"/>
    <w:rsid w:val="000B7912"/>
    <w:rsid w:val="000B7C8C"/>
    <w:rsid w:val="000C0B95"/>
    <w:rsid w:val="000C0DD9"/>
    <w:rsid w:val="000C108F"/>
    <w:rsid w:val="000C12BF"/>
    <w:rsid w:val="000C1F57"/>
    <w:rsid w:val="000C2748"/>
    <w:rsid w:val="000C277B"/>
    <w:rsid w:val="000C29E7"/>
    <w:rsid w:val="000C3B27"/>
    <w:rsid w:val="000C4001"/>
    <w:rsid w:val="000C4A94"/>
    <w:rsid w:val="000C4F29"/>
    <w:rsid w:val="000C54C7"/>
    <w:rsid w:val="000C5532"/>
    <w:rsid w:val="000C5ACF"/>
    <w:rsid w:val="000C62C3"/>
    <w:rsid w:val="000C77EA"/>
    <w:rsid w:val="000D0096"/>
    <w:rsid w:val="000D13F0"/>
    <w:rsid w:val="000D2039"/>
    <w:rsid w:val="000D25AB"/>
    <w:rsid w:val="000D2D31"/>
    <w:rsid w:val="000D2D94"/>
    <w:rsid w:val="000D3064"/>
    <w:rsid w:val="000D31A9"/>
    <w:rsid w:val="000D369D"/>
    <w:rsid w:val="000D3D2E"/>
    <w:rsid w:val="000D3FB1"/>
    <w:rsid w:val="000D4459"/>
    <w:rsid w:val="000D46A7"/>
    <w:rsid w:val="000D493D"/>
    <w:rsid w:val="000D5D1D"/>
    <w:rsid w:val="000D610F"/>
    <w:rsid w:val="000D684A"/>
    <w:rsid w:val="000D7FF1"/>
    <w:rsid w:val="000E03FD"/>
    <w:rsid w:val="000E0428"/>
    <w:rsid w:val="000E0710"/>
    <w:rsid w:val="000E0B50"/>
    <w:rsid w:val="000E0CEC"/>
    <w:rsid w:val="000E0E81"/>
    <w:rsid w:val="000E15C6"/>
    <w:rsid w:val="000E2341"/>
    <w:rsid w:val="000E24EE"/>
    <w:rsid w:val="000E2639"/>
    <w:rsid w:val="000E267C"/>
    <w:rsid w:val="000E26CC"/>
    <w:rsid w:val="000E2B19"/>
    <w:rsid w:val="000E39A4"/>
    <w:rsid w:val="000E3BD3"/>
    <w:rsid w:val="000E4A2B"/>
    <w:rsid w:val="000E4F62"/>
    <w:rsid w:val="000E5B3A"/>
    <w:rsid w:val="000E5C9F"/>
    <w:rsid w:val="000E609D"/>
    <w:rsid w:val="000E6BDC"/>
    <w:rsid w:val="000E6CD1"/>
    <w:rsid w:val="000E71ED"/>
    <w:rsid w:val="000E71F6"/>
    <w:rsid w:val="000E72D5"/>
    <w:rsid w:val="000E7C71"/>
    <w:rsid w:val="000E7F1A"/>
    <w:rsid w:val="000F051F"/>
    <w:rsid w:val="000F0637"/>
    <w:rsid w:val="000F09DB"/>
    <w:rsid w:val="000F0C79"/>
    <w:rsid w:val="000F20C5"/>
    <w:rsid w:val="000F2179"/>
    <w:rsid w:val="000F2B8E"/>
    <w:rsid w:val="000F34AB"/>
    <w:rsid w:val="000F39E7"/>
    <w:rsid w:val="000F3C23"/>
    <w:rsid w:val="000F4E4C"/>
    <w:rsid w:val="000F4EE0"/>
    <w:rsid w:val="000F5218"/>
    <w:rsid w:val="000F528D"/>
    <w:rsid w:val="000F5695"/>
    <w:rsid w:val="000F5CCC"/>
    <w:rsid w:val="000F6840"/>
    <w:rsid w:val="000F6903"/>
    <w:rsid w:val="00100129"/>
    <w:rsid w:val="00101C83"/>
    <w:rsid w:val="00102C1B"/>
    <w:rsid w:val="00103C1C"/>
    <w:rsid w:val="00104D5A"/>
    <w:rsid w:val="00105B07"/>
    <w:rsid w:val="00105CEB"/>
    <w:rsid w:val="00105DEB"/>
    <w:rsid w:val="00106984"/>
    <w:rsid w:val="00107310"/>
    <w:rsid w:val="0010736A"/>
    <w:rsid w:val="001104F0"/>
    <w:rsid w:val="00111111"/>
    <w:rsid w:val="0011146F"/>
    <w:rsid w:val="001114A8"/>
    <w:rsid w:val="00111768"/>
    <w:rsid w:val="001118CA"/>
    <w:rsid w:val="00111A43"/>
    <w:rsid w:val="00111C50"/>
    <w:rsid w:val="00112030"/>
    <w:rsid w:val="00112D9B"/>
    <w:rsid w:val="00113417"/>
    <w:rsid w:val="001136DE"/>
    <w:rsid w:val="00113A29"/>
    <w:rsid w:val="001143F2"/>
    <w:rsid w:val="00114797"/>
    <w:rsid w:val="00114861"/>
    <w:rsid w:val="00114A4E"/>
    <w:rsid w:val="00114B76"/>
    <w:rsid w:val="00114D77"/>
    <w:rsid w:val="00115009"/>
    <w:rsid w:val="0011534C"/>
    <w:rsid w:val="00115BA5"/>
    <w:rsid w:val="00115F47"/>
    <w:rsid w:val="001163B5"/>
    <w:rsid w:val="00116F50"/>
    <w:rsid w:val="00120255"/>
    <w:rsid w:val="00120281"/>
    <w:rsid w:val="00120F5C"/>
    <w:rsid w:val="001218D6"/>
    <w:rsid w:val="00121D47"/>
    <w:rsid w:val="0012338C"/>
    <w:rsid w:val="0012391F"/>
    <w:rsid w:val="00124A00"/>
    <w:rsid w:val="00124A89"/>
    <w:rsid w:val="00124C04"/>
    <w:rsid w:val="00125AB8"/>
    <w:rsid w:val="00125B5A"/>
    <w:rsid w:val="001260E7"/>
    <w:rsid w:val="00126452"/>
    <w:rsid w:val="00126AD9"/>
    <w:rsid w:val="00126C26"/>
    <w:rsid w:val="00126D7D"/>
    <w:rsid w:val="00126ECF"/>
    <w:rsid w:val="001270C9"/>
    <w:rsid w:val="001279AA"/>
    <w:rsid w:val="0013009F"/>
    <w:rsid w:val="001305F6"/>
    <w:rsid w:val="00130D73"/>
    <w:rsid w:val="00131260"/>
    <w:rsid w:val="0013130C"/>
    <w:rsid w:val="0013140E"/>
    <w:rsid w:val="001326B9"/>
    <w:rsid w:val="00132853"/>
    <w:rsid w:val="0013332C"/>
    <w:rsid w:val="00133416"/>
    <w:rsid w:val="00133E80"/>
    <w:rsid w:val="00134B2E"/>
    <w:rsid w:val="00134B65"/>
    <w:rsid w:val="001356DD"/>
    <w:rsid w:val="00135722"/>
    <w:rsid w:val="0013588B"/>
    <w:rsid w:val="00136361"/>
    <w:rsid w:val="0013643B"/>
    <w:rsid w:val="00136954"/>
    <w:rsid w:val="00137951"/>
    <w:rsid w:val="00137ABC"/>
    <w:rsid w:val="00137B81"/>
    <w:rsid w:val="00137DAF"/>
    <w:rsid w:val="0014031C"/>
    <w:rsid w:val="00140774"/>
    <w:rsid w:val="001408BE"/>
    <w:rsid w:val="00140C2B"/>
    <w:rsid w:val="00140DF2"/>
    <w:rsid w:val="00140F81"/>
    <w:rsid w:val="001418C0"/>
    <w:rsid w:val="00141A0D"/>
    <w:rsid w:val="001424D6"/>
    <w:rsid w:val="00142842"/>
    <w:rsid w:val="001429AF"/>
    <w:rsid w:val="00143324"/>
    <w:rsid w:val="001447AE"/>
    <w:rsid w:val="001458F9"/>
    <w:rsid w:val="00146320"/>
    <w:rsid w:val="00146CE0"/>
    <w:rsid w:val="00146D26"/>
    <w:rsid w:val="00147920"/>
    <w:rsid w:val="00147D24"/>
    <w:rsid w:val="00147E0D"/>
    <w:rsid w:val="001500BC"/>
    <w:rsid w:val="00151E31"/>
    <w:rsid w:val="00152755"/>
    <w:rsid w:val="00152A02"/>
    <w:rsid w:val="00152AF8"/>
    <w:rsid w:val="00152F23"/>
    <w:rsid w:val="00152F81"/>
    <w:rsid w:val="00154D07"/>
    <w:rsid w:val="00155032"/>
    <w:rsid w:val="001553C7"/>
    <w:rsid w:val="001559EC"/>
    <w:rsid w:val="001562EF"/>
    <w:rsid w:val="00156330"/>
    <w:rsid w:val="0015667D"/>
    <w:rsid w:val="00156AEA"/>
    <w:rsid w:val="00156B91"/>
    <w:rsid w:val="001571F0"/>
    <w:rsid w:val="0015745C"/>
    <w:rsid w:val="00157849"/>
    <w:rsid w:val="00157B28"/>
    <w:rsid w:val="00160905"/>
    <w:rsid w:val="001610CA"/>
    <w:rsid w:val="0016183C"/>
    <w:rsid w:val="00161ABA"/>
    <w:rsid w:val="0016216C"/>
    <w:rsid w:val="001622F5"/>
    <w:rsid w:val="00162553"/>
    <w:rsid w:val="001627AE"/>
    <w:rsid w:val="001631FC"/>
    <w:rsid w:val="001635B0"/>
    <w:rsid w:val="00163B8E"/>
    <w:rsid w:val="00163F21"/>
    <w:rsid w:val="0016430B"/>
    <w:rsid w:val="00164717"/>
    <w:rsid w:val="00164C43"/>
    <w:rsid w:val="00165278"/>
    <w:rsid w:val="0016576C"/>
    <w:rsid w:val="00165B5E"/>
    <w:rsid w:val="00165FCF"/>
    <w:rsid w:val="001661FF"/>
    <w:rsid w:val="001662E3"/>
    <w:rsid w:val="00166917"/>
    <w:rsid w:val="001705A3"/>
    <w:rsid w:val="001712B2"/>
    <w:rsid w:val="0017158A"/>
    <w:rsid w:val="00171AF8"/>
    <w:rsid w:val="00171C1E"/>
    <w:rsid w:val="00172587"/>
    <w:rsid w:val="001726A2"/>
    <w:rsid w:val="00172AA3"/>
    <w:rsid w:val="00173022"/>
    <w:rsid w:val="00173B73"/>
    <w:rsid w:val="001748CA"/>
    <w:rsid w:val="00175373"/>
    <w:rsid w:val="00175626"/>
    <w:rsid w:val="00175A30"/>
    <w:rsid w:val="00175CFE"/>
    <w:rsid w:val="00175FEA"/>
    <w:rsid w:val="001761AF"/>
    <w:rsid w:val="001766F2"/>
    <w:rsid w:val="001767B3"/>
    <w:rsid w:val="001768EC"/>
    <w:rsid w:val="0017727C"/>
    <w:rsid w:val="00177374"/>
    <w:rsid w:val="00177B53"/>
    <w:rsid w:val="0018087F"/>
    <w:rsid w:val="00180C1F"/>
    <w:rsid w:val="00181341"/>
    <w:rsid w:val="001817A2"/>
    <w:rsid w:val="001837FC"/>
    <w:rsid w:val="00183CDB"/>
    <w:rsid w:val="001842B6"/>
    <w:rsid w:val="001848CB"/>
    <w:rsid w:val="00184C18"/>
    <w:rsid w:val="00184FED"/>
    <w:rsid w:val="00185CEC"/>
    <w:rsid w:val="00185ECD"/>
    <w:rsid w:val="00186FBC"/>
    <w:rsid w:val="00187564"/>
    <w:rsid w:val="00187771"/>
    <w:rsid w:val="00187C9E"/>
    <w:rsid w:val="00190465"/>
    <w:rsid w:val="00191B6C"/>
    <w:rsid w:val="001923C4"/>
    <w:rsid w:val="00192641"/>
    <w:rsid w:val="0019264A"/>
    <w:rsid w:val="0019295E"/>
    <w:rsid w:val="00192D7E"/>
    <w:rsid w:val="00193084"/>
    <w:rsid w:val="001933F4"/>
    <w:rsid w:val="001946A4"/>
    <w:rsid w:val="00194759"/>
    <w:rsid w:val="00194B34"/>
    <w:rsid w:val="00195769"/>
    <w:rsid w:val="00195DEB"/>
    <w:rsid w:val="00196113"/>
    <w:rsid w:val="00196D02"/>
    <w:rsid w:val="00196F7D"/>
    <w:rsid w:val="00197030"/>
    <w:rsid w:val="00197436"/>
    <w:rsid w:val="00197565"/>
    <w:rsid w:val="001A0290"/>
    <w:rsid w:val="001A04E1"/>
    <w:rsid w:val="001A054D"/>
    <w:rsid w:val="001A07D0"/>
    <w:rsid w:val="001A1209"/>
    <w:rsid w:val="001A1213"/>
    <w:rsid w:val="001A177F"/>
    <w:rsid w:val="001A1942"/>
    <w:rsid w:val="001A1A1C"/>
    <w:rsid w:val="001A1E7C"/>
    <w:rsid w:val="001A26C0"/>
    <w:rsid w:val="001A4455"/>
    <w:rsid w:val="001A5CB8"/>
    <w:rsid w:val="001A5E43"/>
    <w:rsid w:val="001A6B40"/>
    <w:rsid w:val="001A6B51"/>
    <w:rsid w:val="001A7568"/>
    <w:rsid w:val="001A7946"/>
    <w:rsid w:val="001A7977"/>
    <w:rsid w:val="001B0132"/>
    <w:rsid w:val="001B0BE1"/>
    <w:rsid w:val="001B0EAF"/>
    <w:rsid w:val="001B10E8"/>
    <w:rsid w:val="001B11BB"/>
    <w:rsid w:val="001B175B"/>
    <w:rsid w:val="001B1FD7"/>
    <w:rsid w:val="001B2158"/>
    <w:rsid w:val="001B2271"/>
    <w:rsid w:val="001B2822"/>
    <w:rsid w:val="001B47F7"/>
    <w:rsid w:val="001B52D4"/>
    <w:rsid w:val="001B5E97"/>
    <w:rsid w:val="001B63A3"/>
    <w:rsid w:val="001B6743"/>
    <w:rsid w:val="001B7DD2"/>
    <w:rsid w:val="001C1196"/>
    <w:rsid w:val="001C1295"/>
    <w:rsid w:val="001C130F"/>
    <w:rsid w:val="001C1660"/>
    <w:rsid w:val="001C1CB0"/>
    <w:rsid w:val="001C1D8F"/>
    <w:rsid w:val="001C26F7"/>
    <w:rsid w:val="001C27ED"/>
    <w:rsid w:val="001C36D4"/>
    <w:rsid w:val="001C4220"/>
    <w:rsid w:val="001C45FA"/>
    <w:rsid w:val="001C48AF"/>
    <w:rsid w:val="001C5138"/>
    <w:rsid w:val="001C5767"/>
    <w:rsid w:val="001C5EBF"/>
    <w:rsid w:val="001C5FB9"/>
    <w:rsid w:val="001C6E2C"/>
    <w:rsid w:val="001C7058"/>
    <w:rsid w:val="001C7637"/>
    <w:rsid w:val="001C7C10"/>
    <w:rsid w:val="001C7CF7"/>
    <w:rsid w:val="001C7FF7"/>
    <w:rsid w:val="001D1868"/>
    <w:rsid w:val="001D19FA"/>
    <w:rsid w:val="001D1A1E"/>
    <w:rsid w:val="001D1E32"/>
    <w:rsid w:val="001D224C"/>
    <w:rsid w:val="001D2A87"/>
    <w:rsid w:val="001D2B38"/>
    <w:rsid w:val="001D3495"/>
    <w:rsid w:val="001D3576"/>
    <w:rsid w:val="001D38EB"/>
    <w:rsid w:val="001D4341"/>
    <w:rsid w:val="001D45B1"/>
    <w:rsid w:val="001D5BB9"/>
    <w:rsid w:val="001D5EA5"/>
    <w:rsid w:val="001D696C"/>
    <w:rsid w:val="001D73AE"/>
    <w:rsid w:val="001D748E"/>
    <w:rsid w:val="001D7610"/>
    <w:rsid w:val="001E071C"/>
    <w:rsid w:val="001E08C5"/>
    <w:rsid w:val="001E0DD4"/>
    <w:rsid w:val="001E11C5"/>
    <w:rsid w:val="001E1C3F"/>
    <w:rsid w:val="001E1C87"/>
    <w:rsid w:val="001E290D"/>
    <w:rsid w:val="001E2C15"/>
    <w:rsid w:val="001E3271"/>
    <w:rsid w:val="001E32A9"/>
    <w:rsid w:val="001E33BC"/>
    <w:rsid w:val="001E4350"/>
    <w:rsid w:val="001E437A"/>
    <w:rsid w:val="001E454A"/>
    <w:rsid w:val="001E48F1"/>
    <w:rsid w:val="001E49B3"/>
    <w:rsid w:val="001E49BF"/>
    <w:rsid w:val="001E4AA9"/>
    <w:rsid w:val="001E4DBD"/>
    <w:rsid w:val="001E5A0A"/>
    <w:rsid w:val="001E5E3E"/>
    <w:rsid w:val="001E6235"/>
    <w:rsid w:val="001E672C"/>
    <w:rsid w:val="001E68CF"/>
    <w:rsid w:val="001E6997"/>
    <w:rsid w:val="001E6EC8"/>
    <w:rsid w:val="001E7A34"/>
    <w:rsid w:val="001F03AC"/>
    <w:rsid w:val="001F0B5E"/>
    <w:rsid w:val="001F0B90"/>
    <w:rsid w:val="001F19F0"/>
    <w:rsid w:val="001F260F"/>
    <w:rsid w:val="001F385A"/>
    <w:rsid w:val="001F3BC6"/>
    <w:rsid w:val="001F47D6"/>
    <w:rsid w:val="001F5854"/>
    <w:rsid w:val="001F6061"/>
    <w:rsid w:val="001F60D2"/>
    <w:rsid w:val="001F696B"/>
    <w:rsid w:val="001F69FB"/>
    <w:rsid w:val="001F6A7B"/>
    <w:rsid w:val="001F6B37"/>
    <w:rsid w:val="001F723C"/>
    <w:rsid w:val="001F72AB"/>
    <w:rsid w:val="001F72CE"/>
    <w:rsid w:val="001F7309"/>
    <w:rsid w:val="001F7A0C"/>
    <w:rsid w:val="0020196F"/>
    <w:rsid w:val="00202135"/>
    <w:rsid w:val="00202211"/>
    <w:rsid w:val="0020229B"/>
    <w:rsid w:val="002031A5"/>
    <w:rsid w:val="0020384F"/>
    <w:rsid w:val="00203959"/>
    <w:rsid w:val="00204392"/>
    <w:rsid w:val="00204852"/>
    <w:rsid w:val="002048D2"/>
    <w:rsid w:val="00204A63"/>
    <w:rsid w:val="00204E16"/>
    <w:rsid w:val="00204FA7"/>
    <w:rsid w:val="002051DA"/>
    <w:rsid w:val="002055FD"/>
    <w:rsid w:val="00205B1A"/>
    <w:rsid w:val="00205BF8"/>
    <w:rsid w:val="00205EFF"/>
    <w:rsid w:val="002060E5"/>
    <w:rsid w:val="00206958"/>
    <w:rsid w:val="00207141"/>
    <w:rsid w:val="00207620"/>
    <w:rsid w:val="0021062A"/>
    <w:rsid w:val="0021088D"/>
    <w:rsid w:val="00210D3A"/>
    <w:rsid w:val="002111B5"/>
    <w:rsid w:val="002111C1"/>
    <w:rsid w:val="00212147"/>
    <w:rsid w:val="00212367"/>
    <w:rsid w:val="0021278D"/>
    <w:rsid w:val="002127ED"/>
    <w:rsid w:val="0021296A"/>
    <w:rsid w:val="00213DD0"/>
    <w:rsid w:val="00215DD5"/>
    <w:rsid w:val="00215E01"/>
    <w:rsid w:val="002161B4"/>
    <w:rsid w:val="00217119"/>
    <w:rsid w:val="00217A92"/>
    <w:rsid w:val="00220BDF"/>
    <w:rsid w:val="00220E39"/>
    <w:rsid w:val="00221258"/>
    <w:rsid w:val="002213A9"/>
    <w:rsid w:val="002214A6"/>
    <w:rsid w:val="002218C7"/>
    <w:rsid w:val="002219EC"/>
    <w:rsid w:val="00221CB9"/>
    <w:rsid w:val="00222008"/>
    <w:rsid w:val="00222232"/>
    <w:rsid w:val="0022292C"/>
    <w:rsid w:val="00222963"/>
    <w:rsid w:val="00222EC1"/>
    <w:rsid w:val="002231BD"/>
    <w:rsid w:val="00223797"/>
    <w:rsid w:val="0022418A"/>
    <w:rsid w:val="00224C10"/>
    <w:rsid w:val="00224E0B"/>
    <w:rsid w:val="00224F0D"/>
    <w:rsid w:val="00224F75"/>
    <w:rsid w:val="00224FC9"/>
    <w:rsid w:val="0022563E"/>
    <w:rsid w:val="00226744"/>
    <w:rsid w:val="00226AE3"/>
    <w:rsid w:val="002271F8"/>
    <w:rsid w:val="0022756D"/>
    <w:rsid w:val="00230174"/>
    <w:rsid w:val="00230D3F"/>
    <w:rsid w:val="00230FC1"/>
    <w:rsid w:val="002318B4"/>
    <w:rsid w:val="00232810"/>
    <w:rsid w:val="00232C9F"/>
    <w:rsid w:val="00233200"/>
    <w:rsid w:val="002337C2"/>
    <w:rsid w:val="002338A5"/>
    <w:rsid w:val="00233F6C"/>
    <w:rsid w:val="0023424B"/>
    <w:rsid w:val="00234839"/>
    <w:rsid w:val="00234EA5"/>
    <w:rsid w:val="00236026"/>
    <w:rsid w:val="00236E5B"/>
    <w:rsid w:val="0023784D"/>
    <w:rsid w:val="00237A2E"/>
    <w:rsid w:val="00237BFB"/>
    <w:rsid w:val="00237DE3"/>
    <w:rsid w:val="00240AA7"/>
    <w:rsid w:val="002413AB"/>
    <w:rsid w:val="00241401"/>
    <w:rsid w:val="00241E89"/>
    <w:rsid w:val="002425B8"/>
    <w:rsid w:val="0024302D"/>
    <w:rsid w:val="002430CE"/>
    <w:rsid w:val="00243422"/>
    <w:rsid w:val="002445CB"/>
    <w:rsid w:val="00244DB6"/>
    <w:rsid w:val="00245112"/>
    <w:rsid w:val="00245F21"/>
    <w:rsid w:val="0024603C"/>
    <w:rsid w:val="00246621"/>
    <w:rsid w:val="002467C7"/>
    <w:rsid w:val="002468A7"/>
    <w:rsid w:val="00246928"/>
    <w:rsid w:val="00247150"/>
    <w:rsid w:val="002507C8"/>
    <w:rsid w:val="00250C15"/>
    <w:rsid w:val="0025102B"/>
    <w:rsid w:val="00251FAF"/>
    <w:rsid w:val="002526E2"/>
    <w:rsid w:val="00252889"/>
    <w:rsid w:val="00253243"/>
    <w:rsid w:val="00253386"/>
    <w:rsid w:val="00253452"/>
    <w:rsid w:val="0025425A"/>
    <w:rsid w:val="00255156"/>
    <w:rsid w:val="0025520B"/>
    <w:rsid w:val="00255480"/>
    <w:rsid w:val="002557D7"/>
    <w:rsid w:val="00255E74"/>
    <w:rsid w:val="00255E79"/>
    <w:rsid w:val="00255EED"/>
    <w:rsid w:val="0025605A"/>
    <w:rsid w:val="00256297"/>
    <w:rsid w:val="00256302"/>
    <w:rsid w:val="00256900"/>
    <w:rsid w:val="00257149"/>
    <w:rsid w:val="00257250"/>
    <w:rsid w:val="00257460"/>
    <w:rsid w:val="002579E7"/>
    <w:rsid w:val="00257B81"/>
    <w:rsid w:val="00260339"/>
    <w:rsid w:val="0026035C"/>
    <w:rsid w:val="002605DC"/>
    <w:rsid w:val="0026107A"/>
    <w:rsid w:val="00261080"/>
    <w:rsid w:val="00261330"/>
    <w:rsid w:val="00261B1E"/>
    <w:rsid w:val="00262614"/>
    <w:rsid w:val="0026279F"/>
    <w:rsid w:val="00262F6F"/>
    <w:rsid w:val="0026375A"/>
    <w:rsid w:val="00263837"/>
    <w:rsid w:val="00264113"/>
    <w:rsid w:val="00264481"/>
    <w:rsid w:val="002646D0"/>
    <w:rsid w:val="00264927"/>
    <w:rsid w:val="002651B0"/>
    <w:rsid w:val="00265620"/>
    <w:rsid w:val="00265800"/>
    <w:rsid w:val="0026591E"/>
    <w:rsid w:val="00266BA2"/>
    <w:rsid w:val="00266D84"/>
    <w:rsid w:val="00266E8B"/>
    <w:rsid w:val="0026726F"/>
    <w:rsid w:val="00267457"/>
    <w:rsid w:val="002674D0"/>
    <w:rsid w:val="0026756E"/>
    <w:rsid w:val="00267B0B"/>
    <w:rsid w:val="00267D1C"/>
    <w:rsid w:val="00267F50"/>
    <w:rsid w:val="00271171"/>
    <w:rsid w:val="0027127C"/>
    <w:rsid w:val="00271326"/>
    <w:rsid w:val="0027144C"/>
    <w:rsid w:val="00271BB3"/>
    <w:rsid w:val="002721E0"/>
    <w:rsid w:val="002728D4"/>
    <w:rsid w:val="002729AC"/>
    <w:rsid w:val="00272A40"/>
    <w:rsid w:val="00273826"/>
    <w:rsid w:val="00273A3C"/>
    <w:rsid w:val="0027440E"/>
    <w:rsid w:val="00274768"/>
    <w:rsid w:val="00274801"/>
    <w:rsid w:val="00274C69"/>
    <w:rsid w:val="00275C38"/>
    <w:rsid w:val="00275CCD"/>
    <w:rsid w:val="00277222"/>
    <w:rsid w:val="0027728A"/>
    <w:rsid w:val="00277530"/>
    <w:rsid w:val="00277D3A"/>
    <w:rsid w:val="00277F25"/>
    <w:rsid w:val="00280146"/>
    <w:rsid w:val="00280386"/>
    <w:rsid w:val="00280B62"/>
    <w:rsid w:val="00280F87"/>
    <w:rsid w:val="00281298"/>
    <w:rsid w:val="00281D34"/>
    <w:rsid w:val="002825BD"/>
    <w:rsid w:val="00282687"/>
    <w:rsid w:val="0028274F"/>
    <w:rsid w:val="00282758"/>
    <w:rsid w:val="00282A1B"/>
    <w:rsid w:val="00283221"/>
    <w:rsid w:val="00283643"/>
    <w:rsid w:val="002844BD"/>
    <w:rsid w:val="00285185"/>
    <w:rsid w:val="00285720"/>
    <w:rsid w:val="00285825"/>
    <w:rsid w:val="00285A96"/>
    <w:rsid w:val="00286A3C"/>
    <w:rsid w:val="002870AE"/>
    <w:rsid w:val="002876FE"/>
    <w:rsid w:val="00290857"/>
    <w:rsid w:val="00290C99"/>
    <w:rsid w:val="00291BFA"/>
    <w:rsid w:val="00292419"/>
    <w:rsid w:val="00292796"/>
    <w:rsid w:val="00292929"/>
    <w:rsid w:val="00292C43"/>
    <w:rsid w:val="002931A0"/>
    <w:rsid w:val="002936B3"/>
    <w:rsid w:val="00293CBD"/>
    <w:rsid w:val="00294F83"/>
    <w:rsid w:val="002950B5"/>
    <w:rsid w:val="00295339"/>
    <w:rsid w:val="002954C1"/>
    <w:rsid w:val="00295AD5"/>
    <w:rsid w:val="00295EC9"/>
    <w:rsid w:val="00296064"/>
    <w:rsid w:val="00296310"/>
    <w:rsid w:val="00296434"/>
    <w:rsid w:val="00296A0E"/>
    <w:rsid w:val="00296A2E"/>
    <w:rsid w:val="00296B67"/>
    <w:rsid w:val="0029715F"/>
    <w:rsid w:val="0029732A"/>
    <w:rsid w:val="0029737F"/>
    <w:rsid w:val="00297D61"/>
    <w:rsid w:val="002A02C3"/>
    <w:rsid w:val="002A098C"/>
    <w:rsid w:val="002A296C"/>
    <w:rsid w:val="002A29E8"/>
    <w:rsid w:val="002A3037"/>
    <w:rsid w:val="002A332B"/>
    <w:rsid w:val="002A3E78"/>
    <w:rsid w:val="002A4251"/>
    <w:rsid w:val="002A44B4"/>
    <w:rsid w:val="002A45E1"/>
    <w:rsid w:val="002A4A5B"/>
    <w:rsid w:val="002A4F9D"/>
    <w:rsid w:val="002A560F"/>
    <w:rsid w:val="002A5A0F"/>
    <w:rsid w:val="002A5F28"/>
    <w:rsid w:val="002A66E4"/>
    <w:rsid w:val="002A6C70"/>
    <w:rsid w:val="002A6CFB"/>
    <w:rsid w:val="002A6F07"/>
    <w:rsid w:val="002A7350"/>
    <w:rsid w:val="002A75C0"/>
    <w:rsid w:val="002B124D"/>
    <w:rsid w:val="002B12EE"/>
    <w:rsid w:val="002B2884"/>
    <w:rsid w:val="002B2B39"/>
    <w:rsid w:val="002B2DFC"/>
    <w:rsid w:val="002B315A"/>
    <w:rsid w:val="002B360A"/>
    <w:rsid w:val="002B3864"/>
    <w:rsid w:val="002B3A8C"/>
    <w:rsid w:val="002B3B60"/>
    <w:rsid w:val="002B3F38"/>
    <w:rsid w:val="002B4CC8"/>
    <w:rsid w:val="002B589D"/>
    <w:rsid w:val="002B5A89"/>
    <w:rsid w:val="002B6168"/>
    <w:rsid w:val="002B6501"/>
    <w:rsid w:val="002B658D"/>
    <w:rsid w:val="002B65A6"/>
    <w:rsid w:val="002B707D"/>
    <w:rsid w:val="002B76A7"/>
    <w:rsid w:val="002C0221"/>
    <w:rsid w:val="002C0850"/>
    <w:rsid w:val="002C0E5D"/>
    <w:rsid w:val="002C0EDC"/>
    <w:rsid w:val="002C1976"/>
    <w:rsid w:val="002C27D2"/>
    <w:rsid w:val="002C2E16"/>
    <w:rsid w:val="002C30AF"/>
    <w:rsid w:val="002C3414"/>
    <w:rsid w:val="002C3930"/>
    <w:rsid w:val="002C3D62"/>
    <w:rsid w:val="002C41DE"/>
    <w:rsid w:val="002C490F"/>
    <w:rsid w:val="002C4E5B"/>
    <w:rsid w:val="002C537A"/>
    <w:rsid w:val="002C5C63"/>
    <w:rsid w:val="002C5D58"/>
    <w:rsid w:val="002C63C2"/>
    <w:rsid w:val="002C63D6"/>
    <w:rsid w:val="002C6D3D"/>
    <w:rsid w:val="002C7190"/>
    <w:rsid w:val="002C79E3"/>
    <w:rsid w:val="002C7ABE"/>
    <w:rsid w:val="002C7AE5"/>
    <w:rsid w:val="002D0757"/>
    <w:rsid w:val="002D09C8"/>
    <w:rsid w:val="002D12B2"/>
    <w:rsid w:val="002D1B45"/>
    <w:rsid w:val="002D237E"/>
    <w:rsid w:val="002D28DC"/>
    <w:rsid w:val="002D2EA9"/>
    <w:rsid w:val="002D2EE0"/>
    <w:rsid w:val="002D3386"/>
    <w:rsid w:val="002D35C4"/>
    <w:rsid w:val="002D5AFB"/>
    <w:rsid w:val="002D5B8A"/>
    <w:rsid w:val="002D66D0"/>
    <w:rsid w:val="002D6904"/>
    <w:rsid w:val="002D7090"/>
    <w:rsid w:val="002D7278"/>
    <w:rsid w:val="002D758C"/>
    <w:rsid w:val="002D7FD5"/>
    <w:rsid w:val="002E0264"/>
    <w:rsid w:val="002E02FA"/>
    <w:rsid w:val="002E09A7"/>
    <w:rsid w:val="002E1CB6"/>
    <w:rsid w:val="002E1DAA"/>
    <w:rsid w:val="002E2656"/>
    <w:rsid w:val="002E26F3"/>
    <w:rsid w:val="002E28F0"/>
    <w:rsid w:val="002E2AC9"/>
    <w:rsid w:val="002E2C8C"/>
    <w:rsid w:val="002E39AC"/>
    <w:rsid w:val="002E4C1E"/>
    <w:rsid w:val="002E541F"/>
    <w:rsid w:val="002E643F"/>
    <w:rsid w:val="002E64EB"/>
    <w:rsid w:val="002E688A"/>
    <w:rsid w:val="002E70FE"/>
    <w:rsid w:val="002E74D1"/>
    <w:rsid w:val="002E7BAC"/>
    <w:rsid w:val="002F0370"/>
    <w:rsid w:val="002F0B0C"/>
    <w:rsid w:val="002F1001"/>
    <w:rsid w:val="002F126F"/>
    <w:rsid w:val="002F17E4"/>
    <w:rsid w:val="002F24F2"/>
    <w:rsid w:val="002F25D6"/>
    <w:rsid w:val="002F2BA7"/>
    <w:rsid w:val="002F30CE"/>
    <w:rsid w:val="002F30F5"/>
    <w:rsid w:val="002F3406"/>
    <w:rsid w:val="002F444E"/>
    <w:rsid w:val="002F4DF8"/>
    <w:rsid w:val="002F51C5"/>
    <w:rsid w:val="002F54C0"/>
    <w:rsid w:val="002F5CD1"/>
    <w:rsid w:val="002F78BE"/>
    <w:rsid w:val="002F79D2"/>
    <w:rsid w:val="00300066"/>
    <w:rsid w:val="0030093D"/>
    <w:rsid w:val="00300FDE"/>
    <w:rsid w:val="00301373"/>
    <w:rsid w:val="0030146A"/>
    <w:rsid w:val="0030227E"/>
    <w:rsid w:val="003025E1"/>
    <w:rsid w:val="0030333D"/>
    <w:rsid w:val="00303585"/>
    <w:rsid w:val="003039FE"/>
    <w:rsid w:val="00303E57"/>
    <w:rsid w:val="00303F34"/>
    <w:rsid w:val="00303F7A"/>
    <w:rsid w:val="00305119"/>
    <w:rsid w:val="003052EC"/>
    <w:rsid w:val="003056B5"/>
    <w:rsid w:val="00305B52"/>
    <w:rsid w:val="00305D2E"/>
    <w:rsid w:val="00306A85"/>
    <w:rsid w:val="0030717D"/>
    <w:rsid w:val="00307B30"/>
    <w:rsid w:val="00307D8E"/>
    <w:rsid w:val="003103D9"/>
    <w:rsid w:val="003109FA"/>
    <w:rsid w:val="00310EAA"/>
    <w:rsid w:val="0031109B"/>
    <w:rsid w:val="00311276"/>
    <w:rsid w:val="0031377E"/>
    <w:rsid w:val="00314578"/>
    <w:rsid w:val="00314AD1"/>
    <w:rsid w:val="00314CB4"/>
    <w:rsid w:val="003167CF"/>
    <w:rsid w:val="00316DBF"/>
    <w:rsid w:val="00317412"/>
    <w:rsid w:val="00317752"/>
    <w:rsid w:val="00317B1D"/>
    <w:rsid w:val="0032014E"/>
    <w:rsid w:val="00320560"/>
    <w:rsid w:val="0032059F"/>
    <w:rsid w:val="00320747"/>
    <w:rsid w:val="00322F20"/>
    <w:rsid w:val="003232BE"/>
    <w:rsid w:val="003234D1"/>
    <w:rsid w:val="003235EC"/>
    <w:rsid w:val="0032499B"/>
    <w:rsid w:val="00325798"/>
    <w:rsid w:val="0032581A"/>
    <w:rsid w:val="00326555"/>
    <w:rsid w:val="00327105"/>
    <w:rsid w:val="0032735B"/>
    <w:rsid w:val="00327848"/>
    <w:rsid w:val="00327B23"/>
    <w:rsid w:val="0033003F"/>
    <w:rsid w:val="003316DA"/>
    <w:rsid w:val="003318CD"/>
    <w:rsid w:val="003325A7"/>
    <w:rsid w:val="00332747"/>
    <w:rsid w:val="00333588"/>
    <w:rsid w:val="00333CA2"/>
    <w:rsid w:val="0033412B"/>
    <w:rsid w:val="00334D0F"/>
    <w:rsid w:val="00335706"/>
    <w:rsid w:val="003359A5"/>
    <w:rsid w:val="00335B4F"/>
    <w:rsid w:val="003368EC"/>
    <w:rsid w:val="00336AF4"/>
    <w:rsid w:val="00336EF2"/>
    <w:rsid w:val="0033784E"/>
    <w:rsid w:val="00337AA9"/>
    <w:rsid w:val="00337CBF"/>
    <w:rsid w:val="00337E98"/>
    <w:rsid w:val="0034009D"/>
    <w:rsid w:val="00341722"/>
    <w:rsid w:val="00341D3C"/>
    <w:rsid w:val="00342383"/>
    <w:rsid w:val="00342747"/>
    <w:rsid w:val="00342D99"/>
    <w:rsid w:val="00343375"/>
    <w:rsid w:val="00343AAE"/>
    <w:rsid w:val="00343B24"/>
    <w:rsid w:val="00343C25"/>
    <w:rsid w:val="00344B90"/>
    <w:rsid w:val="00345049"/>
    <w:rsid w:val="00345174"/>
    <w:rsid w:val="0034543D"/>
    <w:rsid w:val="00345C3F"/>
    <w:rsid w:val="00345C78"/>
    <w:rsid w:val="003501B0"/>
    <w:rsid w:val="003508B3"/>
    <w:rsid w:val="00350A95"/>
    <w:rsid w:val="0035138A"/>
    <w:rsid w:val="00351FA2"/>
    <w:rsid w:val="00352D32"/>
    <w:rsid w:val="00353B18"/>
    <w:rsid w:val="00353B1F"/>
    <w:rsid w:val="00353E80"/>
    <w:rsid w:val="003546AA"/>
    <w:rsid w:val="00354BFC"/>
    <w:rsid w:val="00355738"/>
    <w:rsid w:val="00356137"/>
    <w:rsid w:val="00356437"/>
    <w:rsid w:val="003565A5"/>
    <w:rsid w:val="003567C2"/>
    <w:rsid w:val="003567F3"/>
    <w:rsid w:val="00357362"/>
    <w:rsid w:val="003609EE"/>
    <w:rsid w:val="00361ECE"/>
    <w:rsid w:val="00362131"/>
    <w:rsid w:val="00362472"/>
    <w:rsid w:val="0036282A"/>
    <w:rsid w:val="00362C02"/>
    <w:rsid w:val="00363A7B"/>
    <w:rsid w:val="003641C1"/>
    <w:rsid w:val="00364353"/>
    <w:rsid w:val="003646D4"/>
    <w:rsid w:val="003651B7"/>
    <w:rsid w:val="00366979"/>
    <w:rsid w:val="00366CB3"/>
    <w:rsid w:val="00367EB8"/>
    <w:rsid w:val="00371B3E"/>
    <w:rsid w:val="0037278C"/>
    <w:rsid w:val="00372989"/>
    <w:rsid w:val="00372DC3"/>
    <w:rsid w:val="003730C9"/>
    <w:rsid w:val="003737B2"/>
    <w:rsid w:val="00373D9B"/>
    <w:rsid w:val="0037508D"/>
    <w:rsid w:val="0037515F"/>
    <w:rsid w:val="00375182"/>
    <w:rsid w:val="003756D0"/>
    <w:rsid w:val="00375F4C"/>
    <w:rsid w:val="00376038"/>
    <w:rsid w:val="00376430"/>
    <w:rsid w:val="003769BF"/>
    <w:rsid w:val="00376C73"/>
    <w:rsid w:val="00376E77"/>
    <w:rsid w:val="00376FA5"/>
    <w:rsid w:val="00380747"/>
    <w:rsid w:val="0038097C"/>
    <w:rsid w:val="00380FD4"/>
    <w:rsid w:val="003816B5"/>
    <w:rsid w:val="00381BB0"/>
    <w:rsid w:val="00381D5B"/>
    <w:rsid w:val="003825D7"/>
    <w:rsid w:val="00382779"/>
    <w:rsid w:val="00382989"/>
    <w:rsid w:val="00382A3D"/>
    <w:rsid w:val="00382E59"/>
    <w:rsid w:val="00383238"/>
    <w:rsid w:val="003835CF"/>
    <w:rsid w:val="003836DE"/>
    <w:rsid w:val="00383DAC"/>
    <w:rsid w:val="003842AC"/>
    <w:rsid w:val="00384601"/>
    <w:rsid w:val="003851B0"/>
    <w:rsid w:val="003852AF"/>
    <w:rsid w:val="00385A09"/>
    <w:rsid w:val="003865EF"/>
    <w:rsid w:val="00386982"/>
    <w:rsid w:val="00386D32"/>
    <w:rsid w:val="003879B9"/>
    <w:rsid w:val="00387A11"/>
    <w:rsid w:val="00387CBD"/>
    <w:rsid w:val="00387CFE"/>
    <w:rsid w:val="00390005"/>
    <w:rsid w:val="00390072"/>
    <w:rsid w:val="003906AE"/>
    <w:rsid w:val="00390E5C"/>
    <w:rsid w:val="00390F7F"/>
    <w:rsid w:val="003912A2"/>
    <w:rsid w:val="00391365"/>
    <w:rsid w:val="00391878"/>
    <w:rsid w:val="00391FC3"/>
    <w:rsid w:val="0039212B"/>
    <w:rsid w:val="00392746"/>
    <w:rsid w:val="003935FA"/>
    <w:rsid w:val="00393DB1"/>
    <w:rsid w:val="003951F8"/>
    <w:rsid w:val="00395595"/>
    <w:rsid w:val="00395D34"/>
    <w:rsid w:val="003965B2"/>
    <w:rsid w:val="0039674F"/>
    <w:rsid w:val="00397915"/>
    <w:rsid w:val="003A0A12"/>
    <w:rsid w:val="003A0C4C"/>
    <w:rsid w:val="003A0C7E"/>
    <w:rsid w:val="003A1354"/>
    <w:rsid w:val="003A1E16"/>
    <w:rsid w:val="003A2BCF"/>
    <w:rsid w:val="003A3525"/>
    <w:rsid w:val="003A3DAF"/>
    <w:rsid w:val="003A43D9"/>
    <w:rsid w:val="003A48EE"/>
    <w:rsid w:val="003A4F36"/>
    <w:rsid w:val="003A58C1"/>
    <w:rsid w:val="003A5C87"/>
    <w:rsid w:val="003A5DA0"/>
    <w:rsid w:val="003A6172"/>
    <w:rsid w:val="003A7654"/>
    <w:rsid w:val="003A7711"/>
    <w:rsid w:val="003A7B25"/>
    <w:rsid w:val="003A7D82"/>
    <w:rsid w:val="003B0001"/>
    <w:rsid w:val="003B0404"/>
    <w:rsid w:val="003B0B8B"/>
    <w:rsid w:val="003B128D"/>
    <w:rsid w:val="003B1CE1"/>
    <w:rsid w:val="003B20BD"/>
    <w:rsid w:val="003B24C3"/>
    <w:rsid w:val="003B2608"/>
    <w:rsid w:val="003B272F"/>
    <w:rsid w:val="003B27B8"/>
    <w:rsid w:val="003B29DB"/>
    <w:rsid w:val="003B3211"/>
    <w:rsid w:val="003B3538"/>
    <w:rsid w:val="003B3798"/>
    <w:rsid w:val="003B3A4F"/>
    <w:rsid w:val="003B3D99"/>
    <w:rsid w:val="003B4DCF"/>
    <w:rsid w:val="003B4FF1"/>
    <w:rsid w:val="003B50AF"/>
    <w:rsid w:val="003B52AA"/>
    <w:rsid w:val="003B55B5"/>
    <w:rsid w:val="003B5BBC"/>
    <w:rsid w:val="003B5EDC"/>
    <w:rsid w:val="003B6836"/>
    <w:rsid w:val="003B6AE4"/>
    <w:rsid w:val="003B6C9D"/>
    <w:rsid w:val="003B6CE2"/>
    <w:rsid w:val="003B7447"/>
    <w:rsid w:val="003C0A43"/>
    <w:rsid w:val="003C0F26"/>
    <w:rsid w:val="003C1076"/>
    <w:rsid w:val="003C1113"/>
    <w:rsid w:val="003C178B"/>
    <w:rsid w:val="003C1B1B"/>
    <w:rsid w:val="003C1C56"/>
    <w:rsid w:val="003C3642"/>
    <w:rsid w:val="003C397A"/>
    <w:rsid w:val="003C4CE9"/>
    <w:rsid w:val="003C4FF4"/>
    <w:rsid w:val="003C5884"/>
    <w:rsid w:val="003C6445"/>
    <w:rsid w:val="003C6869"/>
    <w:rsid w:val="003C6AB6"/>
    <w:rsid w:val="003C6E29"/>
    <w:rsid w:val="003C7CCA"/>
    <w:rsid w:val="003C7DA3"/>
    <w:rsid w:val="003D0EA3"/>
    <w:rsid w:val="003D147F"/>
    <w:rsid w:val="003D158A"/>
    <w:rsid w:val="003D19E9"/>
    <w:rsid w:val="003D1AFB"/>
    <w:rsid w:val="003D2469"/>
    <w:rsid w:val="003D3309"/>
    <w:rsid w:val="003D33A5"/>
    <w:rsid w:val="003D3770"/>
    <w:rsid w:val="003D3814"/>
    <w:rsid w:val="003D3C2B"/>
    <w:rsid w:val="003D3F42"/>
    <w:rsid w:val="003D454A"/>
    <w:rsid w:val="003D490C"/>
    <w:rsid w:val="003D56EC"/>
    <w:rsid w:val="003D57DB"/>
    <w:rsid w:val="003D59B7"/>
    <w:rsid w:val="003D600D"/>
    <w:rsid w:val="003D7E81"/>
    <w:rsid w:val="003E051A"/>
    <w:rsid w:val="003E1C26"/>
    <w:rsid w:val="003E22B0"/>
    <w:rsid w:val="003E24F7"/>
    <w:rsid w:val="003E2C85"/>
    <w:rsid w:val="003E2D03"/>
    <w:rsid w:val="003E3ADC"/>
    <w:rsid w:val="003E3C00"/>
    <w:rsid w:val="003E3CE6"/>
    <w:rsid w:val="003E563A"/>
    <w:rsid w:val="003E5829"/>
    <w:rsid w:val="003E5D17"/>
    <w:rsid w:val="003E5FDF"/>
    <w:rsid w:val="003E610C"/>
    <w:rsid w:val="003E6265"/>
    <w:rsid w:val="003E6747"/>
    <w:rsid w:val="003E6871"/>
    <w:rsid w:val="003E6A0D"/>
    <w:rsid w:val="003E6BDD"/>
    <w:rsid w:val="003E7320"/>
    <w:rsid w:val="003E7481"/>
    <w:rsid w:val="003F0543"/>
    <w:rsid w:val="003F0AB5"/>
    <w:rsid w:val="003F171F"/>
    <w:rsid w:val="003F19A0"/>
    <w:rsid w:val="003F1E99"/>
    <w:rsid w:val="003F2875"/>
    <w:rsid w:val="003F2891"/>
    <w:rsid w:val="003F2E28"/>
    <w:rsid w:val="003F30F9"/>
    <w:rsid w:val="003F3C5B"/>
    <w:rsid w:val="003F4447"/>
    <w:rsid w:val="003F463A"/>
    <w:rsid w:val="003F4662"/>
    <w:rsid w:val="003F59FA"/>
    <w:rsid w:val="003F62F4"/>
    <w:rsid w:val="0040044E"/>
    <w:rsid w:val="00400582"/>
    <w:rsid w:val="004009CF"/>
    <w:rsid w:val="0040223D"/>
    <w:rsid w:val="004027A8"/>
    <w:rsid w:val="00402CE1"/>
    <w:rsid w:val="00402E95"/>
    <w:rsid w:val="00402F27"/>
    <w:rsid w:val="00403958"/>
    <w:rsid w:val="00403A88"/>
    <w:rsid w:val="00403C51"/>
    <w:rsid w:val="00403F4D"/>
    <w:rsid w:val="00404E77"/>
    <w:rsid w:val="00404F22"/>
    <w:rsid w:val="00406064"/>
    <w:rsid w:val="004063EF"/>
    <w:rsid w:val="00406990"/>
    <w:rsid w:val="00406A9F"/>
    <w:rsid w:val="00406B88"/>
    <w:rsid w:val="00407AAE"/>
    <w:rsid w:val="004104A0"/>
    <w:rsid w:val="00410918"/>
    <w:rsid w:val="00412F41"/>
    <w:rsid w:val="00413153"/>
    <w:rsid w:val="0041325C"/>
    <w:rsid w:val="00413283"/>
    <w:rsid w:val="004133FE"/>
    <w:rsid w:val="004145FA"/>
    <w:rsid w:val="004155F3"/>
    <w:rsid w:val="00415711"/>
    <w:rsid w:val="00416A25"/>
    <w:rsid w:val="00416B9F"/>
    <w:rsid w:val="0041757A"/>
    <w:rsid w:val="00417804"/>
    <w:rsid w:val="00417BCA"/>
    <w:rsid w:val="004204BE"/>
    <w:rsid w:val="004205FC"/>
    <w:rsid w:val="00420708"/>
    <w:rsid w:val="00422C5A"/>
    <w:rsid w:val="00422C80"/>
    <w:rsid w:val="0042316D"/>
    <w:rsid w:val="00423AB6"/>
    <w:rsid w:val="00423C42"/>
    <w:rsid w:val="00424147"/>
    <w:rsid w:val="00425A99"/>
    <w:rsid w:val="00425CCE"/>
    <w:rsid w:val="00425D0D"/>
    <w:rsid w:val="0042628E"/>
    <w:rsid w:val="00426895"/>
    <w:rsid w:val="00426FB9"/>
    <w:rsid w:val="00426FED"/>
    <w:rsid w:val="00427515"/>
    <w:rsid w:val="00427D1C"/>
    <w:rsid w:val="00430664"/>
    <w:rsid w:val="00430EA9"/>
    <w:rsid w:val="004312B2"/>
    <w:rsid w:val="00431506"/>
    <w:rsid w:val="0043185E"/>
    <w:rsid w:val="00431FD3"/>
    <w:rsid w:val="004320B2"/>
    <w:rsid w:val="004320C7"/>
    <w:rsid w:val="00432306"/>
    <w:rsid w:val="004326BF"/>
    <w:rsid w:val="00432752"/>
    <w:rsid w:val="00432D75"/>
    <w:rsid w:val="00432F80"/>
    <w:rsid w:val="004336DE"/>
    <w:rsid w:val="004340F3"/>
    <w:rsid w:val="00434A72"/>
    <w:rsid w:val="00434AEC"/>
    <w:rsid w:val="00434C80"/>
    <w:rsid w:val="00434DE2"/>
    <w:rsid w:val="00434E9E"/>
    <w:rsid w:val="00435A13"/>
    <w:rsid w:val="00435CE5"/>
    <w:rsid w:val="00436052"/>
    <w:rsid w:val="00436133"/>
    <w:rsid w:val="00436A8E"/>
    <w:rsid w:val="0043777B"/>
    <w:rsid w:val="00437E23"/>
    <w:rsid w:val="00437ED6"/>
    <w:rsid w:val="00440BE1"/>
    <w:rsid w:val="004413D3"/>
    <w:rsid w:val="00441410"/>
    <w:rsid w:val="004421FB"/>
    <w:rsid w:val="00443396"/>
    <w:rsid w:val="0044524A"/>
    <w:rsid w:val="0044570B"/>
    <w:rsid w:val="0044585C"/>
    <w:rsid w:val="004458EB"/>
    <w:rsid w:val="00445BCE"/>
    <w:rsid w:val="004466F4"/>
    <w:rsid w:val="00446D8C"/>
    <w:rsid w:val="00446E9C"/>
    <w:rsid w:val="00447406"/>
    <w:rsid w:val="004474E2"/>
    <w:rsid w:val="00447510"/>
    <w:rsid w:val="00447696"/>
    <w:rsid w:val="00450308"/>
    <w:rsid w:val="004508C2"/>
    <w:rsid w:val="00450C6D"/>
    <w:rsid w:val="004517E6"/>
    <w:rsid w:val="00451F67"/>
    <w:rsid w:val="0045200B"/>
    <w:rsid w:val="00452379"/>
    <w:rsid w:val="00452515"/>
    <w:rsid w:val="004525E2"/>
    <w:rsid w:val="004530AF"/>
    <w:rsid w:val="00453906"/>
    <w:rsid w:val="00454627"/>
    <w:rsid w:val="00455ED2"/>
    <w:rsid w:val="00455FA2"/>
    <w:rsid w:val="004574E5"/>
    <w:rsid w:val="00460C4E"/>
    <w:rsid w:val="00460E3C"/>
    <w:rsid w:val="0046126A"/>
    <w:rsid w:val="00462217"/>
    <w:rsid w:val="00462660"/>
    <w:rsid w:val="00464E9A"/>
    <w:rsid w:val="00465536"/>
    <w:rsid w:val="004656AF"/>
    <w:rsid w:val="00465786"/>
    <w:rsid w:val="004676E9"/>
    <w:rsid w:val="00470A41"/>
    <w:rsid w:val="00470B2F"/>
    <w:rsid w:val="00470BFE"/>
    <w:rsid w:val="00471B35"/>
    <w:rsid w:val="00471EE9"/>
    <w:rsid w:val="00471F32"/>
    <w:rsid w:val="004720B2"/>
    <w:rsid w:val="00472AB5"/>
    <w:rsid w:val="00472DC3"/>
    <w:rsid w:val="00472F96"/>
    <w:rsid w:val="0047306B"/>
    <w:rsid w:val="00473742"/>
    <w:rsid w:val="00473976"/>
    <w:rsid w:val="00473A76"/>
    <w:rsid w:val="00473B8B"/>
    <w:rsid w:val="00473FEE"/>
    <w:rsid w:val="004742F6"/>
    <w:rsid w:val="004751D4"/>
    <w:rsid w:val="004776A0"/>
    <w:rsid w:val="00480ADE"/>
    <w:rsid w:val="00481131"/>
    <w:rsid w:val="00481A98"/>
    <w:rsid w:val="00482188"/>
    <w:rsid w:val="00482EAB"/>
    <w:rsid w:val="0048308F"/>
    <w:rsid w:val="00483148"/>
    <w:rsid w:val="00483596"/>
    <w:rsid w:val="00484119"/>
    <w:rsid w:val="00484896"/>
    <w:rsid w:val="00484C4F"/>
    <w:rsid w:val="004850DA"/>
    <w:rsid w:val="00485215"/>
    <w:rsid w:val="00485943"/>
    <w:rsid w:val="00485E55"/>
    <w:rsid w:val="00486167"/>
    <w:rsid w:val="004867DC"/>
    <w:rsid w:val="00486976"/>
    <w:rsid w:val="00486F01"/>
    <w:rsid w:val="00487653"/>
    <w:rsid w:val="00487C01"/>
    <w:rsid w:val="00487C51"/>
    <w:rsid w:val="0049072B"/>
    <w:rsid w:val="004912C4"/>
    <w:rsid w:val="00491716"/>
    <w:rsid w:val="004918BB"/>
    <w:rsid w:val="00491A4E"/>
    <w:rsid w:val="00492509"/>
    <w:rsid w:val="00492E02"/>
    <w:rsid w:val="004934BD"/>
    <w:rsid w:val="004935BB"/>
    <w:rsid w:val="00493931"/>
    <w:rsid w:val="00493C92"/>
    <w:rsid w:val="00493D3F"/>
    <w:rsid w:val="004946A8"/>
    <w:rsid w:val="00495A40"/>
    <w:rsid w:val="00495EEC"/>
    <w:rsid w:val="00495F50"/>
    <w:rsid w:val="00496A95"/>
    <w:rsid w:val="004978D2"/>
    <w:rsid w:val="00497982"/>
    <w:rsid w:val="004A1669"/>
    <w:rsid w:val="004A29A2"/>
    <w:rsid w:val="004A3330"/>
    <w:rsid w:val="004A3F70"/>
    <w:rsid w:val="004A3F72"/>
    <w:rsid w:val="004A4913"/>
    <w:rsid w:val="004A4A94"/>
    <w:rsid w:val="004A4ED8"/>
    <w:rsid w:val="004A5D53"/>
    <w:rsid w:val="004A5D6A"/>
    <w:rsid w:val="004A61E3"/>
    <w:rsid w:val="004A6C7C"/>
    <w:rsid w:val="004A7924"/>
    <w:rsid w:val="004A7CCA"/>
    <w:rsid w:val="004A7DFC"/>
    <w:rsid w:val="004B0044"/>
    <w:rsid w:val="004B0209"/>
    <w:rsid w:val="004B0273"/>
    <w:rsid w:val="004B04D9"/>
    <w:rsid w:val="004B1047"/>
    <w:rsid w:val="004B202C"/>
    <w:rsid w:val="004B2320"/>
    <w:rsid w:val="004B2329"/>
    <w:rsid w:val="004B2851"/>
    <w:rsid w:val="004B3286"/>
    <w:rsid w:val="004B352A"/>
    <w:rsid w:val="004B388F"/>
    <w:rsid w:val="004B3903"/>
    <w:rsid w:val="004B3969"/>
    <w:rsid w:val="004B4246"/>
    <w:rsid w:val="004B4951"/>
    <w:rsid w:val="004B4E10"/>
    <w:rsid w:val="004B51CF"/>
    <w:rsid w:val="004B55C9"/>
    <w:rsid w:val="004B7AB0"/>
    <w:rsid w:val="004C0199"/>
    <w:rsid w:val="004C06DA"/>
    <w:rsid w:val="004C0E02"/>
    <w:rsid w:val="004C109B"/>
    <w:rsid w:val="004C1A3F"/>
    <w:rsid w:val="004C1EC3"/>
    <w:rsid w:val="004C242E"/>
    <w:rsid w:val="004C2949"/>
    <w:rsid w:val="004C3815"/>
    <w:rsid w:val="004C3B46"/>
    <w:rsid w:val="004C3EE6"/>
    <w:rsid w:val="004C4276"/>
    <w:rsid w:val="004C519D"/>
    <w:rsid w:val="004C531B"/>
    <w:rsid w:val="004C5A0C"/>
    <w:rsid w:val="004C5EB3"/>
    <w:rsid w:val="004C64DA"/>
    <w:rsid w:val="004C683B"/>
    <w:rsid w:val="004C6D18"/>
    <w:rsid w:val="004C719B"/>
    <w:rsid w:val="004C73FD"/>
    <w:rsid w:val="004D010A"/>
    <w:rsid w:val="004D03F1"/>
    <w:rsid w:val="004D0ADD"/>
    <w:rsid w:val="004D0C0D"/>
    <w:rsid w:val="004D1496"/>
    <w:rsid w:val="004D16E8"/>
    <w:rsid w:val="004D2176"/>
    <w:rsid w:val="004D27E0"/>
    <w:rsid w:val="004D29E0"/>
    <w:rsid w:val="004D2EA9"/>
    <w:rsid w:val="004D33C5"/>
    <w:rsid w:val="004D34FA"/>
    <w:rsid w:val="004D389E"/>
    <w:rsid w:val="004D38D2"/>
    <w:rsid w:val="004D3C6D"/>
    <w:rsid w:val="004D4D39"/>
    <w:rsid w:val="004D5BAA"/>
    <w:rsid w:val="004D630D"/>
    <w:rsid w:val="004D6604"/>
    <w:rsid w:val="004D6A1C"/>
    <w:rsid w:val="004D76F3"/>
    <w:rsid w:val="004D7D66"/>
    <w:rsid w:val="004D7DDE"/>
    <w:rsid w:val="004E0B7B"/>
    <w:rsid w:val="004E0BE0"/>
    <w:rsid w:val="004E0E49"/>
    <w:rsid w:val="004E113C"/>
    <w:rsid w:val="004E1212"/>
    <w:rsid w:val="004E13EF"/>
    <w:rsid w:val="004E1B47"/>
    <w:rsid w:val="004E3B77"/>
    <w:rsid w:val="004E3E01"/>
    <w:rsid w:val="004E3E65"/>
    <w:rsid w:val="004E41B2"/>
    <w:rsid w:val="004E421B"/>
    <w:rsid w:val="004E427D"/>
    <w:rsid w:val="004E438F"/>
    <w:rsid w:val="004E479C"/>
    <w:rsid w:val="004E4A93"/>
    <w:rsid w:val="004E4DCD"/>
    <w:rsid w:val="004E4F6A"/>
    <w:rsid w:val="004E518D"/>
    <w:rsid w:val="004E550E"/>
    <w:rsid w:val="004E60EC"/>
    <w:rsid w:val="004E7822"/>
    <w:rsid w:val="004F0058"/>
    <w:rsid w:val="004F074B"/>
    <w:rsid w:val="004F088B"/>
    <w:rsid w:val="004F104F"/>
    <w:rsid w:val="004F14D9"/>
    <w:rsid w:val="004F2236"/>
    <w:rsid w:val="004F27CA"/>
    <w:rsid w:val="004F314F"/>
    <w:rsid w:val="004F3432"/>
    <w:rsid w:val="004F362B"/>
    <w:rsid w:val="004F3C9A"/>
    <w:rsid w:val="004F4BB8"/>
    <w:rsid w:val="004F4C12"/>
    <w:rsid w:val="004F528F"/>
    <w:rsid w:val="004F5833"/>
    <w:rsid w:val="004F5876"/>
    <w:rsid w:val="004F5AF8"/>
    <w:rsid w:val="004F5DBF"/>
    <w:rsid w:val="004F5F29"/>
    <w:rsid w:val="004F6206"/>
    <w:rsid w:val="004F73A2"/>
    <w:rsid w:val="004F74B1"/>
    <w:rsid w:val="004F778C"/>
    <w:rsid w:val="004F7F01"/>
    <w:rsid w:val="0050074B"/>
    <w:rsid w:val="005020EB"/>
    <w:rsid w:val="005021F8"/>
    <w:rsid w:val="00502408"/>
    <w:rsid w:val="00502842"/>
    <w:rsid w:val="00503334"/>
    <w:rsid w:val="00503D0F"/>
    <w:rsid w:val="00504440"/>
    <w:rsid w:val="00505C66"/>
    <w:rsid w:val="005077A4"/>
    <w:rsid w:val="0050783A"/>
    <w:rsid w:val="00510569"/>
    <w:rsid w:val="005106FB"/>
    <w:rsid w:val="005109FF"/>
    <w:rsid w:val="00510C22"/>
    <w:rsid w:val="00511595"/>
    <w:rsid w:val="00511A68"/>
    <w:rsid w:val="0051279A"/>
    <w:rsid w:val="00512A3A"/>
    <w:rsid w:val="00513A96"/>
    <w:rsid w:val="00513B23"/>
    <w:rsid w:val="00514020"/>
    <w:rsid w:val="005145E7"/>
    <w:rsid w:val="005146B7"/>
    <w:rsid w:val="00514A01"/>
    <w:rsid w:val="00514C0C"/>
    <w:rsid w:val="00514F67"/>
    <w:rsid w:val="00515265"/>
    <w:rsid w:val="00517326"/>
    <w:rsid w:val="0051755C"/>
    <w:rsid w:val="00517FE9"/>
    <w:rsid w:val="0052281C"/>
    <w:rsid w:val="00522AA3"/>
    <w:rsid w:val="00522B92"/>
    <w:rsid w:val="00522CE1"/>
    <w:rsid w:val="00522E6B"/>
    <w:rsid w:val="00522EA7"/>
    <w:rsid w:val="00523C4F"/>
    <w:rsid w:val="00523DDD"/>
    <w:rsid w:val="00523E66"/>
    <w:rsid w:val="005240C9"/>
    <w:rsid w:val="00524431"/>
    <w:rsid w:val="005244A8"/>
    <w:rsid w:val="005245E1"/>
    <w:rsid w:val="005247DF"/>
    <w:rsid w:val="005251C8"/>
    <w:rsid w:val="00525222"/>
    <w:rsid w:val="005255DE"/>
    <w:rsid w:val="005257F3"/>
    <w:rsid w:val="00525C9A"/>
    <w:rsid w:val="00525CBD"/>
    <w:rsid w:val="0052668E"/>
    <w:rsid w:val="00526A1D"/>
    <w:rsid w:val="00526D53"/>
    <w:rsid w:val="00526DF9"/>
    <w:rsid w:val="005270D8"/>
    <w:rsid w:val="00527D34"/>
    <w:rsid w:val="00527D44"/>
    <w:rsid w:val="00530712"/>
    <w:rsid w:val="0053090D"/>
    <w:rsid w:val="00530ECF"/>
    <w:rsid w:val="00531CCF"/>
    <w:rsid w:val="005321CE"/>
    <w:rsid w:val="005321F4"/>
    <w:rsid w:val="005324C6"/>
    <w:rsid w:val="00532D0C"/>
    <w:rsid w:val="0053304C"/>
    <w:rsid w:val="00533C41"/>
    <w:rsid w:val="00534091"/>
    <w:rsid w:val="00534348"/>
    <w:rsid w:val="00535377"/>
    <w:rsid w:val="00535C4A"/>
    <w:rsid w:val="00535FB9"/>
    <w:rsid w:val="005368EA"/>
    <w:rsid w:val="00536ACC"/>
    <w:rsid w:val="005372EB"/>
    <w:rsid w:val="00537884"/>
    <w:rsid w:val="00537BF7"/>
    <w:rsid w:val="00537FC4"/>
    <w:rsid w:val="00540380"/>
    <w:rsid w:val="005404C0"/>
    <w:rsid w:val="00541240"/>
    <w:rsid w:val="0054141C"/>
    <w:rsid w:val="005418EC"/>
    <w:rsid w:val="005420C2"/>
    <w:rsid w:val="0054240C"/>
    <w:rsid w:val="00542A5F"/>
    <w:rsid w:val="005433F3"/>
    <w:rsid w:val="0054397B"/>
    <w:rsid w:val="00543AE7"/>
    <w:rsid w:val="005443CC"/>
    <w:rsid w:val="005445A4"/>
    <w:rsid w:val="00544992"/>
    <w:rsid w:val="00545526"/>
    <w:rsid w:val="005456D0"/>
    <w:rsid w:val="00545890"/>
    <w:rsid w:val="00545E17"/>
    <w:rsid w:val="00545FD0"/>
    <w:rsid w:val="005465E0"/>
    <w:rsid w:val="00546E73"/>
    <w:rsid w:val="00547351"/>
    <w:rsid w:val="00547721"/>
    <w:rsid w:val="00547ED5"/>
    <w:rsid w:val="00550593"/>
    <w:rsid w:val="00550610"/>
    <w:rsid w:val="005508CB"/>
    <w:rsid w:val="00550BD0"/>
    <w:rsid w:val="0055123F"/>
    <w:rsid w:val="005516A2"/>
    <w:rsid w:val="00551D5E"/>
    <w:rsid w:val="00552367"/>
    <w:rsid w:val="00553D61"/>
    <w:rsid w:val="00554656"/>
    <w:rsid w:val="005548EB"/>
    <w:rsid w:val="0055570E"/>
    <w:rsid w:val="005559A1"/>
    <w:rsid w:val="00555D89"/>
    <w:rsid w:val="0055602B"/>
    <w:rsid w:val="00556062"/>
    <w:rsid w:val="0055645C"/>
    <w:rsid w:val="00556492"/>
    <w:rsid w:val="00556B27"/>
    <w:rsid w:val="00556C85"/>
    <w:rsid w:val="00557659"/>
    <w:rsid w:val="00560080"/>
    <w:rsid w:val="005600A7"/>
    <w:rsid w:val="00560450"/>
    <w:rsid w:val="00560D05"/>
    <w:rsid w:val="00561296"/>
    <w:rsid w:val="005618A9"/>
    <w:rsid w:val="00563293"/>
    <w:rsid w:val="00563340"/>
    <w:rsid w:val="005633D7"/>
    <w:rsid w:val="005650E2"/>
    <w:rsid w:val="005650FF"/>
    <w:rsid w:val="00565134"/>
    <w:rsid w:val="0056560C"/>
    <w:rsid w:val="005658CA"/>
    <w:rsid w:val="00565926"/>
    <w:rsid w:val="005662BD"/>
    <w:rsid w:val="00566CBA"/>
    <w:rsid w:val="005671C2"/>
    <w:rsid w:val="005673B8"/>
    <w:rsid w:val="005679B3"/>
    <w:rsid w:val="00567A46"/>
    <w:rsid w:val="00570479"/>
    <w:rsid w:val="005704DF"/>
    <w:rsid w:val="005706DA"/>
    <w:rsid w:val="0057074E"/>
    <w:rsid w:val="005707D2"/>
    <w:rsid w:val="00571155"/>
    <w:rsid w:val="005719EC"/>
    <w:rsid w:val="00571EFD"/>
    <w:rsid w:val="00572A22"/>
    <w:rsid w:val="00572E41"/>
    <w:rsid w:val="0057359E"/>
    <w:rsid w:val="00573859"/>
    <w:rsid w:val="005738C2"/>
    <w:rsid w:val="00573987"/>
    <w:rsid w:val="00573A00"/>
    <w:rsid w:val="00574375"/>
    <w:rsid w:val="005747A3"/>
    <w:rsid w:val="005749F6"/>
    <w:rsid w:val="00574ADE"/>
    <w:rsid w:val="0057614C"/>
    <w:rsid w:val="00576B66"/>
    <w:rsid w:val="00576FF2"/>
    <w:rsid w:val="005776A5"/>
    <w:rsid w:val="00577768"/>
    <w:rsid w:val="0058010B"/>
    <w:rsid w:val="005805FE"/>
    <w:rsid w:val="005809E9"/>
    <w:rsid w:val="005811F7"/>
    <w:rsid w:val="00581383"/>
    <w:rsid w:val="005815FF"/>
    <w:rsid w:val="0058180A"/>
    <w:rsid w:val="00581D50"/>
    <w:rsid w:val="00582493"/>
    <w:rsid w:val="00584655"/>
    <w:rsid w:val="00585765"/>
    <w:rsid w:val="00585E39"/>
    <w:rsid w:val="0058668E"/>
    <w:rsid w:val="00586D38"/>
    <w:rsid w:val="005874B1"/>
    <w:rsid w:val="005875AF"/>
    <w:rsid w:val="00587F35"/>
    <w:rsid w:val="005903BA"/>
    <w:rsid w:val="005907B4"/>
    <w:rsid w:val="00590CBA"/>
    <w:rsid w:val="00590DA0"/>
    <w:rsid w:val="00590DB8"/>
    <w:rsid w:val="00590DD9"/>
    <w:rsid w:val="00591854"/>
    <w:rsid w:val="00591CD6"/>
    <w:rsid w:val="00591E7C"/>
    <w:rsid w:val="00592183"/>
    <w:rsid w:val="00592D8E"/>
    <w:rsid w:val="00593446"/>
    <w:rsid w:val="00593C35"/>
    <w:rsid w:val="00593E9B"/>
    <w:rsid w:val="00594529"/>
    <w:rsid w:val="00594738"/>
    <w:rsid w:val="00595CC1"/>
    <w:rsid w:val="00596AC1"/>
    <w:rsid w:val="00597152"/>
    <w:rsid w:val="005A006D"/>
    <w:rsid w:val="005A0865"/>
    <w:rsid w:val="005A0F64"/>
    <w:rsid w:val="005A1B21"/>
    <w:rsid w:val="005A1DFF"/>
    <w:rsid w:val="005A1EB6"/>
    <w:rsid w:val="005A2FE1"/>
    <w:rsid w:val="005A3161"/>
    <w:rsid w:val="005A437D"/>
    <w:rsid w:val="005A4BD3"/>
    <w:rsid w:val="005A4F3A"/>
    <w:rsid w:val="005A512A"/>
    <w:rsid w:val="005A54CA"/>
    <w:rsid w:val="005A5802"/>
    <w:rsid w:val="005A5D1C"/>
    <w:rsid w:val="005A5E70"/>
    <w:rsid w:val="005A5F3E"/>
    <w:rsid w:val="005A7451"/>
    <w:rsid w:val="005B01F4"/>
    <w:rsid w:val="005B04A1"/>
    <w:rsid w:val="005B0E27"/>
    <w:rsid w:val="005B1AFA"/>
    <w:rsid w:val="005B1E68"/>
    <w:rsid w:val="005B1F35"/>
    <w:rsid w:val="005B232F"/>
    <w:rsid w:val="005B2785"/>
    <w:rsid w:val="005B2863"/>
    <w:rsid w:val="005B2DC5"/>
    <w:rsid w:val="005B2DF5"/>
    <w:rsid w:val="005B3C19"/>
    <w:rsid w:val="005B43AE"/>
    <w:rsid w:val="005B4830"/>
    <w:rsid w:val="005B5752"/>
    <w:rsid w:val="005B60DA"/>
    <w:rsid w:val="005B656E"/>
    <w:rsid w:val="005B6AE4"/>
    <w:rsid w:val="005B6D29"/>
    <w:rsid w:val="005B7992"/>
    <w:rsid w:val="005B7CB2"/>
    <w:rsid w:val="005C0065"/>
    <w:rsid w:val="005C1499"/>
    <w:rsid w:val="005C1599"/>
    <w:rsid w:val="005C177E"/>
    <w:rsid w:val="005C17D7"/>
    <w:rsid w:val="005C19D4"/>
    <w:rsid w:val="005C1E32"/>
    <w:rsid w:val="005C2867"/>
    <w:rsid w:val="005C2D8C"/>
    <w:rsid w:val="005C32FA"/>
    <w:rsid w:val="005C3DE9"/>
    <w:rsid w:val="005C436B"/>
    <w:rsid w:val="005C45E8"/>
    <w:rsid w:val="005C4A29"/>
    <w:rsid w:val="005C4F0A"/>
    <w:rsid w:val="005C5A07"/>
    <w:rsid w:val="005C5BE0"/>
    <w:rsid w:val="005C612A"/>
    <w:rsid w:val="005C651C"/>
    <w:rsid w:val="005C6BC9"/>
    <w:rsid w:val="005C6E33"/>
    <w:rsid w:val="005C7821"/>
    <w:rsid w:val="005D05CF"/>
    <w:rsid w:val="005D1361"/>
    <w:rsid w:val="005D1659"/>
    <w:rsid w:val="005D2AA8"/>
    <w:rsid w:val="005D2BD1"/>
    <w:rsid w:val="005D2E24"/>
    <w:rsid w:val="005D33AB"/>
    <w:rsid w:val="005D3BD1"/>
    <w:rsid w:val="005D3D38"/>
    <w:rsid w:val="005D4057"/>
    <w:rsid w:val="005D5878"/>
    <w:rsid w:val="005D59D9"/>
    <w:rsid w:val="005D5ECF"/>
    <w:rsid w:val="005D6022"/>
    <w:rsid w:val="005D6288"/>
    <w:rsid w:val="005D674F"/>
    <w:rsid w:val="005D6856"/>
    <w:rsid w:val="005D6AF2"/>
    <w:rsid w:val="005D6EA2"/>
    <w:rsid w:val="005E00CE"/>
    <w:rsid w:val="005E04BA"/>
    <w:rsid w:val="005E0BB9"/>
    <w:rsid w:val="005E0C27"/>
    <w:rsid w:val="005E0D18"/>
    <w:rsid w:val="005E102E"/>
    <w:rsid w:val="005E18B0"/>
    <w:rsid w:val="005E1D1B"/>
    <w:rsid w:val="005E1EB8"/>
    <w:rsid w:val="005E1FE8"/>
    <w:rsid w:val="005E2B6C"/>
    <w:rsid w:val="005E2BB1"/>
    <w:rsid w:val="005E36D4"/>
    <w:rsid w:val="005E3839"/>
    <w:rsid w:val="005E42B4"/>
    <w:rsid w:val="005E4430"/>
    <w:rsid w:val="005E46F3"/>
    <w:rsid w:val="005E4785"/>
    <w:rsid w:val="005E4F49"/>
    <w:rsid w:val="005E4FA4"/>
    <w:rsid w:val="005E5D1F"/>
    <w:rsid w:val="005E60DD"/>
    <w:rsid w:val="005E76A3"/>
    <w:rsid w:val="005F0053"/>
    <w:rsid w:val="005F01F4"/>
    <w:rsid w:val="005F039C"/>
    <w:rsid w:val="005F055F"/>
    <w:rsid w:val="005F0674"/>
    <w:rsid w:val="005F1647"/>
    <w:rsid w:val="005F18C5"/>
    <w:rsid w:val="005F19B9"/>
    <w:rsid w:val="005F1E98"/>
    <w:rsid w:val="005F295E"/>
    <w:rsid w:val="005F2FFD"/>
    <w:rsid w:val="005F307F"/>
    <w:rsid w:val="005F3088"/>
    <w:rsid w:val="005F36E5"/>
    <w:rsid w:val="005F3AC6"/>
    <w:rsid w:val="005F3D87"/>
    <w:rsid w:val="005F3F7B"/>
    <w:rsid w:val="005F4D1D"/>
    <w:rsid w:val="005F5555"/>
    <w:rsid w:val="005F607B"/>
    <w:rsid w:val="005F64AD"/>
    <w:rsid w:val="005F67DF"/>
    <w:rsid w:val="005F796D"/>
    <w:rsid w:val="006000AF"/>
    <w:rsid w:val="00600F80"/>
    <w:rsid w:val="006011A6"/>
    <w:rsid w:val="006014FA"/>
    <w:rsid w:val="006016C7"/>
    <w:rsid w:val="00601720"/>
    <w:rsid w:val="00601954"/>
    <w:rsid w:val="00601E59"/>
    <w:rsid w:val="00603663"/>
    <w:rsid w:val="00603E4A"/>
    <w:rsid w:val="00604379"/>
    <w:rsid w:val="00604404"/>
    <w:rsid w:val="0060476E"/>
    <w:rsid w:val="00604D0E"/>
    <w:rsid w:val="00605747"/>
    <w:rsid w:val="00605B94"/>
    <w:rsid w:val="00605C88"/>
    <w:rsid w:val="006066DF"/>
    <w:rsid w:val="00606A22"/>
    <w:rsid w:val="006077A6"/>
    <w:rsid w:val="00607B2A"/>
    <w:rsid w:val="0061001C"/>
    <w:rsid w:val="006100EA"/>
    <w:rsid w:val="00610162"/>
    <w:rsid w:val="006109C2"/>
    <w:rsid w:val="00611245"/>
    <w:rsid w:val="006115DE"/>
    <w:rsid w:val="006120E8"/>
    <w:rsid w:val="0061225F"/>
    <w:rsid w:val="0061244B"/>
    <w:rsid w:val="006125E2"/>
    <w:rsid w:val="00612BF1"/>
    <w:rsid w:val="00615142"/>
    <w:rsid w:val="006165E8"/>
    <w:rsid w:val="00616EAF"/>
    <w:rsid w:val="00616F9A"/>
    <w:rsid w:val="006177C6"/>
    <w:rsid w:val="0062021F"/>
    <w:rsid w:val="00620830"/>
    <w:rsid w:val="00620F64"/>
    <w:rsid w:val="00621462"/>
    <w:rsid w:val="0062158D"/>
    <w:rsid w:val="006216C9"/>
    <w:rsid w:val="0062226C"/>
    <w:rsid w:val="00622830"/>
    <w:rsid w:val="006228C8"/>
    <w:rsid w:val="00623407"/>
    <w:rsid w:val="00623A94"/>
    <w:rsid w:val="00624C47"/>
    <w:rsid w:val="00624D51"/>
    <w:rsid w:val="0062502F"/>
    <w:rsid w:val="0062516D"/>
    <w:rsid w:val="00625EF9"/>
    <w:rsid w:val="00626508"/>
    <w:rsid w:val="0062696F"/>
    <w:rsid w:val="0062738A"/>
    <w:rsid w:val="00627919"/>
    <w:rsid w:val="00627AC9"/>
    <w:rsid w:val="00627AF4"/>
    <w:rsid w:val="00627E8B"/>
    <w:rsid w:val="00630608"/>
    <w:rsid w:val="0063099D"/>
    <w:rsid w:val="00630F6B"/>
    <w:rsid w:val="00631B51"/>
    <w:rsid w:val="00631EAA"/>
    <w:rsid w:val="0063263B"/>
    <w:rsid w:val="00632730"/>
    <w:rsid w:val="00632ACD"/>
    <w:rsid w:val="00633272"/>
    <w:rsid w:val="0063376E"/>
    <w:rsid w:val="00634CFC"/>
    <w:rsid w:val="006354A6"/>
    <w:rsid w:val="006354D7"/>
    <w:rsid w:val="006356FF"/>
    <w:rsid w:val="006358BF"/>
    <w:rsid w:val="00635D0B"/>
    <w:rsid w:val="00636B34"/>
    <w:rsid w:val="00637CF8"/>
    <w:rsid w:val="0064236C"/>
    <w:rsid w:val="00642DC6"/>
    <w:rsid w:val="006432FD"/>
    <w:rsid w:val="006438CF"/>
    <w:rsid w:val="006442D2"/>
    <w:rsid w:val="00644CBA"/>
    <w:rsid w:val="006452D7"/>
    <w:rsid w:val="00645472"/>
    <w:rsid w:val="0064587A"/>
    <w:rsid w:val="0064607D"/>
    <w:rsid w:val="0064716A"/>
    <w:rsid w:val="0064728B"/>
    <w:rsid w:val="00647683"/>
    <w:rsid w:val="00647D04"/>
    <w:rsid w:val="00647F8A"/>
    <w:rsid w:val="006501EE"/>
    <w:rsid w:val="006501F0"/>
    <w:rsid w:val="00650612"/>
    <w:rsid w:val="006506EB"/>
    <w:rsid w:val="00650F37"/>
    <w:rsid w:val="0065109F"/>
    <w:rsid w:val="0065114F"/>
    <w:rsid w:val="00651BBD"/>
    <w:rsid w:val="00651C1C"/>
    <w:rsid w:val="00651D05"/>
    <w:rsid w:val="00651E4E"/>
    <w:rsid w:val="006524A2"/>
    <w:rsid w:val="006524F0"/>
    <w:rsid w:val="00652927"/>
    <w:rsid w:val="006529AB"/>
    <w:rsid w:val="00653722"/>
    <w:rsid w:val="0065388D"/>
    <w:rsid w:val="00653E6E"/>
    <w:rsid w:val="006545F9"/>
    <w:rsid w:val="00654945"/>
    <w:rsid w:val="0065545E"/>
    <w:rsid w:val="00655A09"/>
    <w:rsid w:val="00655AEC"/>
    <w:rsid w:val="00655BA5"/>
    <w:rsid w:val="00655D06"/>
    <w:rsid w:val="006563A0"/>
    <w:rsid w:val="00656498"/>
    <w:rsid w:val="006564FF"/>
    <w:rsid w:val="006565AF"/>
    <w:rsid w:val="00656948"/>
    <w:rsid w:val="006569CC"/>
    <w:rsid w:val="00656BDE"/>
    <w:rsid w:val="00656DCE"/>
    <w:rsid w:val="0065713D"/>
    <w:rsid w:val="00657CE2"/>
    <w:rsid w:val="00660689"/>
    <w:rsid w:val="00660CE6"/>
    <w:rsid w:val="00660D29"/>
    <w:rsid w:val="00660D8D"/>
    <w:rsid w:val="00661499"/>
    <w:rsid w:val="00661A4F"/>
    <w:rsid w:val="00661E2B"/>
    <w:rsid w:val="00662024"/>
    <w:rsid w:val="0066324E"/>
    <w:rsid w:val="006632A8"/>
    <w:rsid w:val="00663ACA"/>
    <w:rsid w:val="006641BF"/>
    <w:rsid w:val="0066426F"/>
    <w:rsid w:val="00664FA1"/>
    <w:rsid w:val="00665533"/>
    <w:rsid w:val="00665E45"/>
    <w:rsid w:val="0066631B"/>
    <w:rsid w:val="00666B45"/>
    <w:rsid w:val="006673EC"/>
    <w:rsid w:val="006679D9"/>
    <w:rsid w:val="0067011F"/>
    <w:rsid w:val="0067052C"/>
    <w:rsid w:val="006708D6"/>
    <w:rsid w:val="006716B4"/>
    <w:rsid w:val="0067196C"/>
    <w:rsid w:val="00671D70"/>
    <w:rsid w:val="00672C16"/>
    <w:rsid w:val="00673161"/>
    <w:rsid w:val="00673869"/>
    <w:rsid w:val="006748FA"/>
    <w:rsid w:val="00674B61"/>
    <w:rsid w:val="0067586C"/>
    <w:rsid w:val="00676194"/>
    <w:rsid w:val="00676248"/>
    <w:rsid w:val="006769DE"/>
    <w:rsid w:val="00676D8C"/>
    <w:rsid w:val="0067710E"/>
    <w:rsid w:val="006779B6"/>
    <w:rsid w:val="00680658"/>
    <w:rsid w:val="00680F66"/>
    <w:rsid w:val="00681B40"/>
    <w:rsid w:val="00681D6D"/>
    <w:rsid w:val="00681E54"/>
    <w:rsid w:val="00682981"/>
    <w:rsid w:val="00682D47"/>
    <w:rsid w:val="00682D69"/>
    <w:rsid w:val="00682E89"/>
    <w:rsid w:val="00683007"/>
    <w:rsid w:val="006833E0"/>
    <w:rsid w:val="006839D6"/>
    <w:rsid w:val="00683B62"/>
    <w:rsid w:val="0068470C"/>
    <w:rsid w:val="0068519A"/>
    <w:rsid w:val="00686078"/>
    <w:rsid w:val="00686E22"/>
    <w:rsid w:val="0068752C"/>
    <w:rsid w:val="0068766A"/>
    <w:rsid w:val="006905CB"/>
    <w:rsid w:val="00690E1A"/>
    <w:rsid w:val="00691478"/>
    <w:rsid w:val="0069187E"/>
    <w:rsid w:val="00691A8C"/>
    <w:rsid w:val="006925E2"/>
    <w:rsid w:val="006926B5"/>
    <w:rsid w:val="00692E0F"/>
    <w:rsid w:val="00692F07"/>
    <w:rsid w:val="00693247"/>
    <w:rsid w:val="00693941"/>
    <w:rsid w:val="00693A6E"/>
    <w:rsid w:val="00694BFF"/>
    <w:rsid w:val="00695994"/>
    <w:rsid w:val="00696649"/>
    <w:rsid w:val="006966B4"/>
    <w:rsid w:val="006971D5"/>
    <w:rsid w:val="0069725F"/>
    <w:rsid w:val="00697A13"/>
    <w:rsid w:val="00697BE1"/>
    <w:rsid w:val="006A0007"/>
    <w:rsid w:val="006A052B"/>
    <w:rsid w:val="006A0E9E"/>
    <w:rsid w:val="006A12FE"/>
    <w:rsid w:val="006A203C"/>
    <w:rsid w:val="006A2239"/>
    <w:rsid w:val="006A2EF2"/>
    <w:rsid w:val="006A4329"/>
    <w:rsid w:val="006A50EC"/>
    <w:rsid w:val="006A5DCE"/>
    <w:rsid w:val="006A62FC"/>
    <w:rsid w:val="006B0732"/>
    <w:rsid w:val="006B0850"/>
    <w:rsid w:val="006B12ED"/>
    <w:rsid w:val="006B13C9"/>
    <w:rsid w:val="006B1F9D"/>
    <w:rsid w:val="006B26AC"/>
    <w:rsid w:val="006B32AD"/>
    <w:rsid w:val="006B3CFD"/>
    <w:rsid w:val="006B4207"/>
    <w:rsid w:val="006B4749"/>
    <w:rsid w:val="006B4ACD"/>
    <w:rsid w:val="006B4C05"/>
    <w:rsid w:val="006B5453"/>
    <w:rsid w:val="006B5765"/>
    <w:rsid w:val="006B6193"/>
    <w:rsid w:val="006B6BBD"/>
    <w:rsid w:val="006B7DFC"/>
    <w:rsid w:val="006B7E48"/>
    <w:rsid w:val="006C0142"/>
    <w:rsid w:val="006C0260"/>
    <w:rsid w:val="006C0C21"/>
    <w:rsid w:val="006C0D6D"/>
    <w:rsid w:val="006C159C"/>
    <w:rsid w:val="006C15CF"/>
    <w:rsid w:val="006C1C31"/>
    <w:rsid w:val="006C2891"/>
    <w:rsid w:val="006C31B6"/>
    <w:rsid w:val="006C334B"/>
    <w:rsid w:val="006C3410"/>
    <w:rsid w:val="006C3527"/>
    <w:rsid w:val="006C358F"/>
    <w:rsid w:val="006C35D4"/>
    <w:rsid w:val="006C37B4"/>
    <w:rsid w:val="006C38FF"/>
    <w:rsid w:val="006C4358"/>
    <w:rsid w:val="006C461B"/>
    <w:rsid w:val="006C5682"/>
    <w:rsid w:val="006C568B"/>
    <w:rsid w:val="006C5B76"/>
    <w:rsid w:val="006C62DC"/>
    <w:rsid w:val="006C7346"/>
    <w:rsid w:val="006C7605"/>
    <w:rsid w:val="006C791A"/>
    <w:rsid w:val="006C7C36"/>
    <w:rsid w:val="006C7D91"/>
    <w:rsid w:val="006D04B4"/>
    <w:rsid w:val="006D066A"/>
    <w:rsid w:val="006D06F5"/>
    <w:rsid w:val="006D0F70"/>
    <w:rsid w:val="006D1255"/>
    <w:rsid w:val="006D1AA3"/>
    <w:rsid w:val="006D2222"/>
    <w:rsid w:val="006D2697"/>
    <w:rsid w:val="006D31A5"/>
    <w:rsid w:val="006D4203"/>
    <w:rsid w:val="006D432D"/>
    <w:rsid w:val="006D4F17"/>
    <w:rsid w:val="006D5079"/>
    <w:rsid w:val="006D54B4"/>
    <w:rsid w:val="006D5B2B"/>
    <w:rsid w:val="006D5D28"/>
    <w:rsid w:val="006D64C2"/>
    <w:rsid w:val="006D655E"/>
    <w:rsid w:val="006D6F9B"/>
    <w:rsid w:val="006D743F"/>
    <w:rsid w:val="006D7792"/>
    <w:rsid w:val="006D79C6"/>
    <w:rsid w:val="006D7CCE"/>
    <w:rsid w:val="006E05D6"/>
    <w:rsid w:val="006E1125"/>
    <w:rsid w:val="006E131D"/>
    <w:rsid w:val="006E13BE"/>
    <w:rsid w:val="006E1C47"/>
    <w:rsid w:val="006E22F5"/>
    <w:rsid w:val="006E32AE"/>
    <w:rsid w:val="006E3946"/>
    <w:rsid w:val="006E3D02"/>
    <w:rsid w:val="006E4771"/>
    <w:rsid w:val="006E4AFF"/>
    <w:rsid w:val="006E5B72"/>
    <w:rsid w:val="006E5C70"/>
    <w:rsid w:val="006F04BC"/>
    <w:rsid w:val="006F09EB"/>
    <w:rsid w:val="006F0B18"/>
    <w:rsid w:val="006F0CA4"/>
    <w:rsid w:val="006F18DA"/>
    <w:rsid w:val="006F2960"/>
    <w:rsid w:val="006F2AEF"/>
    <w:rsid w:val="006F2CD4"/>
    <w:rsid w:val="006F353E"/>
    <w:rsid w:val="006F361E"/>
    <w:rsid w:val="006F39A0"/>
    <w:rsid w:val="006F3B80"/>
    <w:rsid w:val="006F3E73"/>
    <w:rsid w:val="006F499B"/>
    <w:rsid w:val="006F5123"/>
    <w:rsid w:val="006F581B"/>
    <w:rsid w:val="006F59E8"/>
    <w:rsid w:val="006F5AA1"/>
    <w:rsid w:val="006F5C50"/>
    <w:rsid w:val="006F5C81"/>
    <w:rsid w:val="006F63C4"/>
    <w:rsid w:val="006F63E1"/>
    <w:rsid w:val="006F63E9"/>
    <w:rsid w:val="006F652F"/>
    <w:rsid w:val="006F6848"/>
    <w:rsid w:val="006F6AB6"/>
    <w:rsid w:val="006F7493"/>
    <w:rsid w:val="006F7F47"/>
    <w:rsid w:val="00701188"/>
    <w:rsid w:val="00701CFA"/>
    <w:rsid w:val="00701D21"/>
    <w:rsid w:val="007023DA"/>
    <w:rsid w:val="00702567"/>
    <w:rsid w:val="00702616"/>
    <w:rsid w:val="00702AF1"/>
    <w:rsid w:val="00702C87"/>
    <w:rsid w:val="00702CE4"/>
    <w:rsid w:val="00703AF2"/>
    <w:rsid w:val="00704DD7"/>
    <w:rsid w:val="00704F6B"/>
    <w:rsid w:val="00705829"/>
    <w:rsid w:val="00705DE9"/>
    <w:rsid w:val="00706A23"/>
    <w:rsid w:val="00706B72"/>
    <w:rsid w:val="00706C12"/>
    <w:rsid w:val="00707007"/>
    <w:rsid w:val="00710343"/>
    <w:rsid w:val="00710D12"/>
    <w:rsid w:val="0071163C"/>
    <w:rsid w:val="007119A9"/>
    <w:rsid w:val="00711E8B"/>
    <w:rsid w:val="00711F66"/>
    <w:rsid w:val="0071205C"/>
    <w:rsid w:val="00712C47"/>
    <w:rsid w:val="00713B34"/>
    <w:rsid w:val="00713B76"/>
    <w:rsid w:val="007147E3"/>
    <w:rsid w:val="00714848"/>
    <w:rsid w:val="00716124"/>
    <w:rsid w:val="00716F8B"/>
    <w:rsid w:val="007174C2"/>
    <w:rsid w:val="007176D8"/>
    <w:rsid w:val="00717774"/>
    <w:rsid w:val="00717E32"/>
    <w:rsid w:val="0072107D"/>
    <w:rsid w:val="00721447"/>
    <w:rsid w:val="00721656"/>
    <w:rsid w:val="0072235F"/>
    <w:rsid w:val="00722A5F"/>
    <w:rsid w:val="00722E69"/>
    <w:rsid w:val="00723195"/>
    <w:rsid w:val="00723F29"/>
    <w:rsid w:val="00724606"/>
    <w:rsid w:val="00725133"/>
    <w:rsid w:val="0072585D"/>
    <w:rsid w:val="00725ECA"/>
    <w:rsid w:val="007260A7"/>
    <w:rsid w:val="00726754"/>
    <w:rsid w:val="007267A2"/>
    <w:rsid w:val="00726813"/>
    <w:rsid w:val="00726DFD"/>
    <w:rsid w:val="0072764E"/>
    <w:rsid w:val="00730391"/>
    <w:rsid w:val="0073080E"/>
    <w:rsid w:val="007308C5"/>
    <w:rsid w:val="00730F36"/>
    <w:rsid w:val="007319E0"/>
    <w:rsid w:val="00731BD1"/>
    <w:rsid w:val="00732464"/>
    <w:rsid w:val="0073280A"/>
    <w:rsid w:val="00732D5B"/>
    <w:rsid w:val="0073353B"/>
    <w:rsid w:val="00733CEB"/>
    <w:rsid w:val="00733DEE"/>
    <w:rsid w:val="0073458E"/>
    <w:rsid w:val="00734738"/>
    <w:rsid w:val="00734775"/>
    <w:rsid w:val="00734990"/>
    <w:rsid w:val="00734AA0"/>
    <w:rsid w:val="00734C5C"/>
    <w:rsid w:val="00734F46"/>
    <w:rsid w:val="00735222"/>
    <w:rsid w:val="00735ADB"/>
    <w:rsid w:val="00736645"/>
    <w:rsid w:val="00736808"/>
    <w:rsid w:val="0073691F"/>
    <w:rsid w:val="00737F4C"/>
    <w:rsid w:val="00740075"/>
    <w:rsid w:val="00741982"/>
    <w:rsid w:val="00742B73"/>
    <w:rsid w:val="007435CC"/>
    <w:rsid w:val="00743A94"/>
    <w:rsid w:val="00744058"/>
    <w:rsid w:val="007446B8"/>
    <w:rsid w:val="007451E1"/>
    <w:rsid w:val="0074581C"/>
    <w:rsid w:val="00745950"/>
    <w:rsid w:val="007460F8"/>
    <w:rsid w:val="00746361"/>
    <w:rsid w:val="007467ED"/>
    <w:rsid w:val="00746CD9"/>
    <w:rsid w:val="00746D56"/>
    <w:rsid w:val="00747036"/>
    <w:rsid w:val="00747CC7"/>
    <w:rsid w:val="00747F1B"/>
    <w:rsid w:val="00747F86"/>
    <w:rsid w:val="0075035F"/>
    <w:rsid w:val="007503B6"/>
    <w:rsid w:val="0075047C"/>
    <w:rsid w:val="00750D35"/>
    <w:rsid w:val="00751F06"/>
    <w:rsid w:val="007521CA"/>
    <w:rsid w:val="00752937"/>
    <w:rsid w:val="007534AE"/>
    <w:rsid w:val="00753561"/>
    <w:rsid w:val="00753696"/>
    <w:rsid w:val="007539C9"/>
    <w:rsid w:val="00754990"/>
    <w:rsid w:val="00755CD8"/>
    <w:rsid w:val="0075644F"/>
    <w:rsid w:val="00756467"/>
    <w:rsid w:val="0075694A"/>
    <w:rsid w:val="00757539"/>
    <w:rsid w:val="00757A49"/>
    <w:rsid w:val="0076047B"/>
    <w:rsid w:val="007604E3"/>
    <w:rsid w:val="00761A73"/>
    <w:rsid w:val="00762B05"/>
    <w:rsid w:val="00762B1E"/>
    <w:rsid w:val="00763D24"/>
    <w:rsid w:val="00764B82"/>
    <w:rsid w:val="007650AF"/>
    <w:rsid w:val="0076569A"/>
    <w:rsid w:val="00765804"/>
    <w:rsid w:val="00766319"/>
    <w:rsid w:val="00766DFA"/>
    <w:rsid w:val="00767624"/>
    <w:rsid w:val="00767A18"/>
    <w:rsid w:val="00767AC6"/>
    <w:rsid w:val="00767F55"/>
    <w:rsid w:val="007705EA"/>
    <w:rsid w:val="007705FE"/>
    <w:rsid w:val="00770B14"/>
    <w:rsid w:val="0077185D"/>
    <w:rsid w:val="00771D0E"/>
    <w:rsid w:val="00772154"/>
    <w:rsid w:val="00772574"/>
    <w:rsid w:val="00773A54"/>
    <w:rsid w:val="00773F55"/>
    <w:rsid w:val="00774337"/>
    <w:rsid w:val="007745F4"/>
    <w:rsid w:val="00774C5E"/>
    <w:rsid w:val="00775028"/>
    <w:rsid w:val="0077521D"/>
    <w:rsid w:val="007759D1"/>
    <w:rsid w:val="0077645A"/>
    <w:rsid w:val="007765C9"/>
    <w:rsid w:val="00776BB5"/>
    <w:rsid w:val="00776DE1"/>
    <w:rsid w:val="0077703D"/>
    <w:rsid w:val="007772F9"/>
    <w:rsid w:val="0077763C"/>
    <w:rsid w:val="0078013C"/>
    <w:rsid w:val="00781149"/>
    <w:rsid w:val="007821DF"/>
    <w:rsid w:val="0078226D"/>
    <w:rsid w:val="00782D71"/>
    <w:rsid w:val="00782EA2"/>
    <w:rsid w:val="007832D9"/>
    <w:rsid w:val="0078343B"/>
    <w:rsid w:val="00783667"/>
    <w:rsid w:val="00783B17"/>
    <w:rsid w:val="00783E44"/>
    <w:rsid w:val="00784489"/>
    <w:rsid w:val="00784904"/>
    <w:rsid w:val="0078496F"/>
    <w:rsid w:val="007859EC"/>
    <w:rsid w:val="00785E46"/>
    <w:rsid w:val="00785EA4"/>
    <w:rsid w:val="00785FDA"/>
    <w:rsid w:val="00786093"/>
    <w:rsid w:val="007865CA"/>
    <w:rsid w:val="0078663F"/>
    <w:rsid w:val="00786B0F"/>
    <w:rsid w:val="00786C2E"/>
    <w:rsid w:val="0078755D"/>
    <w:rsid w:val="00787B39"/>
    <w:rsid w:val="00790233"/>
    <w:rsid w:val="00790D7B"/>
    <w:rsid w:val="007912C6"/>
    <w:rsid w:val="007917EB"/>
    <w:rsid w:val="00791DC7"/>
    <w:rsid w:val="007923BC"/>
    <w:rsid w:val="007929F9"/>
    <w:rsid w:val="00793434"/>
    <w:rsid w:val="00793A45"/>
    <w:rsid w:val="00793E71"/>
    <w:rsid w:val="007945D5"/>
    <w:rsid w:val="007952EA"/>
    <w:rsid w:val="0079573B"/>
    <w:rsid w:val="00795757"/>
    <w:rsid w:val="007961DE"/>
    <w:rsid w:val="00796926"/>
    <w:rsid w:val="00796943"/>
    <w:rsid w:val="00797E28"/>
    <w:rsid w:val="007A00DE"/>
    <w:rsid w:val="007A0576"/>
    <w:rsid w:val="007A1305"/>
    <w:rsid w:val="007A1547"/>
    <w:rsid w:val="007A18C5"/>
    <w:rsid w:val="007A248A"/>
    <w:rsid w:val="007A267B"/>
    <w:rsid w:val="007A2D40"/>
    <w:rsid w:val="007A323D"/>
    <w:rsid w:val="007A3CD4"/>
    <w:rsid w:val="007A403E"/>
    <w:rsid w:val="007A4291"/>
    <w:rsid w:val="007A4CFE"/>
    <w:rsid w:val="007A4ECE"/>
    <w:rsid w:val="007A52DF"/>
    <w:rsid w:val="007A5AB0"/>
    <w:rsid w:val="007A5AE3"/>
    <w:rsid w:val="007A5BB3"/>
    <w:rsid w:val="007A5C07"/>
    <w:rsid w:val="007A5EF2"/>
    <w:rsid w:val="007A741C"/>
    <w:rsid w:val="007A7B0B"/>
    <w:rsid w:val="007B0196"/>
    <w:rsid w:val="007B148F"/>
    <w:rsid w:val="007B1A08"/>
    <w:rsid w:val="007B2368"/>
    <w:rsid w:val="007B24D1"/>
    <w:rsid w:val="007B24D3"/>
    <w:rsid w:val="007B261B"/>
    <w:rsid w:val="007B2F2C"/>
    <w:rsid w:val="007B4E66"/>
    <w:rsid w:val="007B5835"/>
    <w:rsid w:val="007B5870"/>
    <w:rsid w:val="007B59E9"/>
    <w:rsid w:val="007B6A21"/>
    <w:rsid w:val="007B72EE"/>
    <w:rsid w:val="007B74A7"/>
    <w:rsid w:val="007C01A4"/>
    <w:rsid w:val="007C090C"/>
    <w:rsid w:val="007C0D6C"/>
    <w:rsid w:val="007C24F6"/>
    <w:rsid w:val="007C3271"/>
    <w:rsid w:val="007C348C"/>
    <w:rsid w:val="007C3943"/>
    <w:rsid w:val="007C405C"/>
    <w:rsid w:val="007C4A16"/>
    <w:rsid w:val="007C4BBF"/>
    <w:rsid w:val="007C54B9"/>
    <w:rsid w:val="007C55DC"/>
    <w:rsid w:val="007C56F8"/>
    <w:rsid w:val="007C5F1E"/>
    <w:rsid w:val="007C685D"/>
    <w:rsid w:val="007C68DD"/>
    <w:rsid w:val="007C6BD2"/>
    <w:rsid w:val="007C717C"/>
    <w:rsid w:val="007C71E6"/>
    <w:rsid w:val="007C767D"/>
    <w:rsid w:val="007C7C91"/>
    <w:rsid w:val="007C7FED"/>
    <w:rsid w:val="007D022E"/>
    <w:rsid w:val="007D051C"/>
    <w:rsid w:val="007D083E"/>
    <w:rsid w:val="007D0A31"/>
    <w:rsid w:val="007D0EDB"/>
    <w:rsid w:val="007D1538"/>
    <w:rsid w:val="007D1E8B"/>
    <w:rsid w:val="007D2099"/>
    <w:rsid w:val="007D226C"/>
    <w:rsid w:val="007D2484"/>
    <w:rsid w:val="007D2512"/>
    <w:rsid w:val="007D2A6A"/>
    <w:rsid w:val="007D39FA"/>
    <w:rsid w:val="007D3A8F"/>
    <w:rsid w:val="007D4279"/>
    <w:rsid w:val="007D4383"/>
    <w:rsid w:val="007D4501"/>
    <w:rsid w:val="007D4BDF"/>
    <w:rsid w:val="007D4C0B"/>
    <w:rsid w:val="007D4F29"/>
    <w:rsid w:val="007D59D5"/>
    <w:rsid w:val="007D5EEB"/>
    <w:rsid w:val="007D6455"/>
    <w:rsid w:val="007D64F6"/>
    <w:rsid w:val="007E0D3E"/>
    <w:rsid w:val="007E0DCF"/>
    <w:rsid w:val="007E13C3"/>
    <w:rsid w:val="007E1DB5"/>
    <w:rsid w:val="007E2127"/>
    <w:rsid w:val="007E2245"/>
    <w:rsid w:val="007E27EF"/>
    <w:rsid w:val="007E2B4C"/>
    <w:rsid w:val="007E38B1"/>
    <w:rsid w:val="007E3EBA"/>
    <w:rsid w:val="007E4D1C"/>
    <w:rsid w:val="007E5A4F"/>
    <w:rsid w:val="007E643C"/>
    <w:rsid w:val="007E6673"/>
    <w:rsid w:val="007E67F2"/>
    <w:rsid w:val="007E6B26"/>
    <w:rsid w:val="007E7745"/>
    <w:rsid w:val="007E7894"/>
    <w:rsid w:val="007E7E1C"/>
    <w:rsid w:val="007F101E"/>
    <w:rsid w:val="007F21DD"/>
    <w:rsid w:val="007F302D"/>
    <w:rsid w:val="007F3105"/>
    <w:rsid w:val="007F310D"/>
    <w:rsid w:val="007F4C9A"/>
    <w:rsid w:val="007F56BB"/>
    <w:rsid w:val="007F58D2"/>
    <w:rsid w:val="007F5D16"/>
    <w:rsid w:val="007F6443"/>
    <w:rsid w:val="007F6781"/>
    <w:rsid w:val="007F6871"/>
    <w:rsid w:val="007F688D"/>
    <w:rsid w:val="007F7183"/>
    <w:rsid w:val="007F7823"/>
    <w:rsid w:val="007F7BFB"/>
    <w:rsid w:val="0080069C"/>
    <w:rsid w:val="00800808"/>
    <w:rsid w:val="00800907"/>
    <w:rsid w:val="00801D55"/>
    <w:rsid w:val="00802558"/>
    <w:rsid w:val="00802D8F"/>
    <w:rsid w:val="00802E9D"/>
    <w:rsid w:val="008030C1"/>
    <w:rsid w:val="00803637"/>
    <w:rsid w:val="00804042"/>
    <w:rsid w:val="008040B7"/>
    <w:rsid w:val="0080429B"/>
    <w:rsid w:val="008046B8"/>
    <w:rsid w:val="00804BC2"/>
    <w:rsid w:val="00805A75"/>
    <w:rsid w:val="00805DFF"/>
    <w:rsid w:val="00806085"/>
    <w:rsid w:val="0080633B"/>
    <w:rsid w:val="00806B50"/>
    <w:rsid w:val="00806C7B"/>
    <w:rsid w:val="00807D4B"/>
    <w:rsid w:val="00807E6A"/>
    <w:rsid w:val="00810298"/>
    <w:rsid w:val="00810E4B"/>
    <w:rsid w:val="00811805"/>
    <w:rsid w:val="00811D09"/>
    <w:rsid w:val="00812E68"/>
    <w:rsid w:val="008137E0"/>
    <w:rsid w:val="00813819"/>
    <w:rsid w:val="00813BCB"/>
    <w:rsid w:val="008140EA"/>
    <w:rsid w:val="0081439D"/>
    <w:rsid w:val="008148FB"/>
    <w:rsid w:val="00814A4D"/>
    <w:rsid w:val="00814D5F"/>
    <w:rsid w:val="008151E0"/>
    <w:rsid w:val="008164E3"/>
    <w:rsid w:val="008169D6"/>
    <w:rsid w:val="00816ABC"/>
    <w:rsid w:val="00817BA1"/>
    <w:rsid w:val="008200C8"/>
    <w:rsid w:val="00820BC7"/>
    <w:rsid w:val="0082109B"/>
    <w:rsid w:val="0082174E"/>
    <w:rsid w:val="00821773"/>
    <w:rsid w:val="00821CD0"/>
    <w:rsid w:val="0082269C"/>
    <w:rsid w:val="00822B02"/>
    <w:rsid w:val="00823053"/>
    <w:rsid w:val="0082344E"/>
    <w:rsid w:val="00826538"/>
    <w:rsid w:val="00826CA4"/>
    <w:rsid w:val="00826CF2"/>
    <w:rsid w:val="00827465"/>
    <w:rsid w:val="0082799C"/>
    <w:rsid w:val="00827E08"/>
    <w:rsid w:val="00827E41"/>
    <w:rsid w:val="008300AD"/>
    <w:rsid w:val="008306EF"/>
    <w:rsid w:val="008315AC"/>
    <w:rsid w:val="00831933"/>
    <w:rsid w:val="00832379"/>
    <w:rsid w:val="00834264"/>
    <w:rsid w:val="0083492B"/>
    <w:rsid w:val="0083645F"/>
    <w:rsid w:val="00836783"/>
    <w:rsid w:val="00836FDC"/>
    <w:rsid w:val="008372E8"/>
    <w:rsid w:val="00837940"/>
    <w:rsid w:val="00837982"/>
    <w:rsid w:val="00837C74"/>
    <w:rsid w:val="00840443"/>
    <w:rsid w:val="00840703"/>
    <w:rsid w:val="00840CEC"/>
    <w:rsid w:val="00841364"/>
    <w:rsid w:val="008418D4"/>
    <w:rsid w:val="00841B0A"/>
    <w:rsid w:val="00841D32"/>
    <w:rsid w:val="00842112"/>
    <w:rsid w:val="00842874"/>
    <w:rsid w:val="0084299E"/>
    <w:rsid w:val="00843482"/>
    <w:rsid w:val="00844030"/>
    <w:rsid w:val="008446FB"/>
    <w:rsid w:val="00844C5F"/>
    <w:rsid w:val="008457E5"/>
    <w:rsid w:val="00845F71"/>
    <w:rsid w:val="00845FD4"/>
    <w:rsid w:val="00846E5C"/>
    <w:rsid w:val="00847D39"/>
    <w:rsid w:val="00847F24"/>
    <w:rsid w:val="008510F5"/>
    <w:rsid w:val="008512C7"/>
    <w:rsid w:val="008512F5"/>
    <w:rsid w:val="00851E2B"/>
    <w:rsid w:val="008520B1"/>
    <w:rsid w:val="008521D4"/>
    <w:rsid w:val="00853F7F"/>
    <w:rsid w:val="0085464C"/>
    <w:rsid w:val="00854707"/>
    <w:rsid w:val="00854B49"/>
    <w:rsid w:val="00854D4D"/>
    <w:rsid w:val="00854F0C"/>
    <w:rsid w:val="0085551D"/>
    <w:rsid w:val="00855B84"/>
    <w:rsid w:val="00856050"/>
    <w:rsid w:val="0085605E"/>
    <w:rsid w:val="0085610C"/>
    <w:rsid w:val="008569B1"/>
    <w:rsid w:val="00857491"/>
    <w:rsid w:val="0085791E"/>
    <w:rsid w:val="00857DA2"/>
    <w:rsid w:val="008609BF"/>
    <w:rsid w:val="00860C11"/>
    <w:rsid w:val="00860FB5"/>
    <w:rsid w:val="00861029"/>
    <w:rsid w:val="00861120"/>
    <w:rsid w:val="0086114D"/>
    <w:rsid w:val="00861BF3"/>
    <w:rsid w:val="00861D46"/>
    <w:rsid w:val="00861E89"/>
    <w:rsid w:val="00862015"/>
    <w:rsid w:val="00862D54"/>
    <w:rsid w:val="0086309D"/>
    <w:rsid w:val="008636B4"/>
    <w:rsid w:val="00863B4B"/>
    <w:rsid w:val="008641C9"/>
    <w:rsid w:val="0086436A"/>
    <w:rsid w:val="00864D2C"/>
    <w:rsid w:val="00867626"/>
    <w:rsid w:val="00867693"/>
    <w:rsid w:val="00867B8D"/>
    <w:rsid w:val="00870837"/>
    <w:rsid w:val="00870953"/>
    <w:rsid w:val="00871034"/>
    <w:rsid w:val="00871153"/>
    <w:rsid w:val="0087125B"/>
    <w:rsid w:val="008714E9"/>
    <w:rsid w:val="0087216C"/>
    <w:rsid w:val="00872651"/>
    <w:rsid w:val="00872AF3"/>
    <w:rsid w:val="00872C86"/>
    <w:rsid w:val="00873573"/>
    <w:rsid w:val="0087383C"/>
    <w:rsid w:val="00874B22"/>
    <w:rsid w:val="00874C38"/>
    <w:rsid w:val="00874CAD"/>
    <w:rsid w:val="00875008"/>
    <w:rsid w:val="0087645B"/>
    <w:rsid w:val="00876947"/>
    <w:rsid w:val="00876A8C"/>
    <w:rsid w:val="00876E08"/>
    <w:rsid w:val="00877334"/>
    <w:rsid w:val="00877788"/>
    <w:rsid w:val="008804C1"/>
    <w:rsid w:val="0088154F"/>
    <w:rsid w:val="00881FCC"/>
    <w:rsid w:val="008824D5"/>
    <w:rsid w:val="00882888"/>
    <w:rsid w:val="00882CE8"/>
    <w:rsid w:val="0088387D"/>
    <w:rsid w:val="00883AFD"/>
    <w:rsid w:val="00883BE3"/>
    <w:rsid w:val="00883CE8"/>
    <w:rsid w:val="00884753"/>
    <w:rsid w:val="008847C0"/>
    <w:rsid w:val="00884969"/>
    <w:rsid w:val="008854B9"/>
    <w:rsid w:val="0088588F"/>
    <w:rsid w:val="00885E15"/>
    <w:rsid w:val="00885FA8"/>
    <w:rsid w:val="008864A4"/>
    <w:rsid w:val="00887173"/>
    <w:rsid w:val="00887737"/>
    <w:rsid w:val="00887B84"/>
    <w:rsid w:val="00887D04"/>
    <w:rsid w:val="008905F0"/>
    <w:rsid w:val="008907EA"/>
    <w:rsid w:val="00890849"/>
    <w:rsid w:val="008908F6"/>
    <w:rsid w:val="00890F01"/>
    <w:rsid w:val="008924E0"/>
    <w:rsid w:val="008931A3"/>
    <w:rsid w:val="00893213"/>
    <w:rsid w:val="00893BDA"/>
    <w:rsid w:val="00893D95"/>
    <w:rsid w:val="00894E30"/>
    <w:rsid w:val="00896766"/>
    <w:rsid w:val="008969FE"/>
    <w:rsid w:val="00896E5C"/>
    <w:rsid w:val="00896F81"/>
    <w:rsid w:val="00896FFD"/>
    <w:rsid w:val="00897801"/>
    <w:rsid w:val="008A1DA4"/>
    <w:rsid w:val="008A22E8"/>
    <w:rsid w:val="008A2C2A"/>
    <w:rsid w:val="008A35D1"/>
    <w:rsid w:val="008A3C96"/>
    <w:rsid w:val="008A3D08"/>
    <w:rsid w:val="008A404F"/>
    <w:rsid w:val="008A52C7"/>
    <w:rsid w:val="008A556C"/>
    <w:rsid w:val="008A5886"/>
    <w:rsid w:val="008A5A74"/>
    <w:rsid w:val="008A5F14"/>
    <w:rsid w:val="008A6A19"/>
    <w:rsid w:val="008B0138"/>
    <w:rsid w:val="008B15A8"/>
    <w:rsid w:val="008B32B7"/>
    <w:rsid w:val="008B3A5C"/>
    <w:rsid w:val="008B428E"/>
    <w:rsid w:val="008B475E"/>
    <w:rsid w:val="008B4D24"/>
    <w:rsid w:val="008B5AE6"/>
    <w:rsid w:val="008B64DD"/>
    <w:rsid w:val="008B657E"/>
    <w:rsid w:val="008B7391"/>
    <w:rsid w:val="008B79BB"/>
    <w:rsid w:val="008B7ACD"/>
    <w:rsid w:val="008C09BE"/>
    <w:rsid w:val="008C0E24"/>
    <w:rsid w:val="008C2151"/>
    <w:rsid w:val="008C24E2"/>
    <w:rsid w:val="008C2759"/>
    <w:rsid w:val="008C2BCD"/>
    <w:rsid w:val="008C2C92"/>
    <w:rsid w:val="008C2FAA"/>
    <w:rsid w:val="008C387E"/>
    <w:rsid w:val="008C39D3"/>
    <w:rsid w:val="008C3C56"/>
    <w:rsid w:val="008C3E93"/>
    <w:rsid w:val="008C4015"/>
    <w:rsid w:val="008C41CF"/>
    <w:rsid w:val="008C41D0"/>
    <w:rsid w:val="008C49BA"/>
    <w:rsid w:val="008C5B72"/>
    <w:rsid w:val="008C5D89"/>
    <w:rsid w:val="008C62D7"/>
    <w:rsid w:val="008C69CB"/>
    <w:rsid w:val="008C6A2B"/>
    <w:rsid w:val="008C78D4"/>
    <w:rsid w:val="008C7EA8"/>
    <w:rsid w:val="008D00A5"/>
    <w:rsid w:val="008D0344"/>
    <w:rsid w:val="008D0407"/>
    <w:rsid w:val="008D0E13"/>
    <w:rsid w:val="008D10AA"/>
    <w:rsid w:val="008D21C6"/>
    <w:rsid w:val="008D2526"/>
    <w:rsid w:val="008D2951"/>
    <w:rsid w:val="008D2CEB"/>
    <w:rsid w:val="008D30A5"/>
    <w:rsid w:val="008D3160"/>
    <w:rsid w:val="008D3E6C"/>
    <w:rsid w:val="008D4289"/>
    <w:rsid w:val="008D437E"/>
    <w:rsid w:val="008D4A4C"/>
    <w:rsid w:val="008D4C77"/>
    <w:rsid w:val="008D4DCD"/>
    <w:rsid w:val="008D4E41"/>
    <w:rsid w:val="008D5458"/>
    <w:rsid w:val="008D55FA"/>
    <w:rsid w:val="008D5682"/>
    <w:rsid w:val="008D70ED"/>
    <w:rsid w:val="008D796E"/>
    <w:rsid w:val="008E08C4"/>
    <w:rsid w:val="008E0D47"/>
    <w:rsid w:val="008E1FDA"/>
    <w:rsid w:val="008E20A3"/>
    <w:rsid w:val="008E26BC"/>
    <w:rsid w:val="008E284B"/>
    <w:rsid w:val="008E33A6"/>
    <w:rsid w:val="008E3518"/>
    <w:rsid w:val="008E3571"/>
    <w:rsid w:val="008E37E1"/>
    <w:rsid w:val="008E3DBB"/>
    <w:rsid w:val="008E3DC9"/>
    <w:rsid w:val="008E418C"/>
    <w:rsid w:val="008E49F9"/>
    <w:rsid w:val="008E4C96"/>
    <w:rsid w:val="008E4EF3"/>
    <w:rsid w:val="008E5269"/>
    <w:rsid w:val="008E5528"/>
    <w:rsid w:val="008E56BF"/>
    <w:rsid w:val="008E5C86"/>
    <w:rsid w:val="008E634C"/>
    <w:rsid w:val="008E67FC"/>
    <w:rsid w:val="008E695B"/>
    <w:rsid w:val="008E75B9"/>
    <w:rsid w:val="008E7A69"/>
    <w:rsid w:val="008E7E99"/>
    <w:rsid w:val="008E7EEA"/>
    <w:rsid w:val="008F03A2"/>
    <w:rsid w:val="008F09EE"/>
    <w:rsid w:val="008F141F"/>
    <w:rsid w:val="008F1450"/>
    <w:rsid w:val="008F1C93"/>
    <w:rsid w:val="008F1D76"/>
    <w:rsid w:val="008F1EB4"/>
    <w:rsid w:val="008F2675"/>
    <w:rsid w:val="008F303D"/>
    <w:rsid w:val="008F43C2"/>
    <w:rsid w:val="008F456D"/>
    <w:rsid w:val="008F46E2"/>
    <w:rsid w:val="008F4CB8"/>
    <w:rsid w:val="008F4D4C"/>
    <w:rsid w:val="008F5203"/>
    <w:rsid w:val="008F5C41"/>
    <w:rsid w:val="008F5E52"/>
    <w:rsid w:val="008F674F"/>
    <w:rsid w:val="008F71A0"/>
    <w:rsid w:val="008F7B9C"/>
    <w:rsid w:val="009005E6"/>
    <w:rsid w:val="009008B5"/>
    <w:rsid w:val="00900A64"/>
    <w:rsid w:val="00900E99"/>
    <w:rsid w:val="0090114E"/>
    <w:rsid w:val="00901225"/>
    <w:rsid w:val="00901599"/>
    <w:rsid w:val="009019AD"/>
    <w:rsid w:val="00901D8A"/>
    <w:rsid w:val="0090213E"/>
    <w:rsid w:val="00902D14"/>
    <w:rsid w:val="009037BC"/>
    <w:rsid w:val="00903F05"/>
    <w:rsid w:val="009040F1"/>
    <w:rsid w:val="00904259"/>
    <w:rsid w:val="0090446F"/>
    <w:rsid w:val="00904754"/>
    <w:rsid w:val="00905982"/>
    <w:rsid w:val="00906083"/>
    <w:rsid w:val="009068A4"/>
    <w:rsid w:val="00906B92"/>
    <w:rsid w:val="00906E90"/>
    <w:rsid w:val="0090725A"/>
    <w:rsid w:val="00907600"/>
    <w:rsid w:val="00907B03"/>
    <w:rsid w:val="00907CD1"/>
    <w:rsid w:val="00907E10"/>
    <w:rsid w:val="009103A3"/>
    <w:rsid w:val="009105F0"/>
    <w:rsid w:val="00910ACF"/>
    <w:rsid w:val="00910C3D"/>
    <w:rsid w:val="00910EA8"/>
    <w:rsid w:val="009111D4"/>
    <w:rsid w:val="009112BA"/>
    <w:rsid w:val="009118FE"/>
    <w:rsid w:val="00911DAC"/>
    <w:rsid w:val="00911DDE"/>
    <w:rsid w:val="00911F4A"/>
    <w:rsid w:val="009124AB"/>
    <w:rsid w:val="00912681"/>
    <w:rsid w:val="009131DB"/>
    <w:rsid w:val="00913933"/>
    <w:rsid w:val="00914442"/>
    <w:rsid w:val="00914A74"/>
    <w:rsid w:val="00914C1B"/>
    <w:rsid w:val="00914EE9"/>
    <w:rsid w:val="0091527A"/>
    <w:rsid w:val="00915CC9"/>
    <w:rsid w:val="00916423"/>
    <w:rsid w:val="00916995"/>
    <w:rsid w:val="009169E0"/>
    <w:rsid w:val="00916E4C"/>
    <w:rsid w:val="00917BD8"/>
    <w:rsid w:val="009202BE"/>
    <w:rsid w:val="0092108A"/>
    <w:rsid w:val="00921877"/>
    <w:rsid w:val="00921958"/>
    <w:rsid w:val="00922280"/>
    <w:rsid w:val="0092247B"/>
    <w:rsid w:val="009224E0"/>
    <w:rsid w:val="009229D1"/>
    <w:rsid w:val="0092393E"/>
    <w:rsid w:val="00923BC4"/>
    <w:rsid w:val="00923E85"/>
    <w:rsid w:val="0092411F"/>
    <w:rsid w:val="00924BAE"/>
    <w:rsid w:val="0092505F"/>
    <w:rsid w:val="00925965"/>
    <w:rsid w:val="009262E2"/>
    <w:rsid w:val="009277E5"/>
    <w:rsid w:val="00927B7E"/>
    <w:rsid w:val="00927C65"/>
    <w:rsid w:val="00927E6A"/>
    <w:rsid w:val="0093004F"/>
    <w:rsid w:val="00932DC2"/>
    <w:rsid w:val="009335AD"/>
    <w:rsid w:val="00933728"/>
    <w:rsid w:val="00933D8E"/>
    <w:rsid w:val="009343D7"/>
    <w:rsid w:val="0093511F"/>
    <w:rsid w:val="00935CC9"/>
    <w:rsid w:val="00935D79"/>
    <w:rsid w:val="009360EC"/>
    <w:rsid w:val="0093736F"/>
    <w:rsid w:val="009375BB"/>
    <w:rsid w:val="009401B1"/>
    <w:rsid w:val="009420C3"/>
    <w:rsid w:val="00942738"/>
    <w:rsid w:val="00942BCE"/>
    <w:rsid w:val="00942E8C"/>
    <w:rsid w:val="00943A0A"/>
    <w:rsid w:val="00943B4B"/>
    <w:rsid w:val="00943F92"/>
    <w:rsid w:val="00944B6B"/>
    <w:rsid w:val="0094533A"/>
    <w:rsid w:val="0094626A"/>
    <w:rsid w:val="009462D5"/>
    <w:rsid w:val="009465A8"/>
    <w:rsid w:val="0094670D"/>
    <w:rsid w:val="00946ABC"/>
    <w:rsid w:val="00946CA1"/>
    <w:rsid w:val="00946D4D"/>
    <w:rsid w:val="00947847"/>
    <w:rsid w:val="00950088"/>
    <w:rsid w:val="0095046B"/>
    <w:rsid w:val="009512A8"/>
    <w:rsid w:val="00951C62"/>
    <w:rsid w:val="00952E2D"/>
    <w:rsid w:val="00952F75"/>
    <w:rsid w:val="009536EF"/>
    <w:rsid w:val="00953AD5"/>
    <w:rsid w:val="00953FB3"/>
    <w:rsid w:val="009544AE"/>
    <w:rsid w:val="0095491D"/>
    <w:rsid w:val="009553A0"/>
    <w:rsid w:val="00955DB4"/>
    <w:rsid w:val="00956137"/>
    <w:rsid w:val="009561D5"/>
    <w:rsid w:val="0095630E"/>
    <w:rsid w:val="00956489"/>
    <w:rsid w:val="00956E24"/>
    <w:rsid w:val="009578CB"/>
    <w:rsid w:val="009579A9"/>
    <w:rsid w:val="00960062"/>
    <w:rsid w:val="00960499"/>
    <w:rsid w:val="009614CC"/>
    <w:rsid w:val="0096238F"/>
    <w:rsid w:val="00962B8F"/>
    <w:rsid w:val="00962CC9"/>
    <w:rsid w:val="00962FB2"/>
    <w:rsid w:val="00963169"/>
    <w:rsid w:val="00963859"/>
    <w:rsid w:val="00963B43"/>
    <w:rsid w:val="00964035"/>
    <w:rsid w:val="009640D5"/>
    <w:rsid w:val="00964A3B"/>
    <w:rsid w:val="00965313"/>
    <w:rsid w:val="00965469"/>
    <w:rsid w:val="009654D2"/>
    <w:rsid w:val="00965CA7"/>
    <w:rsid w:val="00965E29"/>
    <w:rsid w:val="00967078"/>
    <w:rsid w:val="009671FC"/>
    <w:rsid w:val="00967538"/>
    <w:rsid w:val="00967B7C"/>
    <w:rsid w:val="00967C77"/>
    <w:rsid w:val="00967E5F"/>
    <w:rsid w:val="00970573"/>
    <w:rsid w:val="009705D7"/>
    <w:rsid w:val="009705FD"/>
    <w:rsid w:val="00970782"/>
    <w:rsid w:val="00970F5D"/>
    <w:rsid w:val="00971103"/>
    <w:rsid w:val="009711A7"/>
    <w:rsid w:val="0097204A"/>
    <w:rsid w:val="009726AA"/>
    <w:rsid w:val="00972A1C"/>
    <w:rsid w:val="00972A97"/>
    <w:rsid w:val="00972CBB"/>
    <w:rsid w:val="0097314F"/>
    <w:rsid w:val="00973293"/>
    <w:rsid w:val="0097329B"/>
    <w:rsid w:val="00973FE1"/>
    <w:rsid w:val="00974A6A"/>
    <w:rsid w:val="00975109"/>
    <w:rsid w:val="00975659"/>
    <w:rsid w:val="00975962"/>
    <w:rsid w:val="009762AF"/>
    <w:rsid w:val="009762FA"/>
    <w:rsid w:val="0097639B"/>
    <w:rsid w:val="00976484"/>
    <w:rsid w:val="00977399"/>
    <w:rsid w:val="00977494"/>
    <w:rsid w:val="0097767B"/>
    <w:rsid w:val="00977708"/>
    <w:rsid w:val="00977AF9"/>
    <w:rsid w:val="00980450"/>
    <w:rsid w:val="00980B4C"/>
    <w:rsid w:val="00980EAF"/>
    <w:rsid w:val="00980FC5"/>
    <w:rsid w:val="00981032"/>
    <w:rsid w:val="009815F3"/>
    <w:rsid w:val="00981D44"/>
    <w:rsid w:val="009839E4"/>
    <w:rsid w:val="009839EE"/>
    <w:rsid w:val="00984002"/>
    <w:rsid w:val="00984920"/>
    <w:rsid w:val="00984C37"/>
    <w:rsid w:val="00984DFB"/>
    <w:rsid w:val="00984FEF"/>
    <w:rsid w:val="00985931"/>
    <w:rsid w:val="00985A01"/>
    <w:rsid w:val="00985A46"/>
    <w:rsid w:val="00986294"/>
    <w:rsid w:val="00986376"/>
    <w:rsid w:val="00986BA5"/>
    <w:rsid w:val="00986E88"/>
    <w:rsid w:val="009873A8"/>
    <w:rsid w:val="009873C4"/>
    <w:rsid w:val="0098796A"/>
    <w:rsid w:val="00990A16"/>
    <w:rsid w:val="00990E8B"/>
    <w:rsid w:val="00991252"/>
    <w:rsid w:val="00991D3F"/>
    <w:rsid w:val="009933CD"/>
    <w:rsid w:val="00993BB3"/>
    <w:rsid w:val="00993D67"/>
    <w:rsid w:val="009958A2"/>
    <w:rsid w:val="0099655E"/>
    <w:rsid w:val="00996770"/>
    <w:rsid w:val="0099682F"/>
    <w:rsid w:val="00996D5E"/>
    <w:rsid w:val="00997A44"/>
    <w:rsid w:val="009A06B2"/>
    <w:rsid w:val="009A0C04"/>
    <w:rsid w:val="009A0D48"/>
    <w:rsid w:val="009A1278"/>
    <w:rsid w:val="009A1F32"/>
    <w:rsid w:val="009A22EA"/>
    <w:rsid w:val="009A24D9"/>
    <w:rsid w:val="009A2841"/>
    <w:rsid w:val="009A2C0A"/>
    <w:rsid w:val="009A2C3C"/>
    <w:rsid w:val="009A3935"/>
    <w:rsid w:val="009A3BA7"/>
    <w:rsid w:val="009A42BE"/>
    <w:rsid w:val="009A4BE9"/>
    <w:rsid w:val="009A50B6"/>
    <w:rsid w:val="009A5262"/>
    <w:rsid w:val="009A5B56"/>
    <w:rsid w:val="009A5E29"/>
    <w:rsid w:val="009A627B"/>
    <w:rsid w:val="009A7E8A"/>
    <w:rsid w:val="009B0706"/>
    <w:rsid w:val="009B1216"/>
    <w:rsid w:val="009B13FE"/>
    <w:rsid w:val="009B15E7"/>
    <w:rsid w:val="009B2002"/>
    <w:rsid w:val="009B28EA"/>
    <w:rsid w:val="009B2A18"/>
    <w:rsid w:val="009B2F86"/>
    <w:rsid w:val="009B3031"/>
    <w:rsid w:val="009B315F"/>
    <w:rsid w:val="009B3467"/>
    <w:rsid w:val="009B3B26"/>
    <w:rsid w:val="009B3B5A"/>
    <w:rsid w:val="009B538B"/>
    <w:rsid w:val="009B6418"/>
    <w:rsid w:val="009B6BF2"/>
    <w:rsid w:val="009B733F"/>
    <w:rsid w:val="009B7681"/>
    <w:rsid w:val="009C0533"/>
    <w:rsid w:val="009C06C7"/>
    <w:rsid w:val="009C1C25"/>
    <w:rsid w:val="009C1FAE"/>
    <w:rsid w:val="009C2AF7"/>
    <w:rsid w:val="009C2FA2"/>
    <w:rsid w:val="009C33B9"/>
    <w:rsid w:val="009C3A84"/>
    <w:rsid w:val="009C3CDC"/>
    <w:rsid w:val="009C5728"/>
    <w:rsid w:val="009C5EFE"/>
    <w:rsid w:val="009C63F9"/>
    <w:rsid w:val="009C6705"/>
    <w:rsid w:val="009C6949"/>
    <w:rsid w:val="009C7481"/>
    <w:rsid w:val="009C75CA"/>
    <w:rsid w:val="009C7989"/>
    <w:rsid w:val="009C7C4E"/>
    <w:rsid w:val="009C7CDC"/>
    <w:rsid w:val="009C7E58"/>
    <w:rsid w:val="009D05F2"/>
    <w:rsid w:val="009D12BB"/>
    <w:rsid w:val="009D2903"/>
    <w:rsid w:val="009D2D2E"/>
    <w:rsid w:val="009D3156"/>
    <w:rsid w:val="009D4190"/>
    <w:rsid w:val="009D4EF3"/>
    <w:rsid w:val="009D50CD"/>
    <w:rsid w:val="009D517A"/>
    <w:rsid w:val="009D546F"/>
    <w:rsid w:val="009D5770"/>
    <w:rsid w:val="009D5D0F"/>
    <w:rsid w:val="009D6848"/>
    <w:rsid w:val="009D6A9B"/>
    <w:rsid w:val="009E007E"/>
    <w:rsid w:val="009E0117"/>
    <w:rsid w:val="009E07CA"/>
    <w:rsid w:val="009E1924"/>
    <w:rsid w:val="009E1FB0"/>
    <w:rsid w:val="009E2B59"/>
    <w:rsid w:val="009E2F07"/>
    <w:rsid w:val="009E2F2C"/>
    <w:rsid w:val="009E41E0"/>
    <w:rsid w:val="009E41F9"/>
    <w:rsid w:val="009E4656"/>
    <w:rsid w:val="009E47B7"/>
    <w:rsid w:val="009E4926"/>
    <w:rsid w:val="009E510E"/>
    <w:rsid w:val="009E5241"/>
    <w:rsid w:val="009E5292"/>
    <w:rsid w:val="009E7231"/>
    <w:rsid w:val="009E7B3D"/>
    <w:rsid w:val="009F1060"/>
    <w:rsid w:val="009F1B2F"/>
    <w:rsid w:val="009F1D0B"/>
    <w:rsid w:val="009F1D54"/>
    <w:rsid w:val="009F25E9"/>
    <w:rsid w:val="009F2CA8"/>
    <w:rsid w:val="009F3691"/>
    <w:rsid w:val="009F41AB"/>
    <w:rsid w:val="009F60E1"/>
    <w:rsid w:val="009F66B3"/>
    <w:rsid w:val="009F6815"/>
    <w:rsid w:val="009F6DA7"/>
    <w:rsid w:val="00A00047"/>
    <w:rsid w:val="00A002B3"/>
    <w:rsid w:val="00A00416"/>
    <w:rsid w:val="00A016EC"/>
    <w:rsid w:val="00A01946"/>
    <w:rsid w:val="00A02289"/>
    <w:rsid w:val="00A02B1E"/>
    <w:rsid w:val="00A0303F"/>
    <w:rsid w:val="00A042D9"/>
    <w:rsid w:val="00A043B0"/>
    <w:rsid w:val="00A04553"/>
    <w:rsid w:val="00A04C42"/>
    <w:rsid w:val="00A05DD0"/>
    <w:rsid w:val="00A061C5"/>
    <w:rsid w:val="00A06E29"/>
    <w:rsid w:val="00A076E2"/>
    <w:rsid w:val="00A07FC9"/>
    <w:rsid w:val="00A1026C"/>
    <w:rsid w:val="00A107AE"/>
    <w:rsid w:val="00A10B16"/>
    <w:rsid w:val="00A11495"/>
    <w:rsid w:val="00A11BED"/>
    <w:rsid w:val="00A11E7F"/>
    <w:rsid w:val="00A11FC3"/>
    <w:rsid w:val="00A11FF0"/>
    <w:rsid w:val="00A120A7"/>
    <w:rsid w:val="00A124B9"/>
    <w:rsid w:val="00A12BB7"/>
    <w:rsid w:val="00A1378A"/>
    <w:rsid w:val="00A13B90"/>
    <w:rsid w:val="00A13CD7"/>
    <w:rsid w:val="00A14784"/>
    <w:rsid w:val="00A14B96"/>
    <w:rsid w:val="00A14DAE"/>
    <w:rsid w:val="00A1509A"/>
    <w:rsid w:val="00A16710"/>
    <w:rsid w:val="00A16FB6"/>
    <w:rsid w:val="00A17E64"/>
    <w:rsid w:val="00A17E7C"/>
    <w:rsid w:val="00A20CD0"/>
    <w:rsid w:val="00A21178"/>
    <w:rsid w:val="00A21DE9"/>
    <w:rsid w:val="00A22191"/>
    <w:rsid w:val="00A22520"/>
    <w:rsid w:val="00A228A4"/>
    <w:rsid w:val="00A23D56"/>
    <w:rsid w:val="00A23DB4"/>
    <w:rsid w:val="00A244A2"/>
    <w:rsid w:val="00A2493B"/>
    <w:rsid w:val="00A25332"/>
    <w:rsid w:val="00A25914"/>
    <w:rsid w:val="00A25FA2"/>
    <w:rsid w:val="00A26EDE"/>
    <w:rsid w:val="00A27885"/>
    <w:rsid w:val="00A27BE0"/>
    <w:rsid w:val="00A30B53"/>
    <w:rsid w:val="00A30D3E"/>
    <w:rsid w:val="00A31346"/>
    <w:rsid w:val="00A3148F"/>
    <w:rsid w:val="00A32A69"/>
    <w:rsid w:val="00A32A88"/>
    <w:rsid w:val="00A33419"/>
    <w:rsid w:val="00A33C47"/>
    <w:rsid w:val="00A33F42"/>
    <w:rsid w:val="00A346EF"/>
    <w:rsid w:val="00A352FB"/>
    <w:rsid w:val="00A359E1"/>
    <w:rsid w:val="00A35F8E"/>
    <w:rsid w:val="00A3642C"/>
    <w:rsid w:val="00A36668"/>
    <w:rsid w:val="00A36836"/>
    <w:rsid w:val="00A378A8"/>
    <w:rsid w:val="00A37EA9"/>
    <w:rsid w:val="00A40264"/>
    <w:rsid w:val="00A4057B"/>
    <w:rsid w:val="00A40B0D"/>
    <w:rsid w:val="00A40B65"/>
    <w:rsid w:val="00A40DC3"/>
    <w:rsid w:val="00A40DD0"/>
    <w:rsid w:val="00A413AE"/>
    <w:rsid w:val="00A41871"/>
    <w:rsid w:val="00A41A18"/>
    <w:rsid w:val="00A41E39"/>
    <w:rsid w:val="00A42746"/>
    <w:rsid w:val="00A42752"/>
    <w:rsid w:val="00A42979"/>
    <w:rsid w:val="00A42FF4"/>
    <w:rsid w:val="00A43C35"/>
    <w:rsid w:val="00A44629"/>
    <w:rsid w:val="00A44A43"/>
    <w:rsid w:val="00A44D40"/>
    <w:rsid w:val="00A452A5"/>
    <w:rsid w:val="00A457F2"/>
    <w:rsid w:val="00A45800"/>
    <w:rsid w:val="00A4600D"/>
    <w:rsid w:val="00A4638A"/>
    <w:rsid w:val="00A46D81"/>
    <w:rsid w:val="00A47AB3"/>
    <w:rsid w:val="00A47D8F"/>
    <w:rsid w:val="00A47F73"/>
    <w:rsid w:val="00A502F2"/>
    <w:rsid w:val="00A506FD"/>
    <w:rsid w:val="00A50B3C"/>
    <w:rsid w:val="00A50BC9"/>
    <w:rsid w:val="00A511E5"/>
    <w:rsid w:val="00A51FDB"/>
    <w:rsid w:val="00A53A61"/>
    <w:rsid w:val="00A54150"/>
    <w:rsid w:val="00A549F8"/>
    <w:rsid w:val="00A55247"/>
    <w:rsid w:val="00A55F36"/>
    <w:rsid w:val="00A56B0B"/>
    <w:rsid w:val="00A570AA"/>
    <w:rsid w:val="00A57B7B"/>
    <w:rsid w:val="00A601EA"/>
    <w:rsid w:val="00A60811"/>
    <w:rsid w:val="00A60B06"/>
    <w:rsid w:val="00A61226"/>
    <w:rsid w:val="00A62243"/>
    <w:rsid w:val="00A62A79"/>
    <w:rsid w:val="00A62D1B"/>
    <w:rsid w:val="00A63F5C"/>
    <w:rsid w:val="00A64201"/>
    <w:rsid w:val="00A6510A"/>
    <w:rsid w:val="00A654B0"/>
    <w:rsid w:val="00A66304"/>
    <w:rsid w:val="00A665DD"/>
    <w:rsid w:val="00A66B1C"/>
    <w:rsid w:val="00A66BDC"/>
    <w:rsid w:val="00A66EA8"/>
    <w:rsid w:val="00A675D6"/>
    <w:rsid w:val="00A67806"/>
    <w:rsid w:val="00A679AD"/>
    <w:rsid w:val="00A67F99"/>
    <w:rsid w:val="00A701E6"/>
    <w:rsid w:val="00A7147A"/>
    <w:rsid w:val="00A71BA8"/>
    <w:rsid w:val="00A71C26"/>
    <w:rsid w:val="00A71EB9"/>
    <w:rsid w:val="00A71ED8"/>
    <w:rsid w:val="00A7268B"/>
    <w:rsid w:val="00A73B92"/>
    <w:rsid w:val="00A7473E"/>
    <w:rsid w:val="00A74AB1"/>
    <w:rsid w:val="00A74D3A"/>
    <w:rsid w:val="00A75C2C"/>
    <w:rsid w:val="00A75D3B"/>
    <w:rsid w:val="00A75FDF"/>
    <w:rsid w:val="00A7605D"/>
    <w:rsid w:val="00A76159"/>
    <w:rsid w:val="00A764C4"/>
    <w:rsid w:val="00A76A31"/>
    <w:rsid w:val="00A77043"/>
    <w:rsid w:val="00A77487"/>
    <w:rsid w:val="00A7761A"/>
    <w:rsid w:val="00A77962"/>
    <w:rsid w:val="00A77FC6"/>
    <w:rsid w:val="00A80624"/>
    <w:rsid w:val="00A80ECA"/>
    <w:rsid w:val="00A8170B"/>
    <w:rsid w:val="00A81E7A"/>
    <w:rsid w:val="00A82533"/>
    <w:rsid w:val="00A828B6"/>
    <w:rsid w:val="00A834A0"/>
    <w:rsid w:val="00A838F1"/>
    <w:rsid w:val="00A8392B"/>
    <w:rsid w:val="00A84134"/>
    <w:rsid w:val="00A8418C"/>
    <w:rsid w:val="00A841B9"/>
    <w:rsid w:val="00A84ACA"/>
    <w:rsid w:val="00A84BAB"/>
    <w:rsid w:val="00A85488"/>
    <w:rsid w:val="00A8591B"/>
    <w:rsid w:val="00A86452"/>
    <w:rsid w:val="00A868D5"/>
    <w:rsid w:val="00A86D47"/>
    <w:rsid w:val="00A8778C"/>
    <w:rsid w:val="00A877C0"/>
    <w:rsid w:val="00A90273"/>
    <w:rsid w:val="00A904A2"/>
    <w:rsid w:val="00A91B4E"/>
    <w:rsid w:val="00A91D12"/>
    <w:rsid w:val="00A91EF2"/>
    <w:rsid w:val="00A92442"/>
    <w:rsid w:val="00A937CC"/>
    <w:rsid w:val="00A93DA4"/>
    <w:rsid w:val="00A94286"/>
    <w:rsid w:val="00A946E2"/>
    <w:rsid w:val="00A94E6E"/>
    <w:rsid w:val="00A95108"/>
    <w:rsid w:val="00A95502"/>
    <w:rsid w:val="00A967E7"/>
    <w:rsid w:val="00A973ED"/>
    <w:rsid w:val="00A97A30"/>
    <w:rsid w:val="00A97BBD"/>
    <w:rsid w:val="00AA00E5"/>
    <w:rsid w:val="00AA0343"/>
    <w:rsid w:val="00AA04DC"/>
    <w:rsid w:val="00AA19A6"/>
    <w:rsid w:val="00AA21F5"/>
    <w:rsid w:val="00AA24E8"/>
    <w:rsid w:val="00AA29EB"/>
    <w:rsid w:val="00AA30BE"/>
    <w:rsid w:val="00AA3DF4"/>
    <w:rsid w:val="00AA4558"/>
    <w:rsid w:val="00AA4E25"/>
    <w:rsid w:val="00AA51AF"/>
    <w:rsid w:val="00AA5786"/>
    <w:rsid w:val="00AA5B40"/>
    <w:rsid w:val="00AA603D"/>
    <w:rsid w:val="00AA66AF"/>
    <w:rsid w:val="00AA68BC"/>
    <w:rsid w:val="00AA6B19"/>
    <w:rsid w:val="00AA6BFE"/>
    <w:rsid w:val="00AA6D3F"/>
    <w:rsid w:val="00AA742A"/>
    <w:rsid w:val="00AB12CD"/>
    <w:rsid w:val="00AB1BB3"/>
    <w:rsid w:val="00AB2300"/>
    <w:rsid w:val="00AB2B4C"/>
    <w:rsid w:val="00AB410A"/>
    <w:rsid w:val="00AB410F"/>
    <w:rsid w:val="00AB4C3A"/>
    <w:rsid w:val="00AB54C6"/>
    <w:rsid w:val="00AB5D95"/>
    <w:rsid w:val="00AB6CE5"/>
    <w:rsid w:val="00AB6FE5"/>
    <w:rsid w:val="00AB7494"/>
    <w:rsid w:val="00AB7CB7"/>
    <w:rsid w:val="00AC0ADD"/>
    <w:rsid w:val="00AC128D"/>
    <w:rsid w:val="00AC15AF"/>
    <w:rsid w:val="00AC1790"/>
    <w:rsid w:val="00AC183D"/>
    <w:rsid w:val="00AC1D34"/>
    <w:rsid w:val="00AC1E6C"/>
    <w:rsid w:val="00AC2149"/>
    <w:rsid w:val="00AC23BF"/>
    <w:rsid w:val="00AC2AD3"/>
    <w:rsid w:val="00AC2D60"/>
    <w:rsid w:val="00AC3397"/>
    <w:rsid w:val="00AC35E8"/>
    <w:rsid w:val="00AC379D"/>
    <w:rsid w:val="00AC3A01"/>
    <w:rsid w:val="00AC4483"/>
    <w:rsid w:val="00AC519E"/>
    <w:rsid w:val="00AC57CB"/>
    <w:rsid w:val="00AC5A0F"/>
    <w:rsid w:val="00AC794A"/>
    <w:rsid w:val="00AC7A63"/>
    <w:rsid w:val="00AD022B"/>
    <w:rsid w:val="00AD049A"/>
    <w:rsid w:val="00AD0AB4"/>
    <w:rsid w:val="00AD1576"/>
    <w:rsid w:val="00AD1F0F"/>
    <w:rsid w:val="00AD2049"/>
    <w:rsid w:val="00AD3471"/>
    <w:rsid w:val="00AD4D9A"/>
    <w:rsid w:val="00AD54E2"/>
    <w:rsid w:val="00AD5A28"/>
    <w:rsid w:val="00AD6613"/>
    <w:rsid w:val="00AD76F4"/>
    <w:rsid w:val="00AD7F00"/>
    <w:rsid w:val="00AD7F37"/>
    <w:rsid w:val="00AD7F8F"/>
    <w:rsid w:val="00AE0581"/>
    <w:rsid w:val="00AE0ACB"/>
    <w:rsid w:val="00AE0BEB"/>
    <w:rsid w:val="00AE0ECB"/>
    <w:rsid w:val="00AE1BD0"/>
    <w:rsid w:val="00AE1EE3"/>
    <w:rsid w:val="00AE1EFC"/>
    <w:rsid w:val="00AE278D"/>
    <w:rsid w:val="00AE2EF3"/>
    <w:rsid w:val="00AE3416"/>
    <w:rsid w:val="00AE39AF"/>
    <w:rsid w:val="00AE47E1"/>
    <w:rsid w:val="00AE48E8"/>
    <w:rsid w:val="00AE4953"/>
    <w:rsid w:val="00AE5702"/>
    <w:rsid w:val="00AE666F"/>
    <w:rsid w:val="00AE6CB8"/>
    <w:rsid w:val="00AE73AA"/>
    <w:rsid w:val="00AE7B3E"/>
    <w:rsid w:val="00AF042A"/>
    <w:rsid w:val="00AF04B7"/>
    <w:rsid w:val="00AF075E"/>
    <w:rsid w:val="00AF0811"/>
    <w:rsid w:val="00AF0A1E"/>
    <w:rsid w:val="00AF19C2"/>
    <w:rsid w:val="00AF1BD6"/>
    <w:rsid w:val="00AF26D0"/>
    <w:rsid w:val="00AF2F75"/>
    <w:rsid w:val="00AF3277"/>
    <w:rsid w:val="00AF607D"/>
    <w:rsid w:val="00AF682E"/>
    <w:rsid w:val="00AF70F2"/>
    <w:rsid w:val="00AF7BEA"/>
    <w:rsid w:val="00AF7F3D"/>
    <w:rsid w:val="00B00AF2"/>
    <w:rsid w:val="00B00B13"/>
    <w:rsid w:val="00B00C2A"/>
    <w:rsid w:val="00B01682"/>
    <w:rsid w:val="00B016A3"/>
    <w:rsid w:val="00B017D1"/>
    <w:rsid w:val="00B0223D"/>
    <w:rsid w:val="00B022D2"/>
    <w:rsid w:val="00B0294F"/>
    <w:rsid w:val="00B03194"/>
    <w:rsid w:val="00B03508"/>
    <w:rsid w:val="00B04DF3"/>
    <w:rsid w:val="00B0524C"/>
    <w:rsid w:val="00B0587E"/>
    <w:rsid w:val="00B05BF9"/>
    <w:rsid w:val="00B06547"/>
    <w:rsid w:val="00B068C9"/>
    <w:rsid w:val="00B071C5"/>
    <w:rsid w:val="00B10554"/>
    <w:rsid w:val="00B10A3D"/>
    <w:rsid w:val="00B11006"/>
    <w:rsid w:val="00B11852"/>
    <w:rsid w:val="00B12749"/>
    <w:rsid w:val="00B12DA1"/>
    <w:rsid w:val="00B130EF"/>
    <w:rsid w:val="00B1356C"/>
    <w:rsid w:val="00B13F96"/>
    <w:rsid w:val="00B14AD5"/>
    <w:rsid w:val="00B14B92"/>
    <w:rsid w:val="00B150B3"/>
    <w:rsid w:val="00B15126"/>
    <w:rsid w:val="00B15D78"/>
    <w:rsid w:val="00B1618F"/>
    <w:rsid w:val="00B16767"/>
    <w:rsid w:val="00B16B37"/>
    <w:rsid w:val="00B16EC3"/>
    <w:rsid w:val="00B178A0"/>
    <w:rsid w:val="00B204BB"/>
    <w:rsid w:val="00B20E3A"/>
    <w:rsid w:val="00B20F35"/>
    <w:rsid w:val="00B211BA"/>
    <w:rsid w:val="00B21225"/>
    <w:rsid w:val="00B21394"/>
    <w:rsid w:val="00B21CE5"/>
    <w:rsid w:val="00B22346"/>
    <w:rsid w:val="00B226FA"/>
    <w:rsid w:val="00B22EEE"/>
    <w:rsid w:val="00B23BB7"/>
    <w:rsid w:val="00B23CDB"/>
    <w:rsid w:val="00B25485"/>
    <w:rsid w:val="00B2569E"/>
    <w:rsid w:val="00B258D6"/>
    <w:rsid w:val="00B25F6B"/>
    <w:rsid w:val="00B2649A"/>
    <w:rsid w:val="00B26516"/>
    <w:rsid w:val="00B269EC"/>
    <w:rsid w:val="00B27E04"/>
    <w:rsid w:val="00B3072A"/>
    <w:rsid w:val="00B30A70"/>
    <w:rsid w:val="00B30D9B"/>
    <w:rsid w:val="00B30DB2"/>
    <w:rsid w:val="00B31137"/>
    <w:rsid w:val="00B31285"/>
    <w:rsid w:val="00B31650"/>
    <w:rsid w:val="00B31F70"/>
    <w:rsid w:val="00B320E2"/>
    <w:rsid w:val="00B324FF"/>
    <w:rsid w:val="00B32EB4"/>
    <w:rsid w:val="00B3344D"/>
    <w:rsid w:val="00B3361E"/>
    <w:rsid w:val="00B3386C"/>
    <w:rsid w:val="00B3486A"/>
    <w:rsid w:val="00B348AB"/>
    <w:rsid w:val="00B351FB"/>
    <w:rsid w:val="00B35867"/>
    <w:rsid w:val="00B363DA"/>
    <w:rsid w:val="00B3663C"/>
    <w:rsid w:val="00B3680F"/>
    <w:rsid w:val="00B374E5"/>
    <w:rsid w:val="00B378A0"/>
    <w:rsid w:val="00B40220"/>
    <w:rsid w:val="00B4088A"/>
    <w:rsid w:val="00B409C7"/>
    <w:rsid w:val="00B419F5"/>
    <w:rsid w:val="00B426EF"/>
    <w:rsid w:val="00B42778"/>
    <w:rsid w:val="00B42A16"/>
    <w:rsid w:val="00B42EB5"/>
    <w:rsid w:val="00B43928"/>
    <w:rsid w:val="00B44A1B"/>
    <w:rsid w:val="00B45C0F"/>
    <w:rsid w:val="00B46835"/>
    <w:rsid w:val="00B46B61"/>
    <w:rsid w:val="00B46BF0"/>
    <w:rsid w:val="00B46D3F"/>
    <w:rsid w:val="00B4788A"/>
    <w:rsid w:val="00B47FF2"/>
    <w:rsid w:val="00B5021D"/>
    <w:rsid w:val="00B505F2"/>
    <w:rsid w:val="00B508EF"/>
    <w:rsid w:val="00B50CF8"/>
    <w:rsid w:val="00B510DF"/>
    <w:rsid w:val="00B51259"/>
    <w:rsid w:val="00B51657"/>
    <w:rsid w:val="00B517A0"/>
    <w:rsid w:val="00B52D83"/>
    <w:rsid w:val="00B532AE"/>
    <w:rsid w:val="00B54838"/>
    <w:rsid w:val="00B54999"/>
    <w:rsid w:val="00B54C31"/>
    <w:rsid w:val="00B557D8"/>
    <w:rsid w:val="00B56601"/>
    <w:rsid w:val="00B56B0B"/>
    <w:rsid w:val="00B56ED9"/>
    <w:rsid w:val="00B5790C"/>
    <w:rsid w:val="00B57DEB"/>
    <w:rsid w:val="00B606C6"/>
    <w:rsid w:val="00B6149F"/>
    <w:rsid w:val="00B61597"/>
    <w:rsid w:val="00B6227E"/>
    <w:rsid w:val="00B6264D"/>
    <w:rsid w:val="00B626EB"/>
    <w:rsid w:val="00B62792"/>
    <w:rsid w:val="00B640C5"/>
    <w:rsid w:val="00B644D4"/>
    <w:rsid w:val="00B64B9C"/>
    <w:rsid w:val="00B65E73"/>
    <w:rsid w:val="00B660C6"/>
    <w:rsid w:val="00B70D77"/>
    <w:rsid w:val="00B72D64"/>
    <w:rsid w:val="00B730BF"/>
    <w:rsid w:val="00B732C7"/>
    <w:rsid w:val="00B73334"/>
    <w:rsid w:val="00B73349"/>
    <w:rsid w:val="00B73661"/>
    <w:rsid w:val="00B73D0A"/>
    <w:rsid w:val="00B74BC2"/>
    <w:rsid w:val="00B751FD"/>
    <w:rsid w:val="00B752D5"/>
    <w:rsid w:val="00B7551C"/>
    <w:rsid w:val="00B758FE"/>
    <w:rsid w:val="00B764E6"/>
    <w:rsid w:val="00B764ED"/>
    <w:rsid w:val="00B77585"/>
    <w:rsid w:val="00B77D4D"/>
    <w:rsid w:val="00B8016E"/>
    <w:rsid w:val="00B80405"/>
    <w:rsid w:val="00B80474"/>
    <w:rsid w:val="00B80CE9"/>
    <w:rsid w:val="00B81A79"/>
    <w:rsid w:val="00B81A97"/>
    <w:rsid w:val="00B82097"/>
    <w:rsid w:val="00B82133"/>
    <w:rsid w:val="00B821B6"/>
    <w:rsid w:val="00B824DC"/>
    <w:rsid w:val="00B82656"/>
    <w:rsid w:val="00B83336"/>
    <w:rsid w:val="00B83938"/>
    <w:rsid w:val="00B83C23"/>
    <w:rsid w:val="00B83C82"/>
    <w:rsid w:val="00B8476E"/>
    <w:rsid w:val="00B84D92"/>
    <w:rsid w:val="00B852C3"/>
    <w:rsid w:val="00B8557E"/>
    <w:rsid w:val="00B860B5"/>
    <w:rsid w:val="00B861D8"/>
    <w:rsid w:val="00B864C5"/>
    <w:rsid w:val="00B86EB8"/>
    <w:rsid w:val="00B90917"/>
    <w:rsid w:val="00B91E33"/>
    <w:rsid w:val="00B92051"/>
    <w:rsid w:val="00B921CB"/>
    <w:rsid w:val="00B92250"/>
    <w:rsid w:val="00B92BC4"/>
    <w:rsid w:val="00B93EEA"/>
    <w:rsid w:val="00B9468C"/>
    <w:rsid w:val="00B9495A"/>
    <w:rsid w:val="00B94BA8"/>
    <w:rsid w:val="00B95014"/>
    <w:rsid w:val="00B952DF"/>
    <w:rsid w:val="00B9533B"/>
    <w:rsid w:val="00B957DD"/>
    <w:rsid w:val="00B963DB"/>
    <w:rsid w:val="00B9645A"/>
    <w:rsid w:val="00B96961"/>
    <w:rsid w:val="00BA0076"/>
    <w:rsid w:val="00BA0360"/>
    <w:rsid w:val="00BA06F4"/>
    <w:rsid w:val="00BA122F"/>
    <w:rsid w:val="00BA17FF"/>
    <w:rsid w:val="00BA1847"/>
    <w:rsid w:val="00BA1C5F"/>
    <w:rsid w:val="00BA2346"/>
    <w:rsid w:val="00BA2AC5"/>
    <w:rsid w:val="00BA33F8"/>
    <w:rsid w:val="00BA37FA"/>
    <w:rsid w:val="00BA3D2E"/>
    <w:rsid w:val="00BA41E3"/>
    <w:rsid w:val="00BA4220"/>
    <w:rsid w:val="00BA42B0"/>
    <w:rsid w:val="00BA4808"/>
    <w:rsid w:val="00BA573C"/>
    <w:rsid w:val="00BA578D"/>
    <w:rsid w:val="00BA64C5"/>
    <w:rsid w:val="00BA7984"/>
    <w:rsid w:val="00BA7DCB"/>
    <w:rsid w:val="00BA7FBD"/>
    <w:rsid w:val="00BB013E"/>
    <w:rsid w:val="00BB021B"/>
    <w:rsid w:val="00BB0475"/>
    <w:rsid w:val="00BB08A7"/>
    <w:rsid w:val="00BB12D6"/>
    <w:rsid w:val="00BB1E4B"/>
    <w:rsid w:val="00BB2A0F"/>
    <w:rsid w:val="00BB2ED3"/>
    <w:rsid w:val="00BB3100"/>
    <w:rsid w:val="00BB391E"/>
    <w:rsid w:val="00BB3D0D"/>
    <w:rsid w:val="00BB4731"/>
    <w:rsid w:val="00BB47C0"/>
    <w:rsid w:val="00BB4DEF"/>
    <w:rsid w:val="00BB501E"/>
    <w:rsid w:val="00BB5088"/>
    <w:rsid w:val="00BB54E9"/>
    <w:rsid w:val="00BB5E73"/>
    <w:rsid w:val="00BB61B0"/>
    <w:rsid w:val="00BB6A41"/>
    <w:rsid w:val="00BB6B56"/>
    <w:rsid w:val="00BB6C99"/>
    <w:rsid w:val="00BB7474"/>
    <w:rsid w:val="00BB77AF"/>
    <w:rsid w:val="00BB77B3"/>
    <w:rsid w:val="00BC0BD9"/>
    <w:rsid w:val="00BC1084"/>
    <w:rsid w:val="00BC1823"/>
    <w:rsid w:val="00BC193F"/>
    <w:rsid w:val="00BC1C49"/>
    <w:rsid w:val="00BC2916"/>
    <w:rsid w:val="00BC36A0"/>
    <w:rsid w:val="00BC398B"/>
    <w:rsid w:val="00BC4256"/>
    <w:rsid w:val="00BC4E38"/>
    <w:rsid w:val="00BC5092"/>
    <w:rsid w:val="00BC50A5"/>
    <w:rsid w:val="00BC5916"/>
    <w:rsid w:val="00BC5AD0"/>
    <w:rsid w:val="00BC6BB6"/>
    <w:rsid w:val="00BC6DCE"/>
    <w:rsid w:val="00BC7694"/>
    <w:rsid w:val="00BC7710"/>
    <w:rsid w:val="00BC7AEF"/>
    <w:rsid w:val="00BD130E"/>
    <w:rsid w:val="00BD1BA3"/>
    <w:rsid w:val="00BD28E8"/>
    <w:rsid w:val="00BD2A91"/>
    <w:rsid w:val="00BD2ED8"/>
    <w:rsid w:val="00BD4007"/>
    <w:rsid w:val="00BD4D37"/>
    <w:rsid w:val="00BD4E70"/>
    <w:rsid w:val="00BD4F2B"/>
    <w:rsid w:val="00BD52BC"/>
    <w:rsid w:val="00BD5411"/>
    <w:rsid w:val="00BD5D09"/>
    <w:rsid w:val="00BD684F"/>
    <w:rsid w:val="00BD70DF"/>
    <w:rsid w:val="00BD7B68"/>
    <w:rsid w:val="00BE0260"/>
    <w:rsid w:val="00BE0D31"/>
    <w:rsid w:val="00BE1CDA"/>
    <w:rsid w:val="00BE245D"/>
    <w:rsid w:val="00BE2A7B"/>
    <w:rsid w:val="00BE3393"/>
    <w:rsid w:val="00BE3420"/>
    <w:rsid w:val="00BE3D1C"/>
    <w:rsid w:val="00BE45D3"/>
    <w:rsid w:val="00BE5ACF"/>
    <w:rsid w:val="00BE5D36"/>
    <w:rsid w:val="00BE705C"/>
    <w:rsid w:val="00BE721E"/>
    <w:rsid w:val="00BE73FA"/>
    <w:rsid w:val="00BE76D2"/>
    <w:rsid w:val="00BE7817"/>
    <w:rsid w:val="00BF0100"/>
    <w:rsid w:val="00BF1011"/>
    <w:rsid w:val="00BF15C2"/>
    <w:rsid w:val="00BF1925"/>
    <w:rsid w:val="00BF220C"/>
    <w:rsid w:val="00BF2732"/>
    <w:rsid w:val="00BF2851"/>
    <w:rsid w:val="00BF2858"/>
    <w:rsid w:val="00BF2DB4"/>
    <w:rsid w:val="00BF3079"/>
    <w:rsid w:val="00BF33AE"/>
    <w:rsid w:val="00BF4033"/>
    <w:rsid w:val="00BF40EB"/>
    <w:rsid w:val="00BF4343"/>
    <w:rsid w:val="00BF53B1"/>
    <w:rsid w:val="00BF6B47"/>
    <w:rsid w:val="00BF7333"/>
    <w:rsid w:val="00BF7A59"/>
    <w:rsid w:val="00BF7B77"/>
    <w:rsid w:val="00BF7D89"/>
    <w:rsid w:val="00BF7FCE"/>
    <w:rsid w:val="00C00123"/>
    <w:rsid w:val="00C00834"/>
    <w:rsid w:val="00C008F6"/>
    <w:rsid w:val="00C009A7"/>
    <w:rsid w:val="00C00E46"/>
    <w:rsid w:val="00C015D3"/>
    <w:rsid w:val="00C01D7B"/>
    <w:rsid w:val="00C02573"/>
    <w:rsid w:val="00C02828"/>
    <w:rsid w:val="00C02D07"/>
    <w:rsid w:val="00C03303"/>
    <w:rsid w:val="00C03370"/>
    <w:rsid w:val="00C039CB"/>
    <w:rsid w:val="00C03A70"/>
    <w:rsid w:val="00C03A97"/>
    <w:rsid w:val="00C03DFB"/>
    <w:rsid w:val="00C04628"/>
    <w:rsid w:val="00C04A05"/>
    <w:rsid w:val="00C0512C"/>
    <w:rsid w:val="00C065FD"/>
    <w:rsid w:val="00C06A38"/>
    <w:rsid w:val="00C06A6A"/>
    <w:rsid w:val="00C07196"/>
    <w:rsid w:val="00C07696"/>
    <w:rsid w:val="00C07825"/>
    <w:rsid w:val="00C078E2"/>
    <w:rsid w:val="00C078E9"/>
    <w:rsid w:val="00C07942"/>
    <w:rsid w:val="00C07B7A"/>
    <w:rsid w:val="00C07C40"/>
    <w:rsid w:val="00C07C48"/>
    <w:rsid w:val="00C07C9D"/>
    <w:rsid w:val="00C07D5D"/>
    <w:rsid w:val="00C102C7"/>
    <w:rsid w:val="00C110BD"/>
    <w:rsid w:val="00C1204C"/>
    <w:rsid w:val="00C12814"/>
    <w:rsid w:val="00C12CB0"/>
    <w:rsid w:val="00C130DB"/>
    <w:rsid w:val="00C144E5"/>
    <w:rsid w:val="00C148C4"/>
    <w:rsid w:val="00C15265"/>
    <w:rsid w:val="00C154B5"/>
    <w:rsid w:val="00C1562E"/>
    <w:rsid w:val="00C163C9"/>
    <w:rsid w:val="00C17502"/>
    <w:rsid w:val="00C1765F"/>
    <w:rsid w:val="00C17849"/>
    <w:rsid w:val="00C2080D"/>
    <w:rsid w:val="00C20903"/>
    <w:rsid w:val="00C20B55"/>
    <w:rsid w:val="00C20C3B"/>
    <w:rsid w:val="00C20E81"/>
    <w:rsid w:val="00C214D8"/>
    <w:rsid w:val="00C21BD3"/>
    <w:rsid w:val="00C2251E"/>
    <w:rsid w:val="00C22B78"/>
    <w:rsid w:val="00C231C3"/>
    <w:rsid w:val="00C233C6"/>
    <w:rsid w:val="00C2442C"/>
    <w:rsid w:val="00C24587"/>
    <w:rsid w:val="00C24735"/>
    <w:rsid w:val="00C24A58"/>
    <w:rsid w:val="00C24BE3"/>
    <w:rsid w:val="00C24C6B"/>
    <w:rsid w:val="00C24E75"/>
    <w:rsid w:val="00C24FB6"/>
    <w:rsid w:val="00C259E4"/>
    <w:rsid w:val="00C26679"/>
    <w:rsid w:val="00C26B67"/>
    <w:rsid w:val="00C2776D"/>
    <w:rsid w:val="00C27854"/>
    <w:rsid w:val="00C2793B"/>
    <w:rsid w:val="00C30D10"/>
    <w:rsid w:val="00C30ED5"/>
    <w:rsid w:val="00C3103F"/>
    <w:rsid w:val="00C31BA3"/>
    <w:rsid w:val="00C31C87"/>
    <w:rsid w:val="00C31E24"/>
    <w:rsid w:val="00C31F64"/>
    <w:rsid w:val="00C32028"/>
    <w:rsid w:val="00C32659"/>
    <w:rsid w:val="00C326C7"/>
    <w:rsid w:val="00C32B12"/>
    <w:rsid w:val="00C336F2"/>
    <w:rsid w:val="00C33C15"/>
    <w:rsid w:val="00C33EAE"/>
    <w:rsid w:val="00C343E2"/>
    <w:rsid w:val="00C34643"/>
    <w:rsid w:val="00C34C6C"/>
    <w:rsid w:val="00C35459"/>
    <w:rsid w:val="00C354E9"/>
    <w:rsid w:val="00C35743"/>
    <w:rsid w:val="00C3596C"/>
    <w:rsid w:val="00C3625F"/>
    <w:rsid w:val="00C37617"/>
    <w:rsid w:val="00C378E4"/>
    <w:rsid w:val="00C37ED4"/>
    <w:rsid w:val="00C40123"/>
    <w:rsid w:val="00C40B05"/>
    <w:rsid w:val="00C4150C"/>
    <w:rsid w:val="00C418CF"/>
    <w:rsid w:val="00C429BE"/>
    <w:rsid w:val="00C42C7A"/>
    <w:rsid w:val="00C42D9D"/>
    <w:rsid w:val="00C43182"/>
    <w:rsid w:val="00C43D24"/>
    <w:rsid w:val="00C43F0D"/>
    <w:rsid w:val="00C440F4"/>
    <w:rsid w:val="00C44104"/>
    <w:rsid w:val="00C445A7"/>
    <w:rsid w:val="00C44D52"/>
    <w:rsid w:val="00C454D1"/>
    <w:rsid w:val="00C455DB"/>
    <w:rsid w:val="00C456EC"/>
    <w:rsid w:val="00C45D0C"/>
    <w:rsid w:val="00C45E63"/>
    <w:rsid w:val="00C461FC"/>
    <w:rsid w:val="00C46EBA"/>
    <w:rsid w:val="00C46F3D"/>
    <w:rsid w:val="00C47F59"/>
    <w:rsid w:val="00C519CC"/>
    <w:rsid w:val="00C51C78"/>
    <w:rsid w:val="00C51D00"/>
    <w:rsid w:val="00C52D15"/>
    <w:rsid w:val="00C52D67"/>
    <w:rsid w:val="00C52DC6"/>
    <w:rsid w:val="00C52FE9"/>
    <w:rsid w:val="00C531F9"/>
    <w:rsid w:val="00C534E9"/>
    <w:rsid w:val="00C53606"/>
    <w:rsid w:val="00C536A8"/>
    <w:rsid w:val="00C537D7"/>
    <w:rsid w:val="00C53B24"/>
    <w:rsid w:val="00C54D4F"/>
    <w:rsid w:val="00C565B8"/>
    <w:rsid w:val="00C574C5"/>
    <w:rsid w:val="00C5751D"/>
    <w:rsid w:val="00C57563"/>
    <w:rsid w:val="00C60243"/>
    <w:rsid w:val="00C6039A"/>
    <w:rsid w:val="00C6071C"/>
    <w:rsid w:val="00C60AFF"/>
    <w:rsid w:val="00C60C2A"/>
    <w:rsid w:val="00C61EFD"/>
    <w:rsid w:val="00C6216B"/>
    <w:rsid w:val="00C62A37"/>
    <w:rsid w:val="00C62D89"/>
    <w:rsid w:val="00C63196"/>
    <w:rsid w:val="00C6457A"/>
    <w:rsid w:val="00C64631"/>
    <w:rsid w:val="00C64DB6"/>
    <w:rsid w:val="00C64E13"/>
    <w:rsid w:val="00C65322"/>
    <w:rsid w:val="00C655F4"/>
    <w:rsid w:val="00C65EBD"/>
    <w:rsid w:val="00C65F89"/>
    <w:rsid w:val="00C6625B"/>
    <w:rsid w:val="00C66290"/>
    <w:rsid w:val="00C66353"/>
    <w:rsid w:val="00C66F33"/>
    <w:rsid w:val="00C671F0"/>
    <w:rsid w:val="00C677EC"/>
    <w:rsid w:val="00C67A1E"/>
    <w:rsid w:val="00C67A20"/>
    <w:rsid w:val="00C67B0F"/>
    <w:rsid w:val="00C67BF7"/>
    <w:rsid w:val="00C706A6"/>
    <w:rsid w:val="00C70A3E"/>
    <w:rsid w:val="00C70AA8"/>
    <w:rsid w:val="00C7130B"/>
    <w:rsid w:val="00C72348"/>
    <w:rsid w:val="00C723F4"/>
    <w:rsid w:val="00C73034"/>
    <w:rsid w:val="00C74014"/>
    <w:rsid w:val="00C74781"/>
    <w:rsid w:val="00C75D5E"/>
    <w:rsid w:val="00C75F30"/>
    <w:rsid w:val="00C76088"/>
    <w:rsid w:val="00C762D5"/>
    <w:rsid w:val="00C763F2"/>
    <w:rsid w:val="00C76847"/>
    <w:rsid w:val="00C76D72"/>
    <w:rsid w:val="00C776DC"/>
    <w:rsid w:val="00C77A49"/>
    <w:rsid w:val="00C77DFA"/>
    <w:rsid w:val="00C806FC"/>
    <w:rsid w:val="00C80C36"/>
    <w:rsid w:val="00C813D9"/>
    <w:rsid w:val="00C814CA"/>
    <w:rsid w:val="00C81CB1"/>
    <w:rsid w:val="00C81E3A"/>
    <w:rsid w:val="00C83B25"/>
    <w:rsid w:val="00C84512"/>
    <w:rsid w:val="00C84A65"/>
    <w:rsid w:val="00C84E96"/>
    <w:rsid w:val="00C85239"/>
    <w:rsid w:val="00C85463"/>
    <w:rsid w:val="00C859B0"/>
    <w:rsid w:val="00C85F48"/>
    <w:rsid w:val="00C865AF"/>
    <w:rsid w:val="00C86BDE"/>
    <w:rsid w:val="00C86E47"/>
    <w:rsid w:val="00C87337"/>
    <w:rsid w:val="00C90110"/>
    <w:rsid w:val="00C904A1"/>
    <w:rsid w:val="00C906C3"/>
    <w:rsid w:val="00C909E1"/>
    <w:rsid w:val="00C90CBE"/>
    <w:rsid w:val="00C91661"/>
    <w:rsid w:val="00C9265D"/>
    <w:rsid w:val="00C930D3"/>
    <w:rsid w:val="00C936A4"/>
    <w:rsid w:val="00C93804"/>
    <w:rsid w:val="00C93EF7"/>
    <w:rsid w:val="00C94765"/>
    <w:rsid w:val="00C94B79"/>
    <w:rsid w:val="00C94FBD"/>
    <w:rsid w:val="00C95013"/>
    <w:rsid w:val="00C955E6"/>
    <w:rsid w:val="00C9565A"/>
    <w:rsid w:val="00C95774"/>
    <w:rsid w:val="00C95AC6"/>
    <w:rsid w:val="00C9624E"/>
    <w:rsid w:val="00C965D4"/>
    <w:rsid w:val="00C96671"/>
    <w:rsid w:val="00C96C28"/>
    <w:rsid w:val="00C96F9F"/>
    <w:rsid w:val="00C97555"/>
    <w:rsid w:val="00C975BD"/>
    <w:rsid w:val="00C976CC"/>
    <w:rsid w:val="00C97787"/>
    <w:rsid w:val="00C97D0C"/>
    <w:rsid w:val="00C97D7F"/>
    <w:rsid w:val="00CA0C28"/>
    <w:rsid w:val="00CA143F"/>
    <w:rsid w:val="00CA1E56"/>
    <w:rsid w:val="00CA228A"/>
    <w:rsid w:val="00CA24DD"/>
    <w:rsid w:val="00CA2723"/>
    <w:rsid w:val="00CA2891"/>
    <w:rsid w:val="00CA2E16"/>
    <w:rsid w:val="00CA331C"/>
    <w:rsid w:val="00CA4C6A"/>
    <w:rsid w:val="00CA6133"/>
    <w:rsid w:val="00CA6B52"/>
    <w:rsid w:val="00CA75E9"/>
    <w:rsid w:val="00CA7755"/>
    <w:rsid w:val="00CA7F46"/>
    <w:rsid w:val="00CB083B"/>
    <w:rsid w:val="00CB150A"/>
    <w:rsid w:val="00CB15EF"/>
    <w:rsid w:val="00CB197D"/>
    <w:rsid w:val="00CB1D6B"/>
    <w:rsid w:val="00CB2712"/>
    <w:rsid w:val="00CB2DAD"/>
    <w:rsid w:val="00CB3009"/>
    <w:rsid w:val="00CB341F"/>
    <w:rsid w:val="00CB4D9E"/>
    <w:rsid w:val="00CB4FCA"/>
    <w:rsid w:val="00CB522E"/>
    <w:rsid w:val="00CB5862"/>
    <w:rsid w:val="00CB58D3"/>
    <w:rsid w:val="00CB5B1E"/>
    <w:rsid w:val="00CB5E74"/>
    <w:rsid w:val="00CB5EDB"/>
    <w:rsid w:val="00CB6161"/>
    <w:rsid w:val="00CB66FF"/>
    <w:rsid w:val="00CB6D9D"/>
    <w:rsid w:val="00CB71AB"/>
    <w:rsid w:val="00CB71BD"/>
    <w:rsid w:val="00CB7C92"/>
    <w:rsid w:val="00CC0991"/>
    <w:rsid w:val="00CC0D74"/>
    <w:rsid w:val="00CC12E5"/>
    <w:rsid w:val="00CC2388"/>
    <w:rsid w:val="00CC27D0"/>
    <w:rsid w:val="00CC418B"/>
    <w:rsid w:val="00CC4232"/>
    <w:rsid w:val="00CC5A57"/>
    <w:rsid w:val="00CC5FEF"/>
    <w:rsid w:val="00CC6641"/>
    <w:rsid w:val="00CC68C5"/>
    <w:rsid w:val="00CD0EF6"/>
    <w:rsid w:val="00CD11B5"/>
    <w:rsid w:val="00CD14D4"/>
    <w:rsid w:val="00CD16C5"/>
    <w:rsid w:val="00CD17BA"/>
    <w:rsid w:val="00CD1C9F"/>
    <w:rsid w:val="00CD1FBB"/>
    <w:rsid w:val="00CD293D"/>
    <w:rsid w:val="00CD2D62"/>
    <w:rsid w:val="00CD2DB8"/>
    <w:rsid w:val="00CD305E"/>
    <w:rsid w:val="00CD323E"/>
    <w:rsid w:val="00CD3916"/>
    <w:rsid w:val="00CD41C7"/>
    <w:rsid w:val="00CD4E8F"/>
    <w:rsid w:val="00CD5492"/>
    <w:rsid w:val="00CD56EC"/>
    <w:rsid w:val="00CD59FF"/>
    <w:rsid w:val="00CD5A5F"/>
    <w:rsid w:val="00CD6ACC"/>
    <w:rsid w:val="00CD7B94"/>
    <w:rsid w:val="00CE0033"/>
    <w:rsid w:val="00CE1014"/>
    <w:rsid w:val="00CE15DD"/>
    <w:rsid w:val="00CE1961"/>
    <w:rsid w:val="00CE1A4C"/>
    <w:rsid w:val="00CE1BBD"/>
    <w:rsid w:val="00CE1C3A"/>
    <w:rsid w:val="00CE2066"/>
    <w:rsid w:val="00CE207D"/>
    <w:rsid w:val="00CE2718"/>
    <w:rsid w:val="00CE283C"/>
    <w:rsid w:val="00CE34CB"/>
    <w:rsid w:val="00CE3E65"/>
    <w:rsid w:val="00CE45E6"/>
    <w:rsid w:val="00CE6797"/>
    <w:rsid w:val="00CE77DB"/>
    <w:rsid w:val="00CF054A"/>
    <w:rsid w:val="00CF1AC6"/>
    <w:rsid w:val="00CF1BB1"/>
    <w:rsid w:val="00CF2826"/>
    <w:rsid w:val="00CF34B1"/>
    <w:rsid w:val="00CF3836"/>
    <w:rsid w:val="00CF40F5"/>
    <w:rsid w:val="00CF415A"/>
    <w:rsid w:val="00CF41D1"/>
    <w:rsid w:val="00CF421F"/>
    <w:rsid w:val="00CF4809"/>
    <w:rsid w:val="00CF5FA4"/>
    <w:rsid w:val="00CF789C"/>
    <w:rsid w:val="00CF7AD9"/>
    <w:rsid w:val="00D001E5"/>
    <w:rsid w:val="00D01EA0"/>
    <w:rsid w:val="00D022CF"/>
    <w:rsid w:val="00D02515"/>
    <w:rsid w:val="00D0293C"/>
    <w:rsid w:val="00D02979"/>
    <w:rsid w:val="00D02B24"/>
    <w:rsid w:val="00D02CBE"/>
    <w:rsid w:val="00D02D33"/>
    <w:rsid w:val="00D03EF5"/>
    <w:rsid w:val="00D04200"/>
    <w:rsid w:val="00D0526A"/>
    <w:rsid w:val="00D05334"/>
    <w:rsid w:val="00D0587F"/>
    <w:rsid w:val="00D05886"/>
    <w:rsid w:val="00D05A6E"/>
    <w:rsid w:val="00D06377"/>
    <w:rsid w:val="00D067A1"/>
    <w:rsid w:val="00D06888"/>
    <w:rsid w:val="00D06C42"/>
    <w:rsid w:val="00D06DB5"/>
    <w:rsid w:val="00D06E4E"/>
    <w:rsid w:val="00D07092"/>
    <w:rsid w:val="00D07DDD"/>
    <w:rsid w:val="00D10CB3"/>
    <w:rsid w:val="00D11440"/>
    <w:rsid w:val="00D1171C"/>
    <w:rsid w:val="00D11AEE"/>
    <w:rsid w:val="00D12505"/>
    <w:rsid w:val="00D125E9"/>
    <w:rsid w:val="00D1269F"/>
    <w:rsid w:val="00D131A2"/>
    <w:rsid w:val="00D131EF"/>
    <w:rsid w:val="00D140DF"/>
    <w:rsid w:val="00D14130"/>
    <w:rsid w:val="00D14295"/>
    <w:rsid w:val="00D1450A"/>
    <w:rsid w:val="00D157CF"/>
    <w:rsid w:val="00D1580C"/>
    <w:rsid w:val="00D16070"/>
    <w:rsid w:val="00D16083"/>
    <w:rsid w:val="00D161C4"/>
    <w:rsid w:val="00D1749E"/>
    <w:rsid w:val="00D17581"/>
    <w:rsid w:val="00D17796"/>
    <w:rsid w:val="00D178A2"/>
    <w:rsid w:val="00D20506"/>
    <w:rsid w:val="00D2067F"/>
    <w:rsid w:val="00D21855"/>
    <w:rsid w:val="00D21AAF"/>
    <w:rsid w:val="00D21C31"/>
    <w:rsid w:val="00D22071"/>
    <w:rsid w:val="00D22592"/>
    <w:rsid w:val="00D228B3"/>
    <w:rsid w:val="00D232F5"/>
    <w:rsid w:val="00D23743"/>
    <w:rsid w:val="00D23CB9"/>
    <w:rsid w:val="00D2422C"/>
    <w:rsid w:val="00D24402"/>
    <w:rsid w:val="00D246A5"/>
    <w:rsid w:val="00D248C2"/>
    <w:rsid w:val="00D24959"/>
    <w:rsid w:val="00D25063"/>
    <w:rsid w:val="00D25073"/>
    <w:rsid w:val="00D25241"/>
    <w:rsid w:val="00D2577A"/>
    <w:rsid w:val="00D25B7D"/>
    <w:rsid w:val="00D25C2D"/>
    <w:rsid w:val="00D2657A"/>
    <w:rsid w:val="00D26FBC"/>
    <w:rsid w:val="00D271DA"/>
    <w:rsid w:val="00D27EC8"/>
    <w:rsid w:val="00D30858"/>
    <w:rsid w:val="00D30AA8"/>
    <w:rsid w:val="00D30E7E"/>
    <w:rsid w:val="00D3168F"/>
    <w:rsid w:val="00D319A4"/>
    <w:rsid w:val="00D31EE3"/>
    <w:rsid w:val="00D31FC8"/>
    <w:rsid w:val="00D32474"/>
    <w:rsid w:val="00D3295F"/>
    <w:rsid w:val="00D329A4"/>
    <w:rsid w:val="00D33117"/>
    <w:rsid w:val="00D33277"/>
    <w:rsid w:val="00D33456"/>
    <w:rsid w:val="00D3407C"/>
    <w:rsid w:val="00D344B0"/>
    <w:rsid w:val="00D34BC6"/>
    <w:rsid w:val="00D34E4A"/>
    <w:rsid w:val="00D350AD"/>
    <w:rsid w:val="00D35227"/>
    <w:rsid w:val="00D35DFB"/>
    <w:rsid w:val="00D36486"/>
    <w:rsid w:val="00D36777"/>
    <w:rsid w:val="00D36F9E"/>
    <w:rsid w:val="00D3734F"/>
    <w:rsid w:val="00D37514"/>
    <w:rsid w:val="00D40CCD"/>
    <w:rsid w:val="00D41579"/>
    <w:rsid w:val="00D41A84"/>
    <w:rsid w:val="00D41D76"/>
    <w:rsid w:val="00D423B4"/>
    <w:rsid w:val="00D42567"/>
    <w:rsid w:val="00D42BCA"/>
    <w:rsid w:val="00D430F0"/>
    <w:rsid w:val="00D43674"/>
    <w:rsid w:val="00D43810"/>
    <w:rsid w:val="00D43AA0"/>
    <w:rsid w:val="00D447A1"/>
    <w:rsid w:val="00D455E9"/>
    <w:rsid w:val="00D45628"/>
    <w:rsid w:val="00D46063"/>
    <w:rsid w:val="00D4606D"/>
    <w:rsid w:val="00D4658A"/>
    <w:rsid w:val="00D46F32"/>
    <w:rsid w:val="00D475A1"/>
    <w:rsid w:val="00D50707"/>
    <w:rsid w:val="00D5120A"/>
    <w:rsid w:val="00D513C3"/>
    <w:rsid w:val="00D5155C"/>
    <w:rsid w:val="00D5171B"/>
    <w:rsid w:val="00D51A77"/>
    <w:rsid w:val="00D51BC7"/>
    <w:rsid w:val="00D52818"/>
    <w:rsid w:val="00D53013"/>
    <w:rsid w:val="00D534BD"/>
    <w:rsid w:val="00D5373F"/>
    <w:rsid w:val="00D53827"/>
    <w:rsid w:val="00D5388E"/>
    <w:rsid w:val="00D53A8E"/>
    <w:rsid w:val="00D53CA0"/>
    <w:rsid w:val="00D53CFE"/>
    <w:rsid w:val="00D5511F"/>
    <w:rsid w:val="00D561B6"/>
    <w:rsid w:val="00D56475"/>
    <w:rsid w:val="00D56F8D"/>
    <w:rsid w:val="00D57392"/>
    <w:rsid w:val="00D604CC"/>
    <w:rsid w:val="00D6131C"/>
    <w:rsid w:val="00D6145F"/>
    <w:rsid w:val="00D6169A"/>
    <w:rsid w:val="00D616A7"/>
    <w:rsid w:val="00D62E70"/>
    <w:rsid w:val="00D62ED5"/>
    <w:rsid w:val="00D631BE"/>
    <w:rsid w:val="00D63A02"/>
    <w:rsid w:val="00D63A2B"/>
    <w:rsid w:val="00D63F45"/>
    <w:rsid w:val="00D64450"/>
    <w:rsid w:val="00D65A09"/>
    <w:rsid w:val="00D65CC2"/>
    <w:rsid w:val="00D662ED"/>
    <w:rsid w:val="00D66C7A"/>
    <w:rsid w:val="00D66F8E"/>
    <w:rsid w:val="00D67A94"/>
    <w:rsid w:val="00D67ECA"/>
    <w:rsid w:val="00D7005F"/>
    <w:rsid w:val="00D70372"/>
    <w:rsid w:val="00D70527"/>
    <w:rsid w:val="00D70D1A"/>
    <w:rsid w:val="00D70F05"/>
    <w:rsid w:val="00D71285"/>
    <w:rsid w:val="00D715C0"/>
    <w:rsid w:val="00D7241B"/>
    <w:rsid w:val="00D724DE"/>
    <w:rsid w:val="00D72945"/>
    <w:rsid w:val="00D730F3"/>
    <w:rsid w:val="00D73431"/>
    <w:rsid w:val="00D7347F"/>
    <w:rsid w:val="00D739BF"/>
    <w:rsid w:val="00D73F62"/>
    <w:rsid w:val="00D74164"/>
    <w:rsid w:val="00D74176"/>
    <w:rsid w:val="00D7549C"/>
    <w:rsid w:val="00D754AB"/>
    <w:rsid w:val="00D75ECD"/>
    <w:rsid w:val="00D76578"/>
    <w:rsid w:val="00D76EAE"/>
    <w:rsid w:val="00D77C92"/>
    <w:rsid w:val="00D80279"/>
    <w:rsid w:val="00D80AB7"/>
    <w:rsid w:val="00D823AE"/>
    <w:rsid w:val="00D82464"/>
    <w:rsid w:val="00D826AB"/>
    <w:rsid w:val="00D82A54"/>
    <w:rsid w:val="00D82B37"/>
    <w:rsid w:val="00D83248"/>
    <w:rsid w:val="00D83D26"/>
    <w:rsid w:val="00D85007"/>
    <w:rsid w:val="00D8563A"/>
    <w:rsid w:val="00D85B15"/>
    <w:rsid w:val="00D87A65"/>
    <w:rsid w:val="00D87D42"/>
    <w:rsid w:val="00D90270"/>
    <w:rsid w:val="00D9039B"/>
    <w:rsid w:val="00D905F9"/>
    <w:rsid w:val="00D91DEB"/>
    <w:rsid w:val="00D923FF"/>
    <w:rsid w:val="00D92412"/>
    <w:rsid w:val="00D9249D"/>
    <w:rsid w:val="00D93701"/>
    <w:rsid w:val="00D94240"/>
    <w:rsid w:val="00D94557"/>
    <w:rsid w:val="00D953C3"/>
    <w:rsid w:val="00D95587"/>
    <w:rsid w:val="00D95CDE"/>
    <w:rsid w:val="00D9602D"/>
    <w:rsid w:val="00D9613C"/>
    <w:rsid w:val="00D967C1"/>
    <w:rsid w:val="00D97452"/>
    <w:rsid w:val="00D974B3"/>
    <w:rsid w:val="00D974C6"/>
    <w:rsid w:val="00D975C0"/>
    <w:rsid w:val="00D97945"/>
    <w:rsid w:val="00D97D16"/>
    <w:rsid w:val="00DA0008"/>
    <w:rsid w:val="00DA029A"/>
    <w:rsid w:val="00DA0741"/>
    <w:rsid w:val="00DA136B"/>
    <w:rsid w:val="00DA14BE"/>
    <w:rsid w:val="00DA1CD8"/>
    <w:rsid w:val="00DA2072"/>
    <w:rsid w:val="00DA2744"/>
    <w:rsid w:val="00DA2FD9"/>
    <w:rsid w:val="00DA30BD"/>
    <w:rsid w:val="00DA312F"/>
    <w:rsid w:val="00DA3E9E"/>
    <w:rsid w:val="00DA48C6"/>
    <w:rsid w:val="00DA49CC"/>
    <w:rsid w:val="00DA4E26"/>
    <w:rsid w:val="00DA5DB5"/>
    <w:rsid w:val="00DA5F3C"/>
    <w:rsid w:val="00DA780C"/>
    <w:rsid w:val="00DA7A4B"/>
    <w:rsid w:val="00DA7F60"/>
    <w:rsid w:val="00DB01B0"/>
    <w:rsid w:val="00DB160A"/>
    <w:rsid w:val="00DB16B2"/>
    <w:rsid w:val="00DB2547"/>
    <w:rsid w:val="00DB256C"/>
    <w:rsid w:val="00DB2E7E"/>
    <w:rsid w:val="00DB31C5"/>
    <w:rsid w:val="00DB348E"/>
    <w:rsid w:val="00DB3811"/>
    <w:rsid w:val="00DB5901"/>
    <w:rsid w:val="00DB5CEB"/>
    <w:rsid w:val="00DB5F99"/>
    <w:rsid w:val="00DB62E9"/>
    <w:rsid w:val="00DB67AA"/>
    <w:rsid w:val="00DB694A"/>
    <w:rsid w:val="00DB7EBB"/>
    <w:rsid w:val="00DC0030"/>
    <w:rsid w:val="00DC09F6"/>
    <w:rsid w:val="00DC1192"/>
    <w:rsid w:val="00DC17C1"/>
    <w:rsid w:val="00DC1A7B"/>
    <w:rsid w:val="00DC2462"/>
    <w:rsid w:val="00DC28D0"/>
    <w:rsid w:val="00DC3020"/>
    <w:rsid w:val="00DC317A"/>
    <w:rsid w:val="00DC3AD9"/>
    <w:rsid w:val="00DC3B45"/>
    <w:rsid w:val="00DC4365"/>
    <w:rsid w:val="00DC4FBF"/>
    <w:rsid w:val="00DC52B6"/>
    <w:rsid w:val="00DC58F3"/>
    <w:rsid w:val="00DC5958"/>
    <w:rsid w:val="00DC62E7"/>
    <w:rsid w:val="00DC68C2"/>
    <w:rsid w:val="00DC77EB"/>
    <w:rsid w:val="00DD06F4"/>
    <w:rsid w:val="00DD0AC3"/>
    <w:rsid w:val="00DD0F71"/>
    <w:rsid w:val="00DD10B2"/>
    <w:rsid w:val="00DD160B"/>
    <w:rsid w:val="00DD1B1B"/>
    <w:rsid w:val="00DD224A"/>
    <w:rsid w:val="00DD4779"/>
    <w:rsid w:val="00DD52D9"/>
    <w:rsid w:val="00DD57BC"/>
    <w:rsid w:val="00DD63AF"/>
    <w:rsid w:val="00DD6929"/>
    <w:rsid w:val="00DD72E0"/>
    <w:rsid w:val="00DD7422"/>
    <w:rsid w:val="00DD777F"/>
    <w:rsid w:val="00DD782F"/>
    <w:rsid w:val="00DD7FC4"/>
    <w:rsid w:val="00DE0B2A"/>
    <w:rsid w:val="00DE0BFC"/>
    <w:rsid w:val="00DE0F5E"/>
    <w:rsid w:val="00DE116D"/>
    <w:rsid w:val="00DE1758"/>
    <w:rsid w:val="00DE1ADE"/>
    <w:rsid w:val="00DE1E35"/>
    <w:rsid w:val="00DE1E6D"/>
    <w:rsid w:val="00DE24D3"/>
    <w:rsid w:val="00DE5014"/>
    <w:rsid w:val="00DE5122"/>
    <w:rsid w:val="00DE5233"/>
    <w:rsid w:val="00DE560B"/>
    <w:rsid w:val="00DE5A95"/>
    <w:rsid w:val="00DE6311"/>
    <w:rsid w:val="00DE7110"/>
    <w:rsid w:val="00DE7322"/>
    <w:rsid w:val="00DE74E6"/>
    <w:rsid w:val="00DE7545"/>
    <w:rsid w:val="00DE762B"/>
    <w:rsid w:val="00DE767B"/>
    <w:rsid w:val="00DE7B58"/>
    <w:rsid w:val="00DF03AB"/>
    <w:rsid w:val="00DF0D40"/>
    <w:rsid w:val="00DF0E73"/>
    <w:rsid w:val="00DF1BB6"/>
    <w:rsid w:val="00DF1D56"/>
    <w:rsid w:val="00DF20A7"/>
    <w:rsid w:val="00DF267C"/>
    <w:rsid w:val="00DF3210"/>
    <w:rsid w:val="00DF3280"/>
    <w:rsid w:val="00DF384F"/>
    <w:rsid w:val="00DF3CAF"/>
    <w:rsid w:val="00DF3E8B"/>
    <w:rsid w:val="00DF4459"/>
    <w:rsid w:val="00DF536C"/>
    <w:rsid w:val="00DF582E"/>
    <w:rsid w:val="00DF59E0"/>
    <w:rsid w:val="00DF627F"/>
    <w:rsid w:val="00DF762F"/>
    <w:rsid w:val="00DF7CC5"/>
    <w:rsid w:val="00E00E55"/>
    <w:rsid w:val="00E01E6B"/>
    <w:rsid w:val="00E02465"/>
    <w:rsid w:val="00E025DD"/>
    <w:rsid w:val="00E0284E"/>
    <w:rsid w:val="00E036D4"/>
    <w:rsid w:val="00E03ABC"/>
    <w:rsid w:val="00E043B1"/>
    <w:rsid w:val="00E04B34"/>
    <w:rsid w:val="00E05706"/>
    <w:rsid w:val="00E061DD"/>
    <w:rsid w:val="00E06FB9"/>
    <w:rsid w:val="00E0749E"/>
    <w:rsid w:val="00E103D2"/>
    <w:rsid w:val="00E11173"/>
    <w:rsid w:val="00E1217D"/>
    <w:rsid w:val="00E12A43"/>
    <w:rsid w:val="00E13247"/>
    <w:rsid w:val="00E145A7"/>
    <w:rsid w:val="00E166B0"/>
    <w:rsid w:val="00E16ACB"/>
    <w:rsid w:val="00E16D1F"/>
    <w:rsid w:val="00E17247"/>
    <w:rsid w:val="00E21B03"/>
    <w:rsid w:val="00E227C8"/>
    <w:rsid w:val="00E22DA3"/>
    <w:rsid w:val="00E230D0"/>
    <w:rsid w:val="00E246BF"/>
    <w:rsid w:val="00E24819"/>
    <w:rsid w:val="00E249BF"/>
    <w:rsid w:val="00E25AFD"/>
    <w:rsid w:val="00E2783C"/>
    <w:rsid w:val="00E300EB"/>
    <w:rsid w:val="00E30357"/>
    <w:rsid w:val="00E30C9F"/>
    <w:rsid w:val="00E3106F"/>
    <w:rsid w:val="00E31871"/>
    <w:rsid w:val="00E3212A"/>
    <w:rsid w:val="00E32FDB"/>
    <w:rsid w:val="00E3309D"/>
    <w:rsid w:val="00E33607"/>
    <w:rsid w:val="00E33FD0"/>
    <w:rsid w:val="00E346B6"/>
    <w:rsid w:val="00E34B58"/>
    <w:rsid w:val="00E35489"/>
    <w:rsid w:val="00E358D7"/>
    <w:rsid w:val="00E35C00"/>
    <w:rsid w:val="00E35D05"/>
    <w:rsid w:val="00E35F47"/>
    <w:rsid w:val="00E36CF4"/>
    <w:rsid w:val="00E3774A"/>
    <w:rsid w:val="00E400EE"/>
    <w:rsid w:val="00E401F9"/>
    <w:rsid w:val="00E4077B"/>
    <w:rsid w:val="00E4201A"/>
    <w:rsid w:val="00E426C3"/>
    <w:rsid w:val="00E434EC"/>
    <w:rsid w:val="00E43D2A"/>
    <w:rsid w:val="00E44133"/>
    <w:rsid w:val="00E445F3"/>
    <w:rsid w:val="00E44B53"/>
    <w:rsid w:val="00E44BD9"/>
    <w:rsid w:val="00E4544B"/>
    <w:rsid w:val="00E45F3D"/>
    <w:rsid w:val="00E46368"/>
    <w:rsid w:val="00E47A92"/>
    <w:rsid w:val="00E47DB1"/>
    <w:rsid w:val="00E50112"/>
    <w:rsid w:val="00E50B5C"/>
    <w:rsid w:val="00E50E95"/>
    <w:rsid w:val="00E513D2"/>
    <w:rsid w:val="00E5170A"/>
    <w:rsid w:val="00E519E5"/>
    <w:rsid w:val="00E53941"/>
    <w:rsid w:val="00E53C39"/>
    <w:rsid w:val="00E53D65"/>
    <w:rsid w:val="00E5423C"/>
    <w:rsid w:val="00E546FB"/>
    <w:rsid w:val="00E54B8C"/>
    <w:rsid w:val="00E54BFE"/>
    <w:rsid w:val="00E54FA5"/>
    <w:rsid w:val="00E550FB"/>
    <w:rsid w:val="00E55450"/>
    <w:rsid w:val="00E5558C"/>
    <w:rsid w:val="00E555E6"/>
    <w:rsid w:val="00E55819"/>
    <w:rsid w:val="00E5620E"/>
    <w:rsid w:val="00E56272"/>
    <w:rsid w:val="00E56488"/>
    <w:rsid w:val="00E56973"/>
    <w:rsid w:val="00E569A3"/>
    <w:rsid w:val="00E5712F"/>
    <w:rsid w:val="00E574EA"/>
    <w:rsid w:val="00E57945"/>
    <w:rsid w:val="00E57D86"/>
    <w:rsid w:val="00E60521"/>
    <w:rsid w:val="00E6073C"/>
    <w:rsid w:val="00E60777"/>
    <w:rsid w:val="00E60CE4"/>
    <w:rsid w:val="00E60DB3"/>
    <w:rsid w:val="00E61592"/>
    <w:rsid w:val="00E627F7"/>
    <w:rsid w:val="00E62DDC"/>
    <w:rsid w:val="00E62FF3"/>
    <w:rsid w:val="00E63480"/>
    <w:rsid w:val="00E635B1"/>
    <w:rsid w:val="00E63699"/>
    <w:rsid w:val="00E63D43"/>
    <w:rsid w:val="00E643A6"/>
    <w:rsid w:val="00E64F65"/>
    <w:rsid w:val="00E65363"/>
    <w:rsid w:val="00E65627"/>
    <w:rsid w:val="00E657E0"/>
    <w:rsid w:val="00E65EB4"/>
    <w:rsid w:val="00E6667A"/>
    <w:rsid w:val="00E67241"/>
    <w:rsid w:val="00E7110F"/>
    <w:rsid w:val="00E71861"/>
    <w:rsid w:val="00E71D70"/>
    <w:rsid w:val="00E71F88"/>
    <w:rsid w:val="00E72912"/>
    <w:rsid w:val="00E72937"/>
    <w:rsid w:val="00E72D6E"/>
    <w:rsid w:val="00E72DB5"/>
    <w:rsid w:val="00E735B9"/>
    <w:rsid w:val="00E7398D"/>
    <w:rsid w:val="00E73EC5"/>
    <w:rsid w:val="00E73F20"/>
    <w:rsid w:val="00E747F4"/>
    <w:rsid w:val="00E75B82"/>
    <w:rsid w:val="00E75CE7"/>
    <w:rsid w:val="00E75ED6"/>
    <w:rsid w:val="00E75F5A"/>
    <w:rsid w:val="00E76384"/>
    <w:rsid w:val="00E7689A"/>
    <w:rsid w:val="00E76FC2"/>
    <w:rsid w:val="00E771FC"/>
    <w:rsid w:val="00E8006B"/>
    <w:rsid w:val="00E8029E"/>
    <w:rsid w:val="00E80574"/>
    <w:rsid w:val="00E80E11"/>
    <w:rsid w:val="00E81280"/>
    <w:rsid w:val="00E8239E"/>
    <w:rsid w:val="00E825E9"/>
    <w:rsid w:val="00E828A1"/>
    <w:rsid w:val="00E82F39"/>
    <w:rsid w:val="00E8361F"/>
    <w:rsid w:val="00E84FD1"/>
    <w:rsid w:val="00E8559E"/>
    <w:rsid w:val="00E85940"/>
    <w:rsid w:val="00E86539"/>
    <w:rsid w:val="00E86A5B"/>
    <w:rsid w:val="00E86D3D"/>
    <w:rsid w:val="00E86FF4"/>
    <w:rsid w:val="00E870AF"/>
    <w:rsid w:val="00E91D7F"/>
    <w:rsid w:val="00E9261F"/>
    <w:rsid w:val="00E9292E"/>
    <w:rsid w:val="00E92B7B"/>
    <w:rsid w:val="00E92BAD"/>
    <w:rsid w:val="00E937B1"/>
    <w:rsid w:val="00E93A3A"/>
    <w:rsid w:val="00E94301"/>
    <w:rsid w:val="00E94E0F"/>
    <w:rsid w:val="00E95322"/>
    <w:rsid w:val="00E955B9"/>
    <w:rsid w:val="00E9602B"/>
    <w:rsid w:val="00E962EA"/>
    <w:rsid w:val="00E96ADB"/>
    <w:rsid w:val="00E96D1D"/>
    <w:rsid w:val="00E96E9A"/>
    <w:rsid w:val="00E96F1D"/>
    <w:rsid w:val="00E97448"/>
    <w:rsid w:val="00E97528"/>
    <w:rsid w:val="00E9772A"/>
    <w:rsid w:val="00E97762"/>
    <w:rsid w:val="00E97D8E"/>
    <w:rsid w:val="00EA0AF5"/>
    <w:rsid w:val="00EA0B6C"/>
    <w:rsid w:val="00EA0CDB"/>
    <w:rsid w:val="00EA2029"/>
    <w:rsid w:val="00EA21BE"/>
    <w:rsid w:val="00EA248E"/>
    <w:rsid w:val="00EA2FF6"/>
    <w:rsid w:val="00EA3700"/>
    <w:rsid w:val="00EA39A4"/>
    <w:rsid w:val="00EA4162"/>
    <w:rsid w:val="00EA4E64"/>
    <w:rsid w:val="00EA560F"/>
    <w:rsid w:val="00EA580D"/>
    <w:rsid w:val="00EA5C29"/>
    <w:rsid w:val="00EA6B01"/>
    <w:rsid w:val="00EA6B37"/>
    <w:rsid w:val="00EA6C32"/>
    <w:rsid w:val="00EA6DB4"/>
    <w:rsid w:val="00EA6E8B"/>
    <w:rsid w:val="00EA6F1D"/>
    <w:rsid w:val="00EA6F32"/>
    <w:rsid w:val="00EA6F93"/>
    <w:rsid w:val="00EA76EC"/>
    <w:rsid w:val="00EA798F"/>
    <w:rsid w:val="00EA7B3A"/>
    <w:rsid w:val="00EA7F6D"/>
    <w:rsid w:val="00EB02D0"/>
    <w:rsid w:val="00EB0512"/>
    <w:rsid w:val="00EB0517"/>
    <w:rsid w:val="00EB0F85"/>
    <w:rsid w:val="00EB11A2"/>
    <w:rsid w:val="00EB1E6B"/>
    <w:rsid w:val="00EB2962"/>
    <w:rsid w:val="00EB2AAA"/>
    <w:rsid w:val="00EB311F"/>
    <w:rsid w:val="00EB37E0"/>
    <w:rsid w:val="00EB39A9"/>
    <w:rsid w:val="00EB39E9"/>
    <w:rsid w:val="00EB3D81"/>
    <w:rsid w:val="00EB4979"/>
    <w:rsid w:val="00EB4FCA"/>
    <w:rsid w:val="00EB50D8"/>
    <w:rsid w:val="00EB5323"/>
    <w:rsid w:val="00EB6515"/>
    <w:rsid w:val="00EB667D"/>
    <w:rsid w:val="00EB6779"/>
    <w:rsid w:val="00EB682C"/>
    <w:rsid w:val="00EB68A0"/>
    <w:rsid w:val="00EB6F64"/>
    <w:rsid w:val="00EB7319"/>
    <w:rsid w:val="00EB7735"/>
    <w:rsid w:val="00EB7E22"/>
    <w:rsid w:val="00EC0299"/>
    <w:rsid w:val="00EC07C6"/>
    <w:rsid w:val="00EC0975"/>
    <w:rsid w:val="00EC117D"/>
    <w:rsid w:val="00EC1930"/>
    <w:rsid w:val="00EC298D"/>
    <w:rsid w:val="00EC33D9"/>
    <w:rsid w:val="00EC39B0"/>
    <w:rsid w:val="00EC4431"/>
    <w:rsid w:val="00EC4CB6"/>
    <w:rsid w:val="00EC50A6"/>
    <w:rsid w:val="00EC608F"/>
    <w:rsid w:val="00EC6489"/>
    <w:rsid w:val="00EC7129"/>
    <w:rsid w:val="00EC7508"/>
    <w:rsid w:val="00EC7F78"/>
    <w:rsid w:val="00ED00F4"/>
    <w:rsid w:val="00ED01A8"/>
    <w:rsid w:val="00ED0200"/>
    <w:rsid w:val="00ED0A06"/>
    <w:rsid w:val="00ED13DA"/>
    <w:rsid w:val="00ED15FD"/>
    <w:rsid w:val="00ED22C6"/>
    <w:rsid w:val="00ED22CB"/>
    <w:rsid w:val="00ED22FC"/>
    <w:rsid w:val="00ED2516"/>
    <w:rsid w:val="00ED2736"/>
    <w:rsid w:val="00ED2B4A"/>
    <w:rsid w:val="00ED2CB0"/>
    <w:rsid w:val="00ED3004"/>
    <w:rsid w:val="00ED31A9"/>
    <w:rsid w:val="00ED54A8"/>
    <w:rsid w:val="00ED5AA1"/>
    <w:rsid w:val="00ED65CB"/>
    <w:rsid w:val="00ED675B"/>
    <w:rsid w:val="00ED6768"/>
    <w:rsid w:val="00ED6AA2"/>
    <w:rsid w:val="00ED6BB8"/>
    <w:rsid w:val="00ED750F"/>
    <w:rsid w:val="00ED77C5"/>
    <w:rsid w:val="00ED7854"/>
    <w:rsid w:val="00ED7EAD"/>
    <w:rsid w:val="00EE042A"/>
    <w:rsid w:val="00EE0E39"/>
    <w:rsid w:val="00EE15FD"/>
    <w:rsid w:val="00EE163F"/>
    <w:rsid w:val="00EE188C"/>
    <w:rsid w:val="00EE1A1C"/>
    <w:rsid w:val="00EE1B6B"/>
    <w:rsid w:val="00EE1C0D"/>
    <w:rsid w:val="00EE27B4"/>
    <w:rsid w:val="00EE28B0"/>
    <w:rsid w:val="00EE3411"/>
    <w:rsid w:val="00EE3D20"/>
    <w:rsid w:val="00EE3D51"/>
    <w:rsid w:val="00EE41D3"/>
    <w:rsid w:val="00EE476C"/>
    <w:rsid w:val="00EE4B44"/>
    <w:rsid w:val="00EE4BBC"/>
    <w:rsid w:val="00EE4E14"/>
    <w:rsid w:val="00EE5817"/>
    <w:rsid w:val="00EE58A6"/>
    <w:rsid w:val="00EE5C3F"/>
    <w:rsid w:val="00EE5C57"/>
    <w:rsid w:val="00EE5F76"/>
    <w:rsid w:val="00EE5FBD"/>
    <w:rsid w:val="00EE6263"/>
    <w:rsid w:val="00EE633E"/>
    <w:rsid w:val="00EE66D2"/>
    <w:rsid w:val="00EE6997"/>
    <w:rsid w:val="00EE75C5"/>
    <w:rsid w:val="00EE77CD"/>
    <w:rsid w:val="00EE7A6B"/>
    <w:rsid w:val="00EE7B82"/>
    <w:rsid w:val="00EE7C76"/>
    <w:rsid w:val="00EF0BEB"/>
    <w:rsid w:val="00EF17C1"/>
    <w:rsid w:val="00EF1892"/>
    <w:rsid w:val="00EF1DB1"/>
    <w:rsid w:val="00EF24B9"/>
    <w:rsid w:val="00EF2792"/>
    <w:rsid w:val="00EF2D1E"/>
    <w:rsid w:val="00EF320E"/>
    <w:rsid w:val="00EF3690"/>
    <w:rsid w:val="00EF3A18"/>
    <w:rsid w:val="00EF402E"/>
    <w:rsid w:val="00EF40DF"/>
    <w:rsid w:val="00EF4298"/>
    <w:rsid w:val="00EF4C69"/>
    <w:rsid w:val="00EF6CE5"/>
    <w:rsid w:val="00EF76B4"/>
    <w:rsid w:val="00F00472"/>
    <w:rsid w:val="00F008DC"/>
    <w:rsid w:val="00F0173E"/>
    <w:rsid w:val="00F019CE"/>
    <w:rsid w:val="00F01A52"/>
    <w:rsid w:val="00F01A57"/>
    <w:rsid w:val="00F01AA8"/>
    <w:rsid w:val="00F01CF6"/>
    <w:rsid w:val="00F020CE"/>
    <w:rsid w:val="00F023AD"/>
    <w:rsid w:val="00F023C5"/>
    <w:rsid w:val="00F0249E"/>
    <w:rsid w:val="00F025A5"/>
    <w:rsid w:val="00F02ABE"/>
    <w:rsid w:val="00F02C28"/>
    <w:rsid w:val="00F04398"/>
    <w:rsid w:val="00F05141"/>
    <w:rsid w:val="00F053D3"/>
    <w:rsid w:val="00F055A0"/>
    <w:rsid w:val="00F05749"/>
    <w:rsid w:val="00F05B21"/>
    <w:rsid w:val="00F064BF"/>
    <w:rsid w:val="00F06560"/>
    <w:rsid w:val="00F0678D"/>
    <w:rsid w:val="00F07ACC"/>
    <w:rsid w:val="00F07BAF"/>
    <w:rsid w:val="00F10752"/>
    <w:rsid w:val="00F10F7B"/>
    <w:rsid w:val="00F10FDC"/>
    <w:rsid w:val="00F11436"/>
    <w:rsid w:val="00F114E7"/>
    <w:rsid w:val="00F11A13"/>
    <w:rsid w:val="00F1266F"/>
    <w:rsid w:val="00F12B30"/>
    <w:rsid w:val="00F12DF1"/>
    <w:rsid w:val="00F13050"/>
    <w:rsid w:val="00F130DA"/>
    <w:rsid w:val="00F13267"/>
    <w:rsid w:val="00F14804"/>
    <w:rsid w:val="00F14ED2"/>
    <w:rsid w:val="00F15540"/>
    <w:rsid w:val="00F156D4"/>
    <w:rsid w:val="00F16471"/>
    <w:rsid w:val="00F168CF"/>
    <w:rsid w:val="00F16993"/>
    <w:rsid w:val="00F17661"/>
    <w:rsid w:val="00F17948"/>
    <w:rsid w:val="00F17E30"/>
    <w:rsid w:val="00F202B9"/>
    <w:rsid w:val="00F2099D"/>
    <w:rsid w:val="00F21AB2"/>
    <w:rsid w:val="00F22308"/>
    <w:rsid w:val="00F2258B"/>
    <w:rsid w:val="00F23296"/>
    <w:rsid w:val="00F23316"/>
    <w:rsid w:val="00F23BD6"/>
    <w:rsid w:val="00F23C48"/>
    <w:rsid w:val="00F24603"/>
    <w:rsid w:val="00F24E47"/>
    <w:rsid w:val="00F257DC"/>
    <w:rsid w:val="00F25871"/>
    <w:rsid w:val="00F26346"/>
    <w:rsid w:val="00F263F8"/>
    <w:rsid w:val="00F2649C"/>
    <w:rsid w:val="00F267BC"/>
    <w:rsid w:val="00F26866"/>
    <w:rsid w:val="00F27653"/>
    <w:rsid w:val="00F2774D"/>
    <w:rsid w:val="00F27B84"/>
    <w:rsid w:val="00F27DFC"/>
    <w:rsid w:val="00F300A7"/>
    <w:rsid w:val="00F306BA"/>
    <w:rsid w:val="00F30879"/>
    <w:rsid w:val="00F31BB4"/>
    <w:rsid w:val="00F320E9"/>
    <w:rsid w:val="00F324D4"/>
    <w:rsid w:val="00F3287E"/>
    <w:rsid w:val="00F33176"/>
    <w:rsid w:val="00F3353D"/>
    <w:rsid w:val="00F33BDF"/>
    <w:rsid w:val="00F3424E"/>
    <w:rsid w:val="00F35473"/>
    <w:rsid w:val="00F35F98"/>
    <w:rsid w:val="00F365D3"/>
    <w:rsid w:val="00F375CC"/>
    <w:rsid w:val="00F37DCF"/>
    <w:rsid w:val="00F37EE9"/>
    <w:rsid w:val="00F406D5"/>
    <w:rsid w:val="00F40C31"/>
    <w:rsid w:val="00F40C5E"/>
    <w:rsid w:val="00F410FC"/>
    <w:rsid w:val="00F41447"/>
    <w:rsid w:val="00F41692"/>
    <w:rsid w:val="00F41EF9"/>
    <w:rsid w:val="00F421A6"/>
    <w:rsid w:val="00F43163"/>
    <w:rsid w:val="00F4348C"/>
    <w:rsid w:val="00F43A52"/>
    <w:rsid w:val="00F4465D"/>
    <w:rsid w:val="00F453AD"/>
    <w:rsid w:val="00F45A50"/>
    <w:rsid w:val="00F464EF"/>
    <w:rsid w:val="00F4737A"/>
    <w:rsid w:val="00F474AF"/>
    <w:rsid w:val="00F47786"/>
    <w:rsid w:val="00F51038"/>
    <w:rsid w:val="00F51AE7"/>
    <w:rsid w:val="00F51DD5"/>
    <w:rsid w:val="00F51FD0"/>
    <w:rsid w:val="00F521BA"/>
    <w:rsid w:val="00F521BE"/>
    <w:rsid w:val="00F525E6"/>
    <w:rsid w:val="00F528C3"/>
    <w:rsid w:val="00F53240"/>
    <w:rsid w:val="00F53529"/>
    <w:rsid w:val="00F5362B"/>
    <w:rsid w:val="00F53666"/>
    <w:rsid w:val="00F549EB"/>
    <w:rsid w:val="00F54D10"/>
    <w:rsid w:val="00F55C4A"/>
    <w:rsid w:val="00F56204"/>
    <w:rsid w:val="00F5636F"/>
    <w:rsid w:val="00F569D8"/>
    <w:rsid w:val="00F56B3F"/>
    <w:rsid w:val="00F5739E"/>
    <w:rsid w:val="00F574C3"/>
    <w:rsid w:val="00F579CA"/>
    <w:rsid w:val="00F57B90"/>
    <w:rsid w:val="00F613DF"/>
    <w:rsid w:val="00F61457"/>
    <w:rsid w:val="00F618FC"/>
    <w:rsid w:val="00F61989"/>
    <w:rsid w:val="00F61D06"/>
    <w:rsid w:val="00F61DDE"/>
    <w:rsid w:val="00F621FC"/>
    <w:rsid w:val="00F623B4"/>
    <w:rsid w:val="00F62403"/>
    <w:rsid w:val="00F62494"/>
    <w:rsid w:val="00F62829"/>
    <w:rsid w:val="00F631C4"/>
    <w:rsid w:val="00F632B9"/>
    <w:rsid w:val="00F63857"/>
    <w:rsid w:val="00F641AA"/>
    <w:rsid w:val="00F64622"/>
    <w:rsid w:val="00F65D09"/>
    <w:rsid w:val="00F664E6"/>
    <w:rsid w:val="00F664EC"/>
    <w:rsid w:val="00F66619"/>
    <w:rsid w:val="00F6790D"/>
    <w:rsid w:val="00F67A49"/>
    <w:rsid w:val="00F67B71"/>
    <w:rsid w:val="00F70280"/>
    <w:rsid w:val="00F7054D"/>
    <w:rsid w:val="00F70581"/>
    <w:rsid w:val="00F70EFB"/>
    <w:rsid w:val="00F70F8E"/>
    <w:rsid w:val="00F71C5B"/>
    <w:rsid w:val="00F71D06"/>
    <w:rsid w:val="00F721AF"/>
    <w:rsid w:val="00F72308"/>
    <w:rsid w:val="00F727D1"/>
    <w:rsid w:val="00F72C5D"/>
    <w:rsid w:val="00F73103"/>
    <w:rsid w:val="00F7399A"/>
    <w:rsid w:val="00F73CA5"/>
    <w:rsid w:val="00F7409F"/>
    <w:rsid w:val="00F7481C"/>
    <w:rsid w:val="00F7524C"/>
    <w:rsid w:val="00F76284"/>
    <w:rsid w:val="00F7646D"/>
    <w:rsid w:val="00F764A3"/>
    <w:rsid w:val="00F771B6"/>
    <w:rsid w:val="00F7763B"/>
    <w:rsid w:val="00F77AF3"/>
    <w:rsid w:val="00F80116"/>
    <w:rsid w:val="00F809BA"/>
    <w:rsid w:val="00F80AC7"/>
    <w:rsid w:val="00F80DAD"/>
    <w:rsid w:val="00F82090"/>
    <w:rsid w:val="00F82177"/>
    <w:rsid w:val="00F82D8F"/>
    <w:rsid w:val="00F82F5A"/>
    <w:rsid w:val="00F8382C"/>
    <w:rsid w:val="00F83C52"/>
    <w:rsid w:val="00F85EAB"/>
    <w:rsid w:val="00F861EF"/>
    <w:rsid w:val="00F86440"/>
    <w:rsid w:val="00F870F7"/>
    <w:rsid w:val="00F87280"/>
    <w:rsid w:val="00F90C1B"/>
    <w:rsid w:val="00F90F26"/>
    <w:rsid w:val="00F913D0"/>
    <w:rsid w:val="00F91403"/>
    <w:rsid w:val="00F9175C"/>
    <w:rsid w:val="00F925A4"/>
    <w:rsid w:val="00F92FAB"/>
    <w:rsid w:val="00F93432"/>
    <w:rsid w:val="00F9392F"/>
    <w:rsid w:val="00F93943"/>
    <w:rsid w:val="00F93E48"/>
    <w:rsid w:val="00F94F75"/>
    <w:rsid w:val="00F95F9C"/>
    <w:rsid w:val="00F96085"/>
    <w:rsid w:val="00F970B1"/>
    <w:rsid w:val="00F97DF1"/>
    <w:rsid w:val="00FA038A"/>
    <w:rsid w:val="00FA0579"/>
    <w:rsid w:val="00FA0EA1"/>
    <w:rsid w:val="00FA1377"/>
    <w:rsid w:val="00FA1A30"/>
    <w:rsid w:val="00FA1ECD"/>
    <w:rsid w:val="00FA262D"/>
    <w:rsid w:val="00FA26F4"/>
    <w:rsid w:val="00FA2FA0"/>
    <w:rsid w:val="00FA3098"/>
    <w:rsid w:val="00FA3199"/>
    <w:rsid w:val="00FA38D5"/>
    <w:rsid w:val="00FA430E"/>
    <w:rsid w:val="00FA48FB"/>
    <w:rsid w:val="00FA4A11"/>
    <w:rsid w:val="00FA4C29"/>
    <w:rsid w:val="00FA5327"/>
    <w:rsid w:val="00FA5728"/>
    <w:rsid w:val="00FA58A2"/>
    <w:rsid w:val="00FA6009"/>
    <w:rsid w:val="00FA603A"/>
    <w:rsid w:val="00FA6359"/>
    <w:rsid w:val="00FA6710"/>
    <w:rsid w:val="00FA79F0"/>
    <w:rsid w:val="00FB088A"/>
    <w:rsid w:val="00FB097F"/>
    <w:rsid w:val="00FB0A18"/>
    <w:rsid w:val="00FB0AA2"/>
    <w:rsid w:val="00FB0B54"/>
    <w:rsid w:val="00FB0F0C"/>
    <w:rsid w:val="00FB0F3C"/>
    <w:rsid w:val="00FB1AA7"/>
    <w:rsid w:val="00FB1C07"/>
    <w:rsid w:val="00FB213B"/>
    <w:rsid w:val="00FB2F10"/>
    <w:rsid w:val="00FB31E4"/>
    <w:rsid w:val="00FB3E31"/>
    <w:rsid w:val="00FB4025"/>
    <w:rsid w:val="00FB480C"/>
    <w:rsid w:val="00FB490F"/>
    <w:rsid w:val="00FB4B0B"/>
    <w:rsid w:val="00FB4BA3"/>
    <w:rsid w:val="00FB62A9"/>
    <w:rsid w:val="00FB67A1"/>
    <w:rsid w:val="00FB6DEB"/>
    <w:rsid w:val="00FB6F7F"/>
    <w:rsid w:val="00FB70BC"/>
    <w:rsid w:val="00FB73BE"/>
    <w:rsid w:val="00FB7CAF"/>
    <w:rsid w:val="00FB7F0D"/>
    <w:rsid w:val="00FC02CB"/>
    <w:rsid w:val="00FC0401"/>
    <w:rsid w:val="00FC07AD"/>
    <w:rsid w:val="00FC0EFD"/>
    <w:rsid w:val="00FC0FDD"/>
    <w:rsid w:val="00FC1B02"/>
    <w:rsid w:val="00FC25B6"/>
    <w:rsid w:val="00FC273E"/>
    <w:rsid w:val="00FC3363"/>
    <w:rsid w:val="00FC378A"/>
    <w:rsid w:val="00FC4C7A"/>
    <w:rsid w:val="00FC4DAA"/>
    <w:rsid w:val="00FC4E9F"/>
    <w:rsid w:val="00FC509E"/>
    <w:rsid w:val="00FC5224"/>
    <w:rsid w:val="00FC5470"/>
    <w:rsid w:val="00FC5B4E"/>
    <w:rsid w:val="00FC5C82"/>
    <w:rsid w:val="00FC5F57"/>
    <w:rsid w:val="00FC65B7"/>
    <w:rsid w:val="00FC7424"/>
    <w:rsid w:val="00FC76C0"/>
    <w:rsid w:val="00FC7E6E"/>
    <w:rsid w:val="00FD0B47"/>
    <w:rsid w:val="00FD0BED"/>
    <w:rsid w:val="00FD1948"/>
    <w:rsid w:val="00FD2844"/>
    <w:rsid w:val="00FD29BB"/>
    <w:rsid w:val="00FD3A4B"/>
    <w:rsid w:val="00FD3A8B"/>
    <w:rsid w:val="00FD40A1"/>
    <w:rsid w:val="00FD45A9"/>
    <w:rsid w:val="00FD5096"/>
    <w:rsid w:val="00FD6852"/>
    <w:rsid w:val="00FD6C74"/>
    <w:rsid w:val="00FD6CBB"/>
    <w:rsid w:val="00FD6CF6"/>
    <w:rsid w:val="00FD76F8"/>
    <w:rsid w:val="00FE01D4"/>
    <w:rsid w:val="00FE028E"/>
    <w:rsid w:val="00FE051E"/>
    <w:rsid w:val="00FE056E"/>
    <w:rsid w:val="00FE0AEB"/>
    <w:rsid w:val="00FE0F5C"/>
    <w:rsid w:val="00FE169F"/>
    <w:rsid w:val="00FE1766"/>
    <w:rsid w:val="00FE1F37"/>
    <w:rsid w:val="00FE20D1"/>
    <w:rsid w:val="00FE22C7"/>
    <w:rsid w:val="00FE24DB"/>
    <w:rsid w:val="00FE271F"/>
    <w:rsid w:val="00FE2B52"/>
    <w:rsid w:val="00FE2D7D"/>
    <w:rsid w:val="00FE326E"/>
    <w:rsid w:val="00FE3644"/>
    <w:rsid w:val="00FE3733"/>
    <w:rsid w:val="00FE3C93"/>
    <w:rsid w:val="00FE3D53"/>
    <w:rsid w:val="00FE3E8D"/>
    <w:rsid w:val="00FE3E9F"/>
    <w:rsid w:val="00FE3F0A"/>
    <w:rsid w:val="00FE3F56"/>
    <w:rsid w:val="00FE4690"/>
    <w:rsid w:val="00FE4984"/>
    <w:rsid w:val="00FE4DB4"/>
    <w:rsid w:val="00FE56E0"/>
    <w:rsid w:val="00FE588F"/>
    <w:rsid w:val="00FE5976"/>
    <w:rsid w:val="00FE5C8B"/>
    <w:rsid w:val="00FE5F20"/>
    <w:rsid w:val="00FE710F"/>
    <w:rsid w:val="00FE7653"/>
    <w:rsid w:val="00FE7E86"/>
    <w:rsid w:val="00FF03DF"/>
    <w:rsid w:val="00FF06AB"/>
    <w:rsid w:val="00FF1345"/>
    <w:rsid w:val="00FF1D03"/>
    <w:rsid w:val="00FF2CF3"/>
    <w:rsid w:val="00FF2CF6"/>
    <w:rsid w:val="00FF4952"/>
    <w:rsid w:val="00FF51DF"/>
    <w:rsid w:val="00FF5214"/>
    <w:rsid w:val="00FF5F4B"/>
    <w:rsid w:val="00FF6863"/>
    <w:rsid w:val="00FF6CCD"/>
    <w:rsid w:val="00FF7276"/>
    <w:rsid w:val="00FF7B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rules v:ext="edit">
        <o:r id="V:Rule1" type="connector" idref="#AutoShape 59"/>
        <o:r id="V:Rule2" type="connector" idref="#AutoShape 57"/>
        <o:r id="V:Rule3" type="connector" idref="#AutoShape 60"/>
        <o:r id="V:Rule4" type="connector" idref="#AutoShape 49"/>
        <o:r id="V:Rule5" type="connector" idref="#AutoShape 50"/>
        <o:r id="V:Rule6" type="connector" idref="#AutoShape 66"/>
        <o:r id="V:Rule7" type="connector" idref="#AutoShape 56"/>
        <o:r id="V:Rule8" type="connector" idref="#AutoShape 64"/>
        <o:r id="V:Rule9" type="connector" idref="#AutoShape 68"/>
        <o:r id="V:Rule10" type="connector" idref="#AutoShape 62"/>
        <o:r id="V:Rule11" type="connector" idref="#AutoShape 54"/>
        <o:r id="V:Rule12" type="connector" idref="#AutoShape 46"/>
        <o:r id="V:Rule13" type="connector" idref="#AutoShape 47"/>
        <o:r id="V:Rule14" type="connector" idref="#AutoShape 58"/>
        <o:r id="V:Rule15" type="connector" idref="#AutoShape 61"/>
        <o:r id="V:Rule16" type="connector" idref="#AutoShape 53"/>
        <o:r id="V:Rule17" type="connector" idref="#AutoShape 51"/>
        <o:r id="V:Rule18" type="connector" idref="#AutoShape 48"/>
        <o:r id="V:Rule19" type="connector" idref="#AutoShape 65"/>
        <o:r id="V:Rule20" type="connector" idref="#AutoShape 55"/>
        <o:r id="V:Rule21" type="connector" idref="#AutoShape 45"/>
        <o:r id="V:Rule22" type="connector" idref="#AutoShape 67"/>
        <o:r id="V:Rule23" type="connector" idref="#AutoShape 63"/>
        <o:r id="V:Rule24" type="connector" idref="#AutoShape 52"/>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imes New Roman"/>
        <w:sz w:val="24"/>
        <w:szCs w:val="24"/>
        <w:lang w:val="en-US" w:eastAsia="en-US" w:bidi="ar-SA"/>
      </w:rPr>
    </w:rPrDefault>
    <w:pPrDefault>
      <w:pPr>
        <w:ind w:left="360" w:hanging="36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36E5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36E5B"/>
    <w:pPr>
      <w:spacing w:after="160" w:line="259" w:lineRule="auto"/>
      <w:ind w:left="720" w:firstLine="0"/>
      <w:contextualSpacing/>
    </w:pPr>
    <w:rPr>
      <w:rFonts w:ascii="Calibri" w:eastAsia="Calibri" w:hAnsi="Calibri"/>
      <w:sz w:val="22"/>
      <w:szCs w:val="22"/>
    </w:rPr>
  </w:style>
  <w:style w:type="character" w:styleId="Hyperlink">
    <w:name w:val="Hyperlink"/>
    <w:basedOn w:val="DefaultParagraphFont"/>
    <w:uiPriority w:val="99"/>
    <w:unhideWhenUsed/>
    <w:rsid w:val="00236E5B"/>
    <w:rPr>
      <w:color w:val="0000FF" w:themeColor="hyperlink"/>
      <w:u w:val="single"/>
    </w:rPr>
  </w:style>
  <w:style w:type="paragraph" w:styleId="Header">
    <w:name w:val="header"/>
    <w:basedOn w:val="Normal"/>
    <w:link w:val="HeaderChar"/>
    <w:uiPriority w:val="99"/>
    <w:unhideWhenUsed/>
    <w:rsid w:val="00236E5B"/>
    <w:pPr>
      <w:tabs>
        <w:tab w:val="center" w:pos="4680"/>
        <w:tab w:val="right" w:pos="9360"/>
      </w:tabs>
    </w:pPr>
  </w:style>
  <w:style w:type="character" w:customStyle="1" w:styleId="HeaderChar">
    <w:name w:val="Header Char"/>
    <w:basedOn w:val="DefaultParagraphFont"/>
    <w:link w:val="Header"/>
    <w:uiPriority w:val="99"/>
    <w:rsid w:val="00236E5B"/>
  </w:style>
  <w:style w:type="paragraph" w:styleId="Footer">
    <w:name w:val="footer"/>
    <w:basedOn w:val="Normal"/>
    <w:link w:val="FooterChar"/>
    <w:uiPriority w:val="99"/>
    <w:unhideWhenUsed/>
    <w:rsid w:val="00236E5B"/>
    <w:pPr>
      <w:tabs>
        <w:tab w:val="center" w:pos="4680"/>
        <w:tab w:val="right" w:pos="9360"/>
      </w:tabs>
    </w:pPr>
  </w:style>
  <w:style w:type="character" w:customStyle="1" w:styleId="FooterChar">
    <w:name w:val="Footer Char"/>
    <w:basedOn w:val="DefaultParagraphFont"/>
    <w:link w:val="Footer"/>
    <w:uiPriority w:val="99"/>
    <w:rsid w:val="00236E5B"/>
  </w:style>
  <w:style w:type="paragraph" w:styleId="PlainText">
    <w:name w:val="Plain Text"/>
    <w:basedOn w:val="Normal"/>
    <w:link w:val="PlainTextChar"/>
    <w:uiPriority w:val="99"/>
    <w:unhideWhenUsed/>
    <w:rsid w:val="00DA3E9E"/>
    <w:pPr>
      <w:ind w:left="0" w:firstLine="0"/>
    </w:pPr>
    <w:rPr>
      <w:rFonts w:ascii="Consolas" w:eastAsia="Calibri" w:hAnsi="Consolas"/>
      <w:sz w:val="21"/>
      <w:szCs w:val="21"/>
    </w:rPr>
  </w:style>
  <w:style w:type="character" w:customStyle="1" w:styleId="PlainTextChar">
    <w:name w:val="Plain Text Char"/>
    <w:basedOn w:val="DefaultParagraphFont"/>
    <w:link w:val="PlainText"/>
    <w:uiPriority w:val="99"/>
    <w:rsid w:val="00DA3E9E"/>
    <w:rPr>
      <w:rFonts w:ascii="Consolas" w:eastAsia="Calibri" w:hAnsi="Consolas"/>
      <w:sz w:val="21"/>
      <w:szCs w:val="21"/>
    </w:rPr>
  </w:style>
  <w:style w:type="character" w:customStyle="1" w:styleId="apple-converted-space">
    <w:name w:val="apple-converted-space"/>
    <w:basedOn w:val="DefaultParagraphFont"/>
    <w:rsid w:val="00D74164"/>
  </w:style>
  <w:style w:type="character" w:customStyle="1" w:styleId="aqj">
    <w:name w:val="aqj"/>
    <w:basedOn w:val="DefaultParagraphFont"/>
    <w:rsid w:val="00D74164"/>
  </w:style>
  <w:style w:type="table" w:customStyle="1" w:styleId="GridTable4-Accent11">
    <w:name w:val="Grid Table 4 - Accent 11"/>
    <w:basedOn w:val="TableNormal"/>
    <w:uiPriority w:val="49"/>
    <w:rsid w:val="009E7231"/>
    <w:pPr>
      <w:ind w:left="0" w:firstLine="0"/>
    </w:pPr>
    <w:rPr>
      <w:rFonts w:asciiTheme="minorHAnsi" w:hAnsiTheme="minorHAnsi" w:cstheme="minorBidi"/>
      <w:sz w:val="22"/>
      <w:szCs w:val="22"/>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character" w:styleId="CommentReference">
    <w:name w:val="annotation reference"/>
    <w:basedOn w:val="DefaultParagraphFont"/>
    <w:uiPriority w:val="99"/>
    <w:semiHidden/>
    <w:unhideWhenUsed/>
    <w:rsid w:val="00C86BDE"/>
    <w:rPr>
      <w:sz w:val="16"/>
      <w:szCs w:val="16"/>
    </w:rPr>
  </w:style>
  <w:style w:type="paragraph" w:styleId="CommentText">
    <w:name w:val="annotation text"/>
    <w:basedOn w:val="Normal"/>
    <w:link w:val="CommentTextChar"/>
    <w:uiPriority w:val="99"/>
    <w:semiHidden/>
    <w:unhideWhenUsed/>
    <w:rsid w:val="00C86BDE"/>
    <w:pPr>
      <w:spacing w:after="160"/>
      <w:ind w:left="0" w:firstLine="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C86BDE"/>
    <w:rPr>
      <w:rFonts w:asciiTheme="minorHAnsi" w:hAnsiTheme="minorHAnsi" w:cstheme="minorBidi"/>
      <w:sz w:val="20"/>
      <w:szCs w:val="20"/>
    </w:rPr>
  </w:style>
  <w:style w:type="paragraph" w:styleId="BalloonText">
    <w:name w:val="Balloon Text"/>
    <w:basedOn w:val="Normal"/>
    <w:link w:val="BalloonTextChar"/>
    <w:uiPriority w:val="99"/>
    <w:semiHidden/>
    <w:unhideWhenUsed/>
    <w:rsid w:val="00A42FF4"/>
    <w:rPr>
      <w:rFonts w:ascii="Tahoma" w:hAnsi="Tahoma" w:cs="Tahoma"/>
      <w:sz w:val="16"/>
      <w:szCs w:val="16"/>
    </w:rPr>
  </w:style>
  <w:style w:type="character" w:customStyle="1" w:styleId="BalloonTextChar">
    <w:name w:val="Balloon Text Char"/>
    <w:basedOn w:val="DefaultParagraphFont"/>
    <w:link w:val="BalloonText"/>
    <w:uiPriority w:val="99"/>
    <w:semiHidden/>
    <w:rsid w:val="00A42FF4"/>
    <w:rPr>
      <w:rFonts w:ascii="Tahoma" w:hAnsi="Tahoma" w:cs="Tahoma"/>
      <w:sz w:val="16"/>
      <w:szCs w:val="16"/>
    </w:rPr>
  </w:style>
  <w:style w:type="character" w:customStyle="1" w:styleId="pbtoclink">
    <w:name w:val="pb_toc_link"/>
    <w:basedOn w:val="DefaultParagraphFont"/>
    <w:rsid w:val="00811D09"/>
  </w:style>
  <w:style w:type="character" w:styleId="HTMLCite">
    <w:name w:val="HTML Cite"/>
    <w:basedOn w:val="DefaultParagraphFont"/>
    <w:uiPriority w:val="99"/>
    <w:semiHidden/>
    <w:unhideWhenUsed/>
    <w:rsid w:val="003B272F"/>
    <w:rPr>
      <w:i/>
      <w:iCs/>
    </w:rPr>
  </w:style>
  <w:style w:type="character" w:customStyle="1" w:styleId="author">
    <w:name w:val="author"/>
    <w:basedOn w:val="DefaultParagraphFont"/>
    <w:rsid w:val="003B272F"/>
  </w:style>
  <w:style w:type="character" w:customStyle="1" w:styleId="pubyear">
    <w:name w:val="pubyear"/>
    <w:basedOn w:val="DefaultParagraphFont"/>
    <w:rsid w:val="003B272F"/>
  </w:style>
  <w:style w:type="character" w:customStyle="1" w:styleId="articletitle">
    <w:name w:val="articletitle"/>
    <w:basedOn w:val="DefaultParagraphFont"/>
    <w:rsid w:val="003B272F"/>
  </w:style>
  <w:style w:type="character" w:customStyle="1" w:styleId="journaltitle">
    <w:name w:val="journaltitle"/>
    <w:basedOn w:val="DefaultParagraphFont"/>
    <w:rsid w:val="003B272F"/>
  </w:style>
  <w:style w:type="character" w:customStyle="1" w:styleId="vol">
    <w:name w:val="vol"/>
    <w:basedOn w:val="DefaultParagraphFont"/>
    <w:rsid w:val="003B272F"/>
  </w:style>
  <w:style w:type="character" w:customStyle="1" w:styleId="citedissue">
    <w:name w:val="citedissue"/>
    <w:basedOn w:val="DefaultParagraphFont"/>
    <w:rsid w:val="003B272F"/>
  </w:style>
  <w:style w:type="character" w:customStyle="1" w:styleId="pagefirst">
    <w:name w:val="pagefirst"/>
    <w:basedOn w:val="DefaultParagraphFont"/>
    <w:rsid w:val="003B272F"/>
  </w:style>
  <w:style w:type="character" w:customStyle="1" w:styleId="pagelast">
    <w:name w:val="pagelast"/>
    <w:basedOn w:val="DefaultParagraphFont"/>
    <w:rsid w:val="003B272F"/>
  </w:style>
  <w:style w:type="character" w:customStyle="1" w:styleId="journalname">
    <w:name w:val="journalname"/>
    <w:basedOn w:val="DefaultParagraphFont"/>
    <w:rsid w:val="003B272F"/>
  </w:style>
  <w:style w:type="character" w:customStyle="1" w:styleId="volume">
    <w:name w:val="volume"/>
    <w:basedOn w:val="DefaultParagraphFont"/>
    <w:rsid w:val="003B272F"/>
  </w:style>
  <w:style w:type="character" w:customStyle="1" w:styleId="issue">
    <w:name w:val="issue"/>
    <w:basedOn w:val="DefaultParagraphFont"/>
    <w:rsid w:val="003B272F"/>
  </w:style>
  <w:style w:type="table" w:styleId="TableGrid">
    <w:name w:val="Table Grid"/>
    <w:basedOn w:val="TableNormal"/>
    <w:uiPriority w:val="39"/>
    <w:rsid w:val="0027440E"/>
    <w:pPr>
      <w:ind w:left="0" w:firstLine="0"/>
    </w:pPr>
    <w:rPr>
      <w:rFonts w:asciiTheme="minorHAnsi" w:hAnsiTheme="minorHAnsi" w:cstheme="minorBidi"/>
      <w:sz w:val="22"/>
      <w:szCs w:val="22"/>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
    <w:name w:val="EndNote Bibliography"/>
    <w:basedOn w:val="Normal"/>
    <w:link w:val="EndNoteBibliographyChar"/>
    <w:rsid w:val="00271BB3"/>
    <w:pPr>
      <w:spacing w:after="160"/>
      <w:ind w:left="0" w:firstLine="0"/>
      <w:jc w:val="both"/>
    </w:pPr>
    <w:rPr>
      <w:noProof/>
      <w:szCs w:val="22"/>
    </w:rPr>
  </w:style>
  <w:style w:type="character" w:customStyle="1" w:styleId="EndNoteBibliographyChar">
    <w:name w:val="EndNote Bibliography Char"/>
    <w:basedOn w:val="DefaultParagraphFont"/>
    <w:link w:val="EndNoteBibliography"/>
    <w:rsid w:val="00271BB3"/>
    <w:rPr>
      <w:noProof/>
      <w:szCs w:val="22"/>
    </w:rPr>
  </w:style>
  <w:style w:type="paragraph" w:styleId="BodyTextIndent2">
    <w:name w:val="Body Text Indent 2"/>
    <w:basedOn w:val="Normal"/>
    <w:link w:val="BodyTextIndent2Char"/>
    <w:semiHidden/>
    <w:rsid w:val="00271BB3"/>
    <w:pPr>
      <w:autoSpaceDE w:val="0"/>
      <w:autoSpaceDN w:val="0"/>
      <w:adjustRightInd w:val="0"/>
      <w:ind w:left="748" w:hanging="748"/>
    </w:pPr>
    <w:rPr>
      <w:rFonts w:eastAsia="Times New Roman"/>
    </w:rPr>
  </w:style>
  <w:style w:type="character" w:customStyle="1" w:styleId="BodyTextIndent2Char">
    <w:name w:val="Body Text Indent 2 Char"/>
    <w:basedOn w:val="DefaultParagraphFont"/>
    <w:link w:val="BodyTextIndent2"/>
    <w:semiHidden/>
    <w:rsid w:val="00271BB3"/>
    <w:rPr>
      <w:rFonts w:eastAsia="Times New Roman"/>
    </w:rPr>
  </w:style>
  <w:style w:type="character" w:styleId="FollowedHyperlink">
    <w:name w:val="FollowedHyperlink"/>
    <w:basedOn w:val="DefaultParagraphFont"/>
    <w:uiPriority w:val="99"/>
    <w:semiHidden/>
    <w:unhideWhenUsed/>
    <w:rsid w:val="00986BA5"/>
    <w:rPr>
      <w:color w:val="800080" w:themeColor="followedHyperlink"/>
      <w:u w:val="single"/>
    </w:rPr>
  </w:style>
  <w:style w:type="character" w:styleId="Emphasis">
    <w:name w:val="Emphasis"/>
    <w:basedOn w:val="DefaultParagraphFont"/>
    <w:uiPriority w:val="20"/>
    <w:qFormat/>
    <w:rsid w:val="00FE0F5C"/>
    <w:rPr>
      <w:i/>
      <w:iCs/>
    </w:rPr>
  </w:style>
  <w:style w:type="paragraph" w:styleId="HTMLPreformatted">
    <w:name w:val="HTML Preformatted"/>
    <w:basedOn w:val="Normal"/>
    <w:link w:val="HTMLPreformattedChar"/>
    <w:uiPriority w:val="99"/>
    <w:semiHidden/>
    <w:unhideWhenUsed/>
    <w:rsid w:val="00ED5A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pPr>
    <w:rPr>
      <w:rFonts w:ascii="Courier New" w:eastAsia="Times New Roman" w:hAnsi="Courier New" w:cs="Courier New"/>
      <w:sz w:val="20"/>
      <w:szCs w:val="20"/>
      <w:lang w:val="en-GB" w:eastAsia="en-GB"/>
    </w:rPr>
  </w:style>
  <w:style w:type="character" w:customStyle="1" w:styleId="HTMLPreformattedChar">
    <w:name w:val="HTML Preformatted Char"/>
    <w:basedOn w:val="DefaultParagraphFont"/>
    <w:link w:val="HTMLPreformatted"/>
    <w:uiPriority w:val="99"/>
    <w:semiHidden/>
    <w:rsid w:val="00ED5AA1"/>
    <w:rPr>
      <w:rFonts w:ascii="Courier New" w:eastAsia="Times New Roman" w:hAnsi="Courier New" w:cs="Courier New"/>
      <w:sz w:val="20"/>
      <w:szCs w:val="20"/>
      <w:lang w:val="en-GB" w:eastAsia="en-GB"/>
    </w:rPr>
  </w:style>
  <w:style w:type="character" w:customStyle="1" w:styleId="article-headermeta-info-label">
    <w:name w:val="article-header__meta-info-label"/>
    <w:basedOn w:val="DefaultParagraphFont"/>
    <w:rsid w:val="00D06E4E"/>
  </w:style>
  <w:style w:type="character" w:customStyle="1" w:styleId="article-headermeta-info-data">
    <w:name w:val="article-header__meta-info-data"/>
    <w:basedOn w:val="DefaultParagraphFont"/>
    <w:rsid w:val="00D06E4E"/>
  </w:style>
  <w:style w:type="paragraph" w:styleId="CommentSubject">
    <w:name w:val="annotation subject"/>
    <w:basedOn w:val="CommentText"/>
    <w:next w:val="CommentText"/>
    <w:link w:val="CommentSubjectChar"/>
    <w:uiPriority w:val="99"/>
    <w:semiHidden/>
    <w:unhideWhenUsed/>
    <w:rsid w:val="00112030"/>
    <w:pPr>
      <w:spacing w:after="0"/>
      <w:ind w:left="360" w:hanging="360"/>
    </w:pPr>
    <w:rPr>
      <w:rFonts w:ascii="Times New Roman" w:hAnsi="Times New Roman" w:cs="Times New Roman"/>
      <w:b/>
      <w:bCs/>
    </w:rPr>
  </w:style>
  <w:style w:type="character" w:customStyle="1" w:styleId="CommentSubjectChar">
    <w:name w:val="Comment Subject Char"/>
    <w:basedOn w:val="CommentTextChar"/>
    <w:link w:val="CommentSubject"/>
    <w:uiPriority w:val="99"/>
    <w:semiHidden/>
    <w:rsid w:val="00112030"/>
    <w:rPr>
      <w:rFonts w:asciiTheme="minorHAnsi" w:hAnsiTheme="minorHAnsi" w:cstheme="minorBidi"/>
      <w:b/>
      <w:bCs/>
      <w:sz w:val="20"/>
      <w:szCs w:val="20"/>
    </w:rPr>
  </w:style>
  <w:style w:type="character" w:customStyle="1" w:styleId="gissauthor">
    <w:name w:val="gissauthor"/>
    <w:basedOn w:val="DefaultParagraphFont"/>
    <w:rsid w:val="006632A8"/>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3613637">
      <w:bodyDiv w:val="1"/>
      <w:marLeft w:val="0"/>
      <w:marRight w:val="0"/>
      <w:marTop w:val="0"/>
      <w:marBottom w:val="0"/>
      <w:divBdr>
        <w:top w:val="none" w:sz="0" w:space="0" w:color="auto"/>
        <w:left w:val="none" w:sz="0" w:space="0" w:color="auto"/>
        <w:bottom w:val="none" w:sz="0" w:space="0" w:color="auto"/>
        <w:right w:val="none" w:sz="0" w:space="0" w:color="auto"/>
      </w:divBdr>
      <w:divsChild>
        <w:div w:id="1684630486">
          <w:marLeft w:val="0"/>
          <w:marRight w:val="0"/>
          <w:marTop w:val="0"/>
          <w:marBottom w:val="0"/>
          <w:divBdr>
            <w:top w:val="none" w:sz="0" w:space="0" w:color="auto"/>
            <w:left w:val="none" w:sz="0" w:space="0" w:color="auto"/>
            <w:bottom w:val="none" w:sz="0" w:space="0" w:color="auto"/>
            <w:right w:val="none" w:sz="0" w:space="0" w:color="auto"/>
          </w:divBdr>
        </w:div>
      </w:divsChild>
    </w:div>
    <w:div w:id="296641989">
      <w:bodyDiv w:val="1"/>
      <w:marLeft w:val="0"/>
      <w:marRight w:val="0"/>
      <w:marTop w:val="0"/>
      <w:marBottom w:val="0"/>
      <w:divBdr>
        <w:top w:val="none" w:sz="0" w:space="0" w:color="auto"/>
        <w:left w:val="none" w:sz="0" w:space="0" w:color="auto"/>
        <w:bottom w:val="none" w:sz="0" w:space="0" w:color="auto"/>
        <w:right w:val="none" w:sz="0" w:space="0" w:color="auto"/>
      </w:divBdr>
    </w:div>
    <w:div w:id="1078402109">
      <w:bodyDiv w:val="1"/>
      <w:marLeft w:val="0"/>
      <w:marRight w:val="0"/>
      <w:marTop w:val="0"/>
      <w:marBottom w:val="0"/>
      <w:divBdr>
        <w:top w:val="none" w:sz="0" w:space="0" w:color="auto"/>
        <w:left w:val="none" w:sz="0" w:space="0" w:color="auto"/>
        <w:bottom w:val="none" w:sz="0" w:space="0" w:color="auto"/>
        <w:right w:val="none" w:sz="0" w:space="0" w:color="auto"/>
      </w:divBdr>
    </w:div>
    <w:div w:id="1223440067">
      <w:bodyDiv w:val="1"/>
      <w:marLeft w:val="0"/>
      <w:marRight w:val="0"/>
      <w:marTop w:val="0"/>
      <w:marBottom w:val="0"/>
      <w:divBdr>
        <w:top w:val="none" w:sz="0" w:space="0" w:color="auto"/>
        <w:left w:val="none" w:sz="0" w:space="0" w:color="auto"/>
        <w:bottom w:val="none" w:sz="0" w:space="0" w:color="auto"/>
        <w:right w:val="none" w:sz="0" w:space="0" w:color="auto"/>
      </w:divBdr>
      <w:divsChild>
        <w:div w:id="1522282538">
          <w:marLeft w:val="0"/>
          <w:marRight w:val="0"/>
          <w:marTop w:val="0"/>
          <w:marBottom w:val="0"/>
          <w:divBdr>
            <w:top w:val="none" w:sz="0" w:space="0" w:color="auto"/>
            <w:left w:val="none" w:sz="0" w:space="0" w:color="auto"/>
            <w:bottom w:val="none" w:sz="0" w:space="0" w:color="auto"/>
            <w:right w:val="none" w:sz="0" w:space="0" w:color="auto"/>
          </w:divBdr>
          <w:divsChild>
            <w:div w:id="113182184">
              <w:marLeft w:val="0"/>
              <w:marRight w:val="0"/>
              <w:marTop w:val="0"/>
              <w:marBottom w:val="0"/>
              <w:divBdr>
                <w:top w:val="none" w:sz="0" w:space="0" w:color="auto"/>
                <w:left w:val="none" w:sz="0" w:space="0" w:color="auto"/>
                <w:bottom w:val="none" w:sz="0" w:space="0" w:color="auto"/>
                <w:right w:val="none" w:sz="0" w:space="0" w:color="auto"/>
              </w:divBdr>
            </w:div>
            <w:div w:id="547449675">
              <w:marLeft w:val="0"/>
              <w:marRight w:val="0"/>
              <w:marTop w:val="0"/>
              <w:marBottom w:val="0"/>
              <w:divBdr>
                <w:top w:val="none" w:sz="0" w:space="0" w:color="auto"/>
                <w:left w:val="none" w:sz="0" w:space="0" w:color="auto"/>
                <w:bottom w:val="none" w:sz="0" w:space="0" w:color="auto"/>
                <w:right w:val="none" w:sz="0" w:space="0" w:color="auto"/>
              </w:divBdr>
            </w:div>
            <w:div w:id="947128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22262">
      <w:bodyDiv w:val="1"/>
      <w:marLeft w:val="0"/>
      <w:marRight w:val="0"/>
      <w:marTop w:val="0"/>
      <w:marBottom w:val="0"/>
      <w:divBdr>
        <w:top w:val="none" w:sz="0" w:space="0" w:color="auto"/>
        <w:left w:val="none" w:sz="0" w:space="0" w:color="auto"/>
        <w:bottom w:val="none" w:sz="0" w:space="0" w:color="auto"/>
        <w:right w:val="none" w:sz="0" w:space="0" w:color="auto"/>
      </w:divBdr>
    </w:div>
    <w:div w:id="1891991171">
      <w:bodyDiv w:val="1"/>
      <w:marLeft w:val="0"/>
      <w:marRight w:val="0"/>
      <w:marTop w:val="0"/>
      <w:marBottom w:val="0"/>
      <w:divBdr>
        <w:top w:val="none" w:sz="0" w:space="0" w:color="auto"/>
        <w:left w:val="none" w:sz="0" w:space="0" w:color="auto"/>
        <w:bottom w:val="none" w:sz="0" w:space="0" w:color="auto"/>
        <w:right w:val="none" w:sz="0" w:space="0" w:color="auto"/>
      </w:divBdr>
      <w:divsChild>
        <w:div w:id="898900384">
          <w:marLeft w:val="0"/>
          <w:marRight w:val="0"/>
          <w:marTop w:val="0"/>
          <w:marBottom w:val="0"/>
          <w:divBdr>
            <w:top w:val="none" w:sz="0" w:space="0" w:color="auto"/>
            <w:left w:val="none" w:sz="0" w:space="0" w:color="auto"/>
            <w:bottom w:val="none" w:sz="0" w:space="0" w:color="auto"/>
            <w:right w:val="none" w:sz="0" w:space="0" w:color="auto"/>
          </w:divBdr>
        </w:div>
        <w:div w:id="281813730">
          <w:marLeft w:val="0"/>
          <w:marRight w:val="0"/>
          <w:marTop w:val="0"/>
          <w:marBottom w:val="0"/>
          <w:divBdr>
            <w:top w:val="none" w:sz="0" w:space="0" w:color="auto"/>
            <w:left w:val="none" w:sz="0" w:space="0" w:color="auto"/>
            <w:bottom w:val="none" w:sz="0" w:space="0" w:color="auto"/>
            <w:right w:val="none" w:sz="0" w:space="0" w:color="auto"/>
          </w:divBdr>
        </w:div>
        <w:div w:id="1438141121">
          <w:marLeft w:val="0"/>
          <w:marRight w:val="0"/>
          <w:marTop w:val="0"/>
          <w:marBottom w:val="0"/>
          <w:divBdr>
            <w:top w:val="none" w:sz="0" w:space="0" w:color="auto"/>
            <w:left w:val="none" w:sz="0" w:space="0" w:color="auto"/>
            <w:bottom w:val="none" w:sz="0" w:space="0" w:color="auto"/>
            <w:right w:val="none" w:sz="0" w:space="0" w:color="auto"/>
          </w:divBdr>
        </w:div>
        <w:div w:id="2128424623">
          <w:marLeft w:val="0"/>
          <w:marRight w:val="0"/>
          <w:marTop w:val="0"/>
          <w:marBottom w:val="0"/>
          <w:divBdr>
            <w:top w:val="none" w:sz="0" w:space="0" w:color="auto"/>
            <w:left w:val="none" w:sz="0" w:space="0" w:color="auto"/>
            <w:bottom w:val="none" w:sz="0" w:space="0" w:color="auto"/>
            <w:right w:val="none" w:sz="0" w:space="0" w:color="auto"/>
          </w:divBdr>
        </w:div>
        <w:div w:id="148445025">
          <w:marLeft w:val="0"/>
          <w:marRight w:val="0"/>
          <w:marTop w:val="0"/>
          <w:marBottom w:val="0"/>
          <w:divBdr>
            <w:top w:val="none" w:sz="0" w:space="0" w:color="auto"/>
            <w:left w:val="none" w:sz="0" w:space="0" w:color="auto"/>
            <w:bottom w:val="none" w:sz="0" w:space="0" w:color="auto"/>
            <w:right w:val="none" w:sz="0" w:space="0" w:color="auto"/>
          </w:divBdr>
        </w:div>
        <w:div w:id="1648707180">
          <w:marLeft w:val="0"/>
          <w:marRight w:val="0"/>
          <w:marTop w:val="0"/>
          <w:marBottom w:val="0"/>
          <w:divBdr>
            <w:top w:val="none" w:sz="0" w:space="0" w:color="auto"/>
            <w:left w:val="none" w:sz="0" w:space="0" w:color="auto"/>
            <w:bottom w:val="none" w:sz="0" w:space="0" w:color="auto"/>
            <w:right w:val="none" w:sz="0" w:space="0" w:color="auto"/>
          </w:divBdr>
        </w:div>
        <w:div w:id="1046560195">
          <w:marLeft w:val="0"/>
          <w:marRight w:val="0"/>
          <w:marTop w:val="0"/>
          <w:marBottom w:val="0"/>
          <w:divBdr>
            <w:top w:val="none" w:sz="0" w:space="0" w:color="auto"/>
            <w:left w:val="none" w:sz="0" w:space="0" w:color="auto"/>
            <w:bottom w:val="none" w:sz="0" w:space="0" w:color="auto"/>
            <w:right w:val="none" w:sz="0" w:space="0" w:color="auto"/>
          </w:divBdr>
        </w:div>
      </w:divsChild>
    </w:div>
    <w:div w:id="2018774875">
      <w:bodyDiv w:val="1"/>
      <w:marLeft w:val="0"/>
      <w:marRight w:val="0"/>
      <w:marTop w:val="0"/>
      <w:marBottom w:val="0"/>
      <w:divBdr>
        <w:top w:val="none" w:sz="0" w:space="0" w:color="auto"/>
        <w:left w:val="none" w:sz="0" w:space="0" w:color="auto"/>
        <w:bottom w:val="none" w:sz="0" w:space="0" w:color="auto"/>
        <w:right w:val="none" w:sz="0" w:space="0" w:color="auto"/>
      </w:divBdr>
      <w:divsChild>
        <w:div w:id="1912084366">
          <w:marLeft w:val="0"/>
          <w:marRight w:val="0"/>
          <w:marTop w:val="0"/>
          <w:marBottom w:val="0"/>
          <w:divBdr>
            <w:top w:val="none" w:sz="0" w:space="0" w:color="auto"/>
            <w:left w:val="none" w:sz="0" w:space="0" w:color="auto"/>
            <w:bottom w:val="none" w:sz="0" w:space="0" w:color="auto"/>
            <w:right w:val="none" w:sz="0" w:space="0" w:color="auto"/>
          </w:divBdr>
        </w:div>
        <w:div w:id="599263507">
          <w:marLeft w:val="0"/>
          <w:marRight w:val="0"/>
          <w:marTop w:val="0"/>
          <w:marBottom w:val="0"/>
          <w:divBdr>
            <w:top w:val="none" w:sz="0" w:space="0" w:color="auto"/>
            <w:left w:val="none" w:sz="0" w:space="0" w:color="auto"/>
            <w:bottom w:val="none" w:sz="0" w:space="0" w:color="auto"/>
            <w:right w:val="none" w:sz="0" w:space="0" w:color="auto"/>
          </w:divBdr>
        </w:div>
        <w:div w:id="610624691">
          <w:marLeft w:val="0"/>
          <w:marRight w:val="0"/>
          <w:marTop w:val="0"/>
          <w:marBottom w:val="0"/>
          <w:divBdr>
            <w:top w:val="none" w:sz="0" w:space="0" w:color="auto"/>
            <w:left w:val="none" w:sz="0" w:space="0" w:color="auto"/>
            <w:bottom w:val="none" w:sz="0" w:space="0" w:color="auto"/>
            <w:right w:val="none" w:sz="0" w:space="0" w:color="auto"/>
          </w:divBdr>
        </w:div>
        <w:div w:id="1059211972">
          <w:marLeft w:val="0"/>
          <w:marRight w:val="0"/>
          <w:marTop w:val="0"/>
          <w:marBottom w:val="0"/>
          <w:divBdr>
            <w:top w:val="none" w:sz="0" w:space="0" w:color="auto"/>
            <w:left w:val="none" w:sz="0" w:space="0" w:color="auto"/>
            <w:bottom w:val="none" w:sz="0" w:space="0" w:color="auto"/>
            <w:right w:val="none" w:sz="0" w:space="0" w:color="auto"/>
          </w:divBdr>
        </w:div>
        <w:div w:id="1327318949">
          <w:marLeft w:val="0"/>
          <w:marRight w:val="0"/>
          <w:marTop w:val="0"/>
          <w:marBottom w:val="0"/>
          <w:divBdr>
            <w:top w:val="none" w:sz="0" w:space="0" w:color="auto"/>
            <w:left w:val="none" w:sz="0" w:space="0" w:color="auto"/>
            <w:bottom w:val="none" w:sz="0" w:space="0" w:color="auto"/>
            <w:right w:val="none" w:sz="0" w:space="0" w:color="auto"/>
          </w:divBdr>
        </w:div>
        <w:div w:id="616373156">
          <w:marLeft w:val="0"/>
          <w:marRight w:val="0"/>
          <w:marTop w:val="0"/>
          <w:marBottom w:val="0"/>
          <w:divBdr>
            <w:top w:val="none" w:sz="0" w:space="0" w:color="auto"/>
            <w:left w:val="none" w:sz="0" w:space="0" w:color="auto"/>
            <w:bottom w:val="none" w:sz="0" w:space="0" w:color="auto"/>
            <w:right w:val="none" w:sz="0" w:space="0" w:color="auto"/>
          </w:divBdr>
        </w:div>
      </w:divsChild>
    </w:div>
    <w:div w:id="2057580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www.igacproject.org/sites/all/themes/bluemasters/images/TOAR_ListOf_Metrics.pdf" TargetMode="External"/><Relationship Id="rId26" Type="http://schemas.openxmlformats.org/officeDocument/2006/relationships/image" Target="media/image6.png"/><Relationship Id="rId3" Type="http://schemas.openxmlformats.org/officeDocument/2006/relationships/styles" Target="styles.xml"/><Relationship Id="rId21" Type="http://schemas.openxmlformats.org/officeDocument/2006/relationships/hyperlink" Target="http://eusoils.jrc.ec.europa.eu/projects/RenewableEnergy/"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hyperlink" Target="http://eusoils.jrc.ec.europa.eu/projects/RenewableEnergy/" TargetMode="External"/><Relationship Id="rId25" Type="http://schemas.openxmlformats.org/officeDocument/2006/relationships/image" Target="media/image5.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igacproject.org/sites/all/themes/bluemasters/images/TOAR_ListOf_Metrics.pdf" TargetMode="External"/><Relationship Id="rId20" Type="http://schemas.openxmlformats.org/officeDocument/2006/relationships/hyperlink" Target="http://www.igacproject.org/sites/all/themes/bluemasters/images/TOAR_ListOf_Metrics.pdf" TargetMode="External"/><Relationship Id="rId29" Type="http://schemas.openxmlformats.org/officeDocument/2006/relationships/footer" Target="footer5.xml"/><Relationship Id="rId83" Type="http://schemas.microsoft.com/office/2011/relationships/commentsExtended" Target="commentsExtended.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4.png"/><Relationship Id="rId32" Type="http://schemas.openxmlformats.org/officeDocument/2006/relationships/footer" Target="footer6.xml"/><Relationship Id="rId5" Type="http://schemas.openxmlformats.org/officeDocument/2006/relationships/settings" Target="settings.xml"/><Relationship Id="rId15" Type="http://schemas.openxmlformats.org/officeDocument/2006/relationships/hyperlink" Target="http://eusoils.jrc.ec.europa.eu/projects/RenewableEnergy/" TargetMode="External"/><Relationship Id="rId23" Type="http://schemas.openxmlformats.org/officeDocument/2006/relationships/image" Target="media/image3.png"/><Relationship Id="rId28" Type="http://schemas.openxmlformats.org/officeDocument/2006/relationships/image" Target="media/image8.png"/><Relationship Id="rId10" Type="http://schemas.openxmlformats.org/officeDocument/2006/relationships/image" Target="media/image1.jpeg"/><Relationship Id="rId19" Type="http://schemas.openxmlformats.org/officeDocument/2006/relationships/hyperlink" Target="http://eusoils.jrc.ec.europa.eu/projects/RenewableEnergy/" TargetMode="External"/><Relationship Id="rId31" Type="http://schemas.openxmlformats.org/officeDocument/2006/relationships/image" Target="media/image10.jpeg"/><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igacproject.org/sites/all/themes/bluemasters/images/TOAR_ListOf_Metrics.pdf" TargetMode="External"/><Relationship Id="rId22" Type="http://schemas.openxmlformats.org/officeDocument/2006/relationships/footer" Target="footer4.xml"/><Relationship Id="rId27" Type="http://schemas.openxmlformats.org/officeDocument/2006/relationships/image" Target="media/image7.png"/><Relationship Id="rId30" Type="http://schemas.openxmlformats.org/officeDocument/2006/relationships/image" Target="media/image9.png"/><Relationship Id="rId8" Type="http://schemas.openxmlformats.org/officeDocument/2006/relationships/endnotes" Target="endnotes.xml"/><Relationship Id="rId85"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5621EA-CD3D-4DBA-A32D-DA89A4C23E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22</Pages>
  <Words>3953</Words>
  <Characters>22534</Characters>
  <Application>Microsoft Office Word</Application>
  <DocSecurity>0</DocSecurity>
  <Lines>187</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26435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Allen Lefohn</dc:creator>
  <cp:lastModifiedBy>Sandivekumar S.</cp:lastModifiedBy>
  <cp:revision>5</cp:revision>
  <cp:lastPrinted>2016-11-28T22:41:00Z</cp:lastPrinted>
  <dcterms:created xsi:type="dcterms:W3CDTF">2016-12-08T18:20:00Z</dcterms:created>
  <dcterms:modified xsi:type="dcterms:W3CDTF">2016-12-10T10:24:00Z</dcterms:modified>
</cp:coreProperties>
</file>