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50D" w:rsidRDefault="0005750D" w:rsidP="00C4679B">
      <w:pPr>
        <w:jc w:val="center"/>
        <w:rPr>
          <w:rFonts w:ascii="Times New Roman" w:hAnsi="Times New Roman" w:cs="Times New Roman"/>
          <w:b/>
          <w:sz w:val="24"/>
          <w:szCs w:val="24"/>
        </w:rPr>
      </w:pPr>
      <w:r w:rsidRPr="0005750D">
        <w:rPr>
          <w:rFonts w:ascii="Times New Roman" w:hAnsi="Times New Roman" w:cs="Times New Roman"/>
          <w:b/>
          <w:sz w:val="24"/>
          <w:szCs w:val="24"/>
        </w:rPr>
        <w:t>NR_QA_Checks_MOVES2014a_v3</w:t>
      </w:r>
    </w:p>
    <w:p w:rsidR="00C4679B" w:rsidRDefault="0005750D" w:rsidP="00C4679B">
      <w:pPr>
        <w:jc w:val="center"/>
        <w:rPr>
          <w:rFonts w:ascii="Times New Roman" w:hAnsi="Times New Roman" w:cs="Times New Roman"/>
          <w:sz w:val="24"/>
          <w:szCs w:val="24"/>
        </w:rPr>
      </w:pPr>
      <w:r>
        <w:rPr>
          <w:rFonts w:ascii="Times New Roman" w:hAnsi="Times New Roman" w:cs="Times New Roman"/>
          <w:sz w:val="24"/>
          <w:szCs w:val="24"/>
        </w:rPr>
        <w:t>June 18, 2018</w:t>
      </w:r>
    </w:p>
    <w:p w:rsidR="00203D12" w:rsidRDefault="00203D12" w:rsidP="009C76D0">
      <w:pPr>
        <w:rPr>
          <w:rFonts w:ascii="Times New Roman" w:hAnsi="Times New Roman" w:cs="Times New Roman"/>
          <w:sz w:val="24"/>
          <w:szCs w:val="24"/>
        </w:rPr>
      </w:pPr>
      <w:r>
        <w:rPr>
          <w:rFonts w:ascii="Times New Roman" w:hAnsi="Times New Roman" w:cs="Times New Roman"/>
          <w:sz w:val="24"/>
          <w:szCs w:val="24"/>
        </w:rPr>
        <w:t xml:space="preserve">The QA checks script is intended to identify obvious problems with the tables in a designated MOVES2014 formatted </w:t>
      </w:r>
      <w:r w:rsidR="006A467B">
        <w:rPr>
          <w:rFonts w:ascii="Times New Roman" w:hAnsi="Times New Roman" w:cs="Times New Roman"/>
          <w:sz w:val="24"/>
          <w:szCs w:val="24"/>
        </w:rPr>
        <w:t xml:space="preserve">nonroad </w:t>
      </w:r>
      <w:r>
        <w:rPr>
          <w:rFonts w:ascii="Times New Roman" w:hAnsi="Times New Roman" w:cs="Times New Roman"/>
          <w:sz w:val="24"/>
          <w:szCs w:val="24"/>
        </w:rPr>
        <w:t>county database (CDB) that could cause problems with the run (errors) or cause unexpected or inappropriate results.  You invoke the checks using a DOS window and typing in the string:</w:t>
      </w:r>
    </w:p>
    <w:p w:rsidR="006A467B" w:rsidRDefault="00203D12" w:rsidP="006A467B">
      <w:pPr>
        <w:ind w:firstLine="720"/>
        <w:rPr>
          <w:rFonts w:ascii="Times New Roman" w:hAnsi="Times New Roman" w:cs="Times New Roman"/>
          <w:sz w:val="20"/>
          <w:szCs w:val="20"/>
        </w:rPr>
      </w:pPr>
      <w:proofErr w:type="spellStart"/>
      <w:r w:rsidRPr="00203D12">
        <w:rPr>
          <w:rFonts w:ascii="Times New Roman" w:hAnsi="Times New Roman" w:cs="Times New Roman"/>
          <w:sz w:val="20"/>
          <w:szCs w:val="20"/>
        </w:rPr>
        <w:t>mysql</w:t>
      </w:r>
      <w:proofErr w:type="spellEnd"/>
      <w:r w:rsidRPr="00203D12">
        <w:rPr>
          <w:rFonts w:ascii="Times New Roman" w:hAnsi="Times New Roman" w:cs="Times New Roman"/>
          <w:sz w:val="20"/>
          <w:szCs w:val="20"/>
        </w:rPr>
        <w:t xml:space="preserve"> –</w:t>
      </w:r>
      <w:proofErr w:type="spellStart"/>
      <w:r w:rsidRPr="00203D12">
        <w:rPr>
          <w:rFonts w:ascii="Times New Roman" w:hAnsi="Times New Roman" w:cs="Times New Roman"/>
          <w:sz w:val="20"/>
          <w:szCs w:val="20"/>
        </w:rPr>
        <w:t>uXXXXX</w:t>
      </w:r>
      <w:proofErr w:type="spellEnd"/>
      <w:r w:rsidRPr="00203D12">
        <w:rPr>
          <w:rFonts w:ascii="Times New Roman" w:hAnsi="Times New Roman" w:cs="Times New Roman"/>
          <w:sz w:val="20"/>
          <w:szCs w:val="20"/>
        </w:rPr>
        <w:t xml:space="preserve"> -</w:t>
      </w:r>
      <w:proofErr w:type="spellStart"/>
      <w:r w:rsidRPr="00203D12">
        <w:rPr>
          <w:rFonts w:ascii="Times New Roman" w:hAnsi="Times New Roman" w:cs="Times New Roman"/>
          <w:sz w:val="20"/>
          <w:szCs w:val="20"/>
        </w:rPr>
        <w:t>pYYYYY</w:t>
      </w:r>
      <w:proofErr w:type="spellEnd"/>
      <w:r w:rsidRPr="00203D12">
        <w:rPr>
          <w:rFonts w:ascii="Times New Roman" w:hAnsi="Times New Roman" w:cs="Times New Roman"/>
          <w:sz w:val="20"/>
          <w:szCs w:val="20"/>
        </w:rPr>
        <w:t xml:space="preserve"> </w:t>
      </w:r>
      <w:r>
        <w:rPr>
          <w:rFonts w:ascii="Times New Roman" w:hAnsi="Times New Roman" w:cs="Times New Roman"/>
          <w:sz w:val="20"/>
          <w:szCs w:val="20"/>
        </w:rPr>
        <w:t>ZZZZZZZZZ</w:t>
      </w:r>
      <w:r w:rsidRPr="00203D12">
        <w:rPr>
          <w:rFonts w:ascii="Times New Roman" w:hAnsi="Times New Roman" w:cs="Times New Roman"/>
          <w:sz w:val="20"/>
          <w:szCs w:val="20"/>
        </w:rPr>
        <w:t xml:space="preserve"> &lt; </w:t>
      </w:r>
      <w:r w:rsidR="0005750D">
        <w:rPr>
          <w:rFonts w:ascii="Times New Roman" w:hAnsi="Times New Roman" w:cs="Times New Roman"/>
          <w:sz w:val="20"/>
          <w:szCs w:val="20"/>
        </w:rPr>
        <w:t>“</w:t>
      </w:r>
      <w:r w:rsidRPr="00203D12">
        <w:rPr>
          <w:rFonts w:ascii="Times New Roman" w:hAnsi="Times New Roman" w:cs="Times New Roman"/>
          <w:sz w:val="20"/>
          <w:szCs w:val="20"/>
        </w:rPr>
        <w:t>C:\</w:t>
      </w:r>
      <w:r>
        <w:rPr>
          <w:rFonts w:ascii="Times New Roman" w:hAnsi="Times New Roman" w:cs="Times New Roman"/>
          <w:sz w:val="20"/>
          <w:szCs w:val="20"/>
        </w:rPr>
        <w:t>...</w:t>
      </w:r>
      <w:r w:rsidRPr="00203D12">
        <w:rPr>
          <w:rFonts w:ascii="Times New Roman" w:hAnsi="Times New Roman" w:cs="Times New Roman"/>
          <w:sz w:val="20"/>
          <w:szCs w:val="20"/>
        </w:rPr>
        <w:t>\</w:t>
      </w:r>
      <w:r w:rsidR="006A467B" w:rsidRPr="006A467B">
        <w:t xml:space="preserve"> </w:t>
      </w:r>
      <w:r w:rsidR="0005750D" w:rsidRPr="0005750D">
        <w:rPr>
          <w:rFonts w:ascii="Times New Roman" w:hAnsi="Times New Roman" w:cs="Times New Roman"/>
          <w:sz w:val="20"/>
          <w:szCs w:val="20"/>
        </w:rPr>
        <w:t>NR_QA_Checks_MOVES2014a_v3</w:t>
      </w:r>
      <w:r w:rsidR="006A467B" w:rsidRPr="006A467B">
        <w:rPr>
          <w:rFonts w:ascii="Times New Roman" w:hAnsi="Times New Roman" w:cs="Times New Roman"/>
          <w:sz w:val="20"/>
          <w:szCs w:val="20"/>
        </w:rPr>
        <w:t>.sql</w:t>
      </w:r>
      <w:r w:rsidR="0005750D">
        <w:rPr>
          <w:rFonts w:ascii="Times New Roman" w:hAnsi="Times New Roman" w:cs="Times New Roman"/>
          <w:sz w:val="20"/>
          <w:szCs w:val="20"/>
        </w:rPr>
        <w:t>”</w:t>
      </w:r>
      <w:r w:rsidR="006A467B" w:rsidRPr="006A467B">
        <w:rPr>
          <w:rFonts w:ascii="Times New Roman" w:hAnsi="Times New Roman" w:cs="Times New Roman"/>
          <w:sz w:val="20"/>
          <w:szCs w:val="20"/>
        </w:rPr>
        <w:t xml:space="preserve"> </w:t>
      </w:r>
    </w:p>
    <w:p w:rsidR="00203D12" w:rsidRPr="00203D12" w:rsidRDefault="00203D12" w:rsidP="006A467B">
      <w:pPr>
        <w:rPr>
          <w:rFonts w:ascii="Times New Roman" w:hAnsi="Times New Roman" w:cs="Times New Roman"/>
          <w:sz w:val="24"/>
          <w:szCs w:val="24"/>
        </w:rPr>
      </w:pPr>
      <w:r w:rsidRPr="00203D12">
        <w:rPr>
          <w:rFonts w:ascii="Times New Roman" w:hAnsi="Times New Roman" w:cs="Times New Roman"/>
          <w:sz w:val="24"/>
          <w:szCs w:val="24"/>
        </w:rPr>
        <w:t>Where:</w:t>
      </w:r>
    </w:p>
    <w:p w:rsidR="00203D12" w:rsidRDefault="00203D12" w:rsidP="00203D12">
      <w:pPr>
        <w:pStyle w:val="ListParagraph"/>
        <w:numPr>
          <w:ilvl w:val="0"/>
          <w:numId w:val="1"/>
        </w:numPr>
        <w:rPr>
          <w:rFonts w:ascii="Times New Roman" w:hAnsi="Times New Roman" w:cs="Times New Roman"/>
          <w:sz w:val="24"/>
          <w:szCs w:val="24"/>
        </w:rPr>
      </w:pPr>
      <w:r w:rsidRPr="00203D12">
        <w:rPr>
          <w:rFonts w:ascii="Times New Roman" w:hAnsi="Times New Roman" w:cs="Times New Roman"/>
          <w:sz w:val="24"/>
          <w:szCs w:val="24"/>
        </w:rPr>
        <w:t>XXXXX is your MySQL user ID</w:t>
      </w:r>
      <w:r w:rsidR="00C4679B">
        <w:rPr>
          <w:rFonts w:ascii="Times New Roman" w:hAnsi="Times New Roman" w:cs="Times New Roman"/>
          <w:sz w:val="24"/>
          <w:szCs w:val="24"/>
        </w:rPr>
        <w:t>.</w:t>
      </w:r>
    </w:p>
    <w:p w:rsidR="00C4679B" w:rsidRDefault="00C4679B" w:rsidP="00203D1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YYYYY is your MySQL password.</w:t>
      </w:r>
    </w:p>
    <w:p w:rsidR="00C4679B" w:rsidRDefault="00C4679B" w:rsidP="00C4679B">
      <w:pPr>
        <w:pStyle w:val="ListParagraph"/>
        <w:numPr>
          <w:ilvl w:val="0"/>
          <w:numId w:val="1"/>
        </w:numPr>
        <w:rPr>
          <w:rFonts w:ascii="Times New Roman" w:hAnsi="Times New Roman" w:cs="Times New Roman"/>
          <w:sz w:val="24"/>
          <w:szCs w:val="24"/>
        </w:rPr>
      </w:pPr>
      <w:r w:rsidRPr="00C4679B">
        <w:rPr>
          <w:rFonts w:ascii="Times New Roman" w:hAnsi="Times New Roman" w:cs="Times New Roman"/>
          <w:sz w:val="24"/>
          <w:szCs w:val="24"/>
        </w:rPr>
        <w:t>ZZZZZZZZZ</w:t>
      </w:r>
      <w:r>
        <w:rPr>
          <w:rFonts w:ascii="Times New Roman" w:hAnsi="Times New Roman" w:cs="Times New Roman"/>
          <w:sz w:val="24"/>
          <w:szCs w:val="24"/>
        </w:rPr>
        <w:t xml:space="preserve"> is your </w:t>
      </w:r>
      <w:r w:rsidR="006A467B">
        <w:rPr>
          <w:rFonts w:ascii="Times New Roman" w:hAnsi="Times New Roman" w:cs="Times New Roman"/>
          <w:sz w:val="24"/>
          <w:szCs w:val="24"/>
        </w:rPr>
        <w:t xml:space="preserve">nonroad </w:t>
      </w:r>
      <w:r>
        <w:rPr>
          <w:rFonts w:ascii="Times New Roman" w:hAnsi="Times New Roman" w:cs="Times New Roman"/>
          <w:sz w:val="24"/>
          <w:szCs w:val="24"/>
        </w:rPr>
        <w:t>county database name.</w:t>
      </w:r>
    </w:p>
    <w:p w:rsidR="00C4679B" w:rsidRDefault="00C4679B" w:rsidP="00C4679B">
      <w:pPr>
        <w:pStyle w:val="ListParagraph"/>
        <w:numPr>
          <w:ilvl w:val="0"/>
          <w:numId w:val="1"/>
        </w:numPr>
        <w:rPr>
          <w:rFonts w:ascii="Times New Roman" w:hAnsi="Times New Roman" w:cs="Times New Roman"/>
          <w:sz w:val="24"/>
          <w:szCs w:val="24"/>
        </w:rPr>
      </w:pPr>
      <w:r w:rsidRPr="00C4679B">
        <w:rPr>
          <w:rFonts w:ascii="Times New Roman" w:hAnsi="Times New Roman" w:cs="Times New Roman"/>
          <w:sz w:val="24"/>
          <w:szCs w:val="24"/>
        </w:rPr>
        <w:t>C:\...\</w:t>
      </w:r>
      <w:r>
        <w:rPr>
          <w:rFonts w:ascii="Times New Roman" w:hAnsi="Times New Roman" w:cs="Times New Roman"/>
          <w:sz w:val="24"/>
          <w:szCs w:val="24"/>
        </w:rPr>
        <w:t xml:space="preserve"> is the path to the directory with the QA tool script.</w:t>
      </w:r>
    </w:p>
    <w:p w:rsidR="00203D12" w:rsidRDefault="00C4679B" w:rsidP="009C76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is assumed that the MySQL application is in your default path.</w:t>
      </w:r>
    </w:p>
    <w:p w:rsidR="00C4679B" w:rsidRPr="00C4679B" w:rsidRDefault="00C4679B" w:rsidP="00C4679B">
      <w:pPr>
        <w:rPr>
          <w:rFonts w:ascii="Times New Roman" w:hAnsi="Times New Roman" w:cs="Times New Roman"/>
          <w:sz w:val="24"/>
          <w:szCs w:val="24"/>
        </w:rPr>
      </w:pPr>
      <w:r>
        <w:rPr>
          <w:rFonts w:ascii="Times New Roman" w:hAnsi="Times New Roman" w:cs="Times New Roman"/>
          <w:sz w:val="24"/>
          <w:szCs w:val="24"/>
        </w:rPr>
        <w:t xml:space="preserve">The results of the QA check of the tables is stored locally as a new table in your CDB called </w:t>
      </w:r>
      <w:proofErr w:type="spellStart"/>
      <w:r>
        <w:rPr>
          <w:rFonts w:ascii="Times New Roman" w:hAnsi="Times New Roman" w:cs="Times New Roman"/>
          <w:sz w:val="24"/>
          <w:szCs w:val="24"/>
        </w:rPr>
        <w:t>county_database_checks</w:t>
      </w:r>
      <w:proofErr w:type="spellEnd"/>
      <w:r>
        <w:rPr>
          <w:rFonts w:ascii="Times New Roman" w:hAnsi="Times New Roman" w:cs="Times New Roman"/>
          <w:sz w:val="24"/>
          <w:szCs w:val="24"/>
        </w:rPr>
        <w:t xml:space="preserve">.  The QA script also creates a new database </w:t>
      </w:r>
      <w:r w:rsidR="003A0DC0">
        <w:rPr>
          <w:rFonts w:ascii="Times New Roman" w:hAnsi="Times New Roman" w:cs="Times New Roman"/>
          <w:sz w:val="24"/>
          <w:szCs w:val="24"/>
        </w:rPr>
        <w:t>(</w:t>
      </w:r>
      <w:proofErr w:type="spellStart"/>
      <w:r w:rsidR="003A0DC0" w:rsidRPr="003A0DC0">
        <w:rPr>
          <w:rFonts w:ascii="Times New Roman" w:hAnsi="Times New Roman" w:cs="Times New Roman"/>
          <w:sz w:val="24"/>
          <w:szCs w:val="24"/>
        </w:rPr>
        <w:t>all_nrcdb_checks</w:t>
      </w:r>
      <w:proofErr w:type="spellEnd"/>
      <w:r w:rsidR="003A0DC0">
        <w:rPr>
          <w:rFonts w:ascii="Times New Roman" w:hAnsi="Times New Roman" w:cs="Times New Roman"/>
          <w:sz w:val="24"/>
          <w:szCs w:val="24"/>
        </w:rPr>
        <w:t>)</w:t>
      </w:r>
      <w:r w:rsidR="003A0DC0" w:rsidRPr="003A0DC0">
        <w:rPr>
          <w:rFonts w:ascii="Times New Roman" w:hAnsi="Times New Roman" w:cs="Times New Roman"/>
          <w:sz w:val="24"/>
          <w:szCs w:val="24"/>
        </w:rPr>
        <w:t xml:space="preserve"> </w:t>
      </w:r>
      <w:r>
        <w:rPr>
          <w:rFonts w:ascii="Times New Roman" w:hAnsi="Times New Roman" w:cs="Times New Roman"/>
          <w:sz w:val="24"/>
          <w:szCs w:val="24"/>
        </w:rPr>
        <w:t xml:space="preserve">that contains the results of all runs of the QA check </w:t>
      </w:r>
      <w:r w:rsidR="003A0DC0">
        <w:rPr>
          <w:rFonts w:ascii="Times New Roman" w:hAnsi="Times New Roman" w:cs="Times New Roman"/>
          <w:sz w:val="24"/>
          <w:szCs w:val="24"/>
        </w:rPr>
        <w:t>using the</w:t>
      </w:r>
      <w:r>
        <w:rPr>
          <w:rFonts w:ascii="Times New Roman" w:hAnsi="Times New Roman" w:cs="Times New Roman"/>
          <w:sz w:val="24"/>
          <w:szCs w:val="24"/>
        </w:rPr>
        <w:t xml:space="preserve"> batch </w:t>
      </w:r>
      <w:r w:rsidR="003A0DC0">
        <w:rPr>
          <w:rFonts w:ascii="Times New Roman" w:hAnsi="Times New Roman" w:cs="Times New Roman"/>
          <w:sz w:val="24"/>
          <w:szCs w:val="24"/>
        </w:rPr>
        <w:t>file.  The result</w:t>
      </w:r>
      <w:r>
        <w:rPr>
          <w:rFonts w:ascii="Times New Roman" w:hAnsi="Times New Roman" w:cs="Times New Roman"/>
          <w:sz w:val="24"/>
          <w:szCs w:val="24"/>
        </w:rPr>
        <w:t xml:space="preserve"> tables can be viewed and exported using MySQL commands or the MySQL Workbench application.  The batch example (below) shows a simple MySQL command that exports the aggregate CDB results to a text file</w:t>
      </w:r>
      <w:r w:rsidR="003A0DC0">
        <w:rPr>
          <w:rFonts w:ascii="Times New Roman" w:hAnsi="Times New Roman" w:cs="Times New Roman"/>
          <w:sz w:val="24"/>
          <w:szCs w:val="24"/>
        </w:rPr>
        <w:t xml:space="preserve"> for submittal as a report</w:t>
      </w:r>
      <w:r>
        <w:rPr>
          <w:rFonts w:ascii="Times New Roman" w:hAnsi="Times New Roman" w:cs="Times New Roman"/>
          <w:sz w:val="24"/>
          <w:szCs w:val="24"/>
        </w:rPr>
        <w:t>.</w:t>
      </w:r>
    </w:p>
    <w:p w:rsidR="0005750D" w:rsidRDefault="009C76D0" w:rsidP="009C76D0">
      <w:pPr>
        <w:rPr>
          <w:rFonts w:ascii="Times New Roman" w:hAnsi="Times New Roman" w:cs="Times New Roman"/>
          <w:sz w:val="24"/>
          <w:szCs w:val="24"/>
        </w:rPr>
      </w:pPr>
      <w:r w:rsidRPr="00540C4C">
        <w:rPr>
          <w:rFonts w:ascii="Times New Roman" w:hAnsi="Times New Roman" w:cs="Times New Roman"/>
          <w:sz w:val="24"/>
          <w:szCs w:val="24"/>
        </w:rPr>
        <w:t xml:space="preserve">If your state has many counties, you may wish to automate the checking process.  Below is an example of a batch file written to check the three counties for the state of Delaware.  The batch file deletes the old version of the report text file (named with the PSC), clears the MySQL buffer of previous work and drops the </w:t>
      </w:r>
      <w:r w:rsidR="003A0DC0">
        <w:rPr>
          <w:rFonts w:ascii="Times New Roman" w:hAnsi="Times New Roman" w:cs="Times New Roman"/>
          <w:sz w:val="24"/>
          <w:szCs w:val="24"/>
        </w:rPr>
        <w:t xml:space="preserve">previous version of the </w:t>
      </w:r>
      <w:r w:rsidRPr="00540C4C">
        <w:rPr>
          <w:rFonts w:ascii="Times New Roman" w:hAnsi="Times New Roman" w:cs="Times New Roman"/>
          <w:sz w:val="24"/>
          <w:szCs w:val="24"/>
        </w:rPr>
        <w:t xml:space="preserve">database used to store the aggregated results from the individual checks.  Then MySQL is directed to each county database (i.e., </w:t>
      </w:r>
      <w:r w:rsidR="0005750D" w:rsidRPr="0005750D">
        <w:rPr>
          <w:rFonts w:ascii="Times New Roman" w:hAnsi="Times New Roman" w:cs="Times New Roman"/>
          <w:sz w:val="24"/>
          <w:szCs w:val="24"/>
        </w:rPr>
        <w:t>c10001y2017_nr_20181211</w:t>
      </w:r>
      <w:r w:rsidR="0005750D">
        <w:rPr>
          <w:rFonts w:ascii="Times New Roman" w:hAnsi="Times New Roman" w:cs="Times New Roman"/>
          <w:sz w:val="24"/>
          <w:szCs w:val="24"/>
        </w:rPr>
        <w:t xml:space="preserve">) using the QA </w:t>
      </w:r>
      <w:r w:rsidRPr="00540C4C">
        <w:rPr>
          <w:rFonts w:ascii="Times New Roman" w:hAnsi="Times New Roman" w:cs="Times New Roman"/>
          <w:sz w:val="24"/>
          <w:szCs w:val="24"/>
        </w:rPr>
        <w:t>script (</w:t>
      </w:r>
      <w:r w:rsidR="0005750D" w:rsidRPr="0005750D">
        <w:rPr>
          <w:rFonts w:ascii="Times New Roman" w:hAnsi="Times New Roman" w:cs="Times New Roman"/>
          <w:sz w:val="24"/>
          <w:szCs w:val="24"/>
        </w:rPr>
        <w:t>NR_QA_Checks_MOVES2014a_v3</w:t>
      </w:r>
      <w:r w:rsidRPr="00540C4C">
        <w:rPr>
          <w:rFonts w:ascii="Times New Roman" w:hAnsi="Times New Roman" w:cs="Times New Roman"/>
          <w:sz w:val="24"/>
          <w:szCs w:val="24"/>
        </w:rPr>
        <w:t>.sql).</w:t>
      </w:r>
      <w:bookmarkStart w:id="0" w:name="_GoBack"/>
      <w:bookmarkEnd w:id="0"/>
    </w:p>
    <w:p w:rsidR="009C76D0" w:rsidRPr="00540C4C" w:rsidRDefault="009C76D0" w:rsidP="009C76D0">
      <w:pPr>
        <w:rPr>
          <w:rFonts w:ascii="Times New Roman" w:hAnsi="Times New Roman" w:cs="Times New Roman"/>
          <w:sz w:val="24"/>
          <w:szCs w:val="24"/>
        </w:rPr>
      </w:pPr>
      <w:r w:rsidRPr="00540C4C">
        <w:rPr>
          <w:rFonts w:ascii="Times New Roman" w:hAnsi="Times New Roman" w:cs="Times New Roman"/>
          <w:sz w:val="24"/>
          <w:szCs w:val="24"/>
        </w:rPr>
        <w:t>Note that the directory path must be included so that the file can be properly located by MySQL.  The path you use can be different than the location (</w:t>
      </w:r>
      <w:r w:rsidR="0005750D">
        <w:rPr>
          <w:rFonts w:ascii="Times New Roman" w:hAnsi="Times New Roman" w:cs="Times New Roman"/>
          <w:sz w:val="24"/>
          <w:szCs w:val="24"/>
        </w:rPr>
        <w:t>C:\.....</w:t>
      </w:r>
      <w:r w:rsidR="00F55405" w:rsidRPr="00F55405">
        <w:rPr>
          <w:rFonts w:ascii="Times New Roman" w:hAnsi="Times New Roman" w:cs="Times New Roman"/>
          <w:sz w:val="24"/>
          <w:szCs w:val="24"/>
        </w:rPr>
        <w:t>\</w:t>
      </w:r>
      <w:r w:rsidRPr="00540C4C">
        <w:rPr>
          <w:rFonts w:ascii="Times New Roman" w:hAnsi="Times New Roman" w:cs="Times New Roman"/>
          <w:sz w:val="24"/>
          <w:szCs w:val="24"/>
        </w:rPr>
        <w:t xml:space="preserve">) shown in this example.  The final line in the batch file exports the results into the report text file.  A directory path can </w:t>
      </w:r>
      <w:r w:rsidR="00E710BC">
        <w:rPr>
          <w:rFonts w:ascii="Times New Roman" w:hAnsi="Times New Roman" w:cs="Times New Roman"/>
          <w:sz w:val="24"/>
          <w:szCs w:val="24"/>
        </w:rPr>
        <w:t xml:space="preserve">also </w:t>
      </w:r>
      <w:r w:rsidRPr="00540C4C">
        <w:rPr>
          <w:rFonts w:ascii="Times New Roman" w:hAnsi="Times New Roman" w:cs="Times New Roman"/>
          <w:sz w:val="24"/>
          <w:szCs w:val="24"/>
        </w:rPr>
        <w:t>be added to this file name as well to help locate the file once it has been populated.</w:t>
      </w:r>
    </w:p>
    <w:p w:rsidR="0005750D" w:rsidRPr="0005750D" w:rsidRDefault="0005750D" w:rsidP="0005750D">
      <w:pPr>
        <w:pStyle w:val="NoSpacing"/>
        <w:rPr>
          <w:rFonts w:ascii="Times New Roman" w:hAnsi="Times New Roman" w:cs="Times New Roman"/>
          <w:sz w:val="18"/>
          <w:szCs w:val="18"/>
        </w:rPr>
      </w:pPr>
      <w:r>
        <w:rPr>
          <w:rFonts w:ascii="Times New Roman" w:hAnsi="Times New Roman" w:cs="Times New Roman"/>
          <w:sz w:val="18"/>
          <w:szCs w:val="18"/>
        </w:rPr>
        <w:t>"C:\.....\DE_QA_</w:t>
      </w:r>
      <w:r w:rsidRPr="0005750D">
        <w:rPr>
          <w:rFonts w:ascii="Times New Roman" w:hAnsi="Times New Roman" w:cs="Times New Roman"/>
          <w:sz w:val="18"/>
          <w:szCs w:val="18"/>
        </w:rPr>
        <w:t>Report.txt"</w:t>
      </w:r>
    </w:p>
    <w:p w:rsidR="0005750D" w:rsidRP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-e "flush tables;"</w:t>
      </w:r>
    </w:p>
    <w:p w:rsidR="0005750D" w:rsidRP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-e "drop database if exists </w:t>
      </w:r>
      <w:proofErr w:type="spellStart"/>
      <w:r w:rsidRPr="0005750D">
        <w:rPr>
          <w:rFonts w:ascii="Times New Roman" w:hAnsi="Times New Roman" w:cs="Times New Roman"/>
          <w:sz w:val="18"/>
          <w:szCs w:val="18"/>
        </w:rPr>
        <w:t>all_nrcdb_checks</w:t>
      </w:r>
      <w:proofErr w:type="spellEnd"/>
      <w:r w:rsidRPr="0005750D">
        <w:rPr>
          <w:rFonts w:ascii="Times New Roman" w:hAnsi="Times New Roman" w:cs="Times New Roman"/>
          <w:sz w:val="18"/>
          <w:szCs w:val="18"/>
        </w:rPr>
        <w:t>;"</w:t>
      </w:r>
    </w:p>
    <w:p w:rsidR="0005750D" w:rsidRP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c10001y2017_nr_20181211 &lt; "C:\.....\NR_QA_Checks_MOVES2014a_v3.sql" </w:t>
      </w:r>
    </w:p>
    <w:p w:rsidR="0005750D" w:rsidRP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c10003y2017_nr_20181211 &lt; "C:\.....\NR_QA_Checks_MOVES2014a_v3.sql"</w:t>
      </w:r>
    </w:p>
    <w:p w:rsidR="0005750D" w:rsidRP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c10005y2017_nr_20181211 &lt; "C:\.....\NR_QA_Checks_MOVES2014a_v3.sql"</w:t>
      </w:r>
    </w:p>
    <w:p w:rsidR="0005750D" w:rsidRDefault="0005750D" w:rsidP="0005750D">
      <w:pPr>
        <w:pStyle w:val="NoSpacing"/>
        <w:rPr>
          <w:rFonts w:ascii="Times New Roman" w:hAnsi="Times New Roman" w:cs="Times New Roman"/>
          <w:sz w:val="18"/>
          <w:szCs w:val="18"/>
        </w:rPr>
      </w:pPr>
      <w:proofErr w:type="spellStart"/>
      <w:r w:rsidRPr="0005750D">
        <w:rPr>
          <w:rFonts w:ascii="Times New Roman" w:hAnsi="Times New Roman" w:cs="Times New Roman"/>
          <w:sz w:val="18"/>
          <w:szCs w:val="18"/>
        </w:rPr>
        <w:t>mysql</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uXXXXX</w:t>
      </w:r>
      <w:proofErr w:type="spellEnd"/>
      <w:r w:rsidRPr="0005750D">
        <w:rPr>
          <w:rFonts w:ascii="Times New Roman" w:hAnsi="Times New Roman" w:cs="Times New Roman"/>
          <w:sz w:val="18"/>
          <w:szCs w:val="18"/>
        </w:rPr>
        <w:t xml:space="preserve"> -</w:t>
      </w:r>
      <w:proofErr w:type="spellStart"/>
      <w:r w:rsidRPr="0005750D">
        <w:rPr>
          <w:rFonts w:ascii="Times New Roman" w:hAnsi="Times New Roman" w:cs="Times New Roman"/>
          <w:sz w:val="18"/>
          <w:szCs w:val="18"/>
        </w:rPr>
        <w:t>pYYYYY</w:t>
      </w:r>
      <w:proofErr w:type="spellEnd"/>
      <w:r w:rsidRPr="0005750D">
        <w:rPr>
          <w:rFonts w:ascii="Times New Roman" w:hAnsi="Times New Roman" w:cs="Times New Roman"/>
          <w:sz w:val="18"/>
          <w:szCs w:val="18"/>
        </w:rPr>
        <w:t xml:space="preserve"> -e "select * from </w:t>
      </w:r>
      <w:proofErr w:type="spellStart"/>
      <w:r w:rsidRPr="0005750D">
        <w:rPr>
          <w:rFonts w:ascii="Times New Roman" w:hAnsi="Times New Roman" w:cs="Times New Roman"/>
          <w:sz w:val="18"/>
          <w:szCs w:val="18"/>
        </w:rPr>
        <w:t>all_nrcdb_checks</w:t>
      </w:r>
      <w:r>
        <w:rPr>
          <w:rFonts w:ascii="Times New Roman" w:hAnsi="Times New Roman" w:cs="Times New Roman"/>
          <w:sz w:val="18"/>
          <w:szCs w:val="18"/>
        </w:rPr>
        <w:t>.all_county_database_checks</w:t>
      </w:r>
      <w:proofErr w:type="spellEnd"/>
      <w:r>
        <w:rPr>
          <w:rFonts w:ascii="Times New Roman" w:hAnsi="Times New Roman" w:cs="Times New Roman"/>
          <w:sz w:val="18"/>
          <w:szCs w:val="18"/>
        </w:rPr>
        <w:t>;" &gt; "C:\.....\DE_QA_</w:t>
      </w:r>
      <w:r w:rsidRPr="0005750D">
        <w:rPr>
          <w:rFonts w:ascii="Times New Roman" w:hAnsi="Times New Roman" w:cs="Times New Roman"/>
          <w:sz w:val="18"/>
          <w:szCs w:val="18"/>
        </w:rPr>
        <w:t>Report.txt"</w:t>
      </w:r>
    </w:p>
    <w:p w:rsidR="009C76D0" w:rsidRPr="00540C4C" w:rsidRDefault="009C76D0" w:rsidP="0005750D">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The XXXXX value is the MySQL user name and the YYYYY value is the MySQL password.  </w:t>
      </w:r>
      <w:r w:rsidRPr="00540C4C">
        <w:rPr>
          <w:rFonts w:ascii="Times New Roman" w:hAnsi="Times New Roman" w:cs="Times New Roman"/>
          <w:sz w:val="24"/>
          <w:szCs w:val="24"/>
        </w:rPr>
        <w:t>The file generated by this script (</w:t>
      </w:r>
      <w:r w:rsidR="0005750D">
        <w:rPr>
          <w:rFonts w:ascii="Times New Roman" w:hAnsi="Times New Roman" w:cs="Times New Roman"/>
        </w:rPr>
        <w:t>DE</w:t>
      </w:r>
      <w:r w:rsidRPr="00540C4C">
        <w:rPr>
          <w:rFonts w:ascii="Times New Roman" w:hAnsi="Times New Roman" w:cs="Times New Roman"/>
          <w:sz w:val="24"/>
          <w:szCs w:val="24"/>
        </w:rPr>
        <w:t xml:space="preserve"> _QA_Report.txt) is the quality assurance (QA) report required by the EIS process.</w:t>
      </w:r>
    </w:p>
    <w:p w:rsidR="002915B4" w:rsidRDefault="002915B4"/>
    <w:sectPr w:rsidR="002915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6FA" w:rsidRDefault="00BD56FA" w:rsidP="00BD56FA">
      <w:pPr>
        <w:spacing w:after="0" w:line="240" w:lineRule="auto"/>
      </w:pPr>
      <w:r>
        <w:separator/>
      </w:r>
    </w:p>
  </w:endnote>
  <w:endnote w:type="continuationSeparator" w:id="0">
    <w:p w:rsidR="00BD56FA" w:rsidRDefault="00BD56FA" w:rsidP="00BD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94348"/>
      <w:docPartObj>
        <w:docPartGallery w:val="Page Numbers (Bottom of Page)"/>
        <w:docPartUnique/>
      </w:docPartObj>
    </w:sdtPr>
    <w:sdtEndPr>
      <w:rPr>
        <w:noProof/>
      </w:rPr>
    </w:sdtEndPr>
    <w:sdtContent>
      <w:p w:rsidR="0005750D" w:rsidRDefault="0005750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BD56FA" w:rsidRDefault="00BD5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6FA" w:rsidRDefault="00BD56FA" w:rsidP="00BD56FA">
      <w:pPr>
        <w:spacing w:after="0" w:line="240" w:lineRule="auto"/>
      </w:pPr>
      <w:r>
        <w:separator/>
      </w:r>
    </w:p>
  </w:footnote>
  <w:footnote w:type="continuationSeparator" w:id="0">
    <w:p w:rsidR="00BD56FA" w:rsidRDefault="00BD56FA" w:rsidP="00BD56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874E0"/>
    <w:multiLevelType w:val="hybridMultilevel"/>
    <w:tmpl w:val="0E2C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D0"/>
    <w:rsid w:val="0005750D"/>
    <w:rsid w:val="00203D12"/>
    <w:rsid w:val="002915B4"/>
    <w:rsid w:val="003A0DC0"/>
    <w:rsid w:val="006A467B"/>
    <w:rsid w:val="009C76D0"/>
    <w:rsid w:val="00B33873"/>
    <w:rsid w:val="00BD56FA"/>
    <w:rsid w:val="00C4679B"/>
    <w:rsid w:val="00E710BC"/>
    <w:rsid w:val="00F55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D6F0F"/>
  <w15:chartTrackingRefBased/>
  <w15:docId w15:val="{7D65CAF7-31C7-4D80-9307-CA5BAB49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76D0"/>
    <w:pPr>
      <w:spacing w:after="0" w:line="240" w:lineRule="auto"/>
    </w:pPr>
  </w:style>
  <w:style w:type="character" w:styleId="Hyperlink">
    <w:name w:val="Hyperlink"/>
    <w:basedOn w:val="DefaultParagraphFont"/>
    <w:uiPriority w:val="99"/>
    <w:unhideWhenUsed/>
    <w:rsid w:val="009C76D0"/>
    <w:rPr>
      <w:color w:val="0563C1" w:themeColor="hyperlink"/>
      <w:u w:val="single"/>
    </w:rPr>
  </w:style>
  <w:style w:type="paragraph" w:styleId="ListParagraph">
    <w:name w:val="List Paragraph"/>
    <w:basedOn w:val="Normal"/>
    <w:uiPriority w:val="34"/>
    <w:qFormat/>
    <w:rsid w:val="00203D12"/>
    <w:pPr>
      <w:ind w:left="720"/>
      <w:contextualSpacing/>
    </w:pPr>
  </w:style>
  <w:style w:type="paragraph" w:styleId="Header">
    <w:name w:val="header"/>
    <w:basedOn w:val="Normal"/>
    <w:link w:val="HeaderChar"/>
    <w:uiPriority w:val="99"/>
    <w:unhideWhenUsed/>
    <w:rsid w:val="00BD56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6FA"/>
  </w:style>
  <w:style w:type="paragraph" w:styleId="Footer">
    <w:name w:val="footer"/>
    <w:basedOn w:val="Normal"/>
    <w:link w:val="FooterChar"/>
    <w:uiPriority w:val="99"/>
    <w:unhideWhenUsed/>
    <w:rsid w:val="00BD56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1021</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Brzezinski, David</cp:lastModifiedBy>
  <cp:revision>8</cp:revision>
  <dcterms:created xsi:type="dcterms:W3CDTF">2015-03-26T20:35:00Z</dcterms:created>
  <dcterms:modified xsi:type="dcterms:W3CDTF">2018-06-27T18:31:00Z</dcterms:modified>
</cp:coreProperties>
</file>