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51B3" w:rsidRDefault="00942C02" w:rsidP="00A251B3">
      <w:pPr>
        <w:jc w:val="center"/>
        <w:rPr>
          <w:b/>
          <w:bCs/>
          <w:caps/>
          <w:sz w:val="24"/>
          <w:szCs w:val="24"/>
        </w:rPr>
      </w:pPr>
      <w:bookmarkStart w:id="0" w:name="_GoBack"/>
      <w:bookmarkEnd w:id="0"/>
      <w:r>
        <w:rPr>
          <w:noProof/>
          <w:lang w:val="en-ZW" w:eastAsia="en-ZW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5829300</wp:posOffset>
            </wp:positionH>
            <wp:positionV relativeFrom="margin">
              <wp:posOffset>12700</wp:posOffset>
            </wp:positionV>
            <wp:extent cx="456565" cy="1069340"/>
            <wp:effectExtent l="0" t="0" r="635" b="0"/>
            <wp:wrapTight wrapText="bothSides">
              <wp:wrapPolygon edited="0">
                <wp:start x="0" y="0"/>
                <wp:lineTo x="0" y="21164"/>
                <wp:lineTo x="20729" y="21164"/>
                <wp:lineTo x="20729" y="0"/>
                <wp:lineTo x="0" y="0"/>
              </wp:wrapPolygon>
            </wp:wrapTight>
            <wp:docPr id="2" name="Picture 2" descr="DEQ logo color 2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Q logo color 2.tif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65" cy="1069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ZW" w:eastAsia="en-ZW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-400050</wp:posOffset>
            </wp:positionH>
            <wp:positionV relativeFrom="margin">
              <wp:align>top</wp:align>
            </wp:positionV>
            <wp:extent cx="812800" cy="812800"/>
            <wp:effectExtent l="0" t="0" r="6350" b="6350"/>
            <wp:wrapTight wrapText="bothSides">
              <wp:wrapPolygon edited="0">
                <wp:start x="0" y="0"/>
                <wp:lineTo x="0" y="21263"/>
                <wp:lineTo x="21263" y="21263"/>
                <wp:lineTo x="21263" y="0"/>
                <wp:lineTo x="0" y="0"/>
              </wp:wrapPolygon>
            </wp:wrapTight>
            <wp:docPr id="1" name="Picture 1" descr="epa_seal_medium_bw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pa_seal_medium_bw.t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81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1B3">
        <w:rPr>
          <w:b/>
          <w:caps/>
          <w:noProof/>
          <w:sz w:val="24"/>
          <w:szCs w:val="24"/>
        </w:rPr>
        <w:t>Proposed</w:t>
      </w:r>
      <w:r w:rsidR="00A251B3">
        <w:rPr>
          <w:b/>
          <w:bCs/>
          <w:caps/>
          <w:sz w:val="24"/>
          <w:szCs w:val="24"/>
        </w:rPr>
        <w:t xml:space="preserve"> AGENDA</w:t>
      </w:r>
    </w:p>
    <w:p w:rsidR="00A251B3" w:rsidRDefault="00A251B3" w:rsidP="00A251B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Willamette Toxics Reduction Partnership</w:t>
      </w:r>
    </w:p>
    <w:p w:rsidR="00A251B3" w:rsidRDefault="00A251B3" w:rsidP="00A251B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Steering Committee Meeting</w:t>
      </w:r>
    </w:p>
    <w:p w:rsidR="00A251B3" w:rsidRDefault="00A251B3" w:rsidP="00A251B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Oct 11, 2018</w:t>
      </w:r>
    </w:p>
    <w:p w:rsidR="00A251B3" w:rsidRDefault="00A251B3" w:rsidP="00A251B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1pm – 4pm</w:t>
      </w:r>
    </w:p>
    <w:p w:rsidR="00A251B3" w:rsidRDefault="00A251B3" w:rsidP="00A251B3">
      <w:pPr>
        <w:jc w:val="center"/>
        <w:rPr>
          <w:b/>
          <w:bCs/>
          <w:sz w:val="24"/>
          <w:szCs w:val="24"/>
        </w:rPr>
      </w:pPr>
    </w:p>
    <w:p w:rsidR="00A251B3" w:rsidRDefault="00E4716E" w:rsidP="00A251B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Columbia River Inter-Tribal Fish Commission</w:t>
      </w:r>
    </w:p>
    <w:p w:rsidR="00E4716E" w:rsidRDefault="00E4716E" w:rsidP="00A251B3">
      <w:pPr>
        <w:jc w:val="center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Celilo</w:t>
      </w:r>
      <w:proofErr w:type="spellEnd"/>
      <w:r>
        <w:rPr>
          <w:b/>
          <w:bCs/>
          <w:sz w:val="24"/>
          <w:szCs w:val="24"/>
        </w:rPr>
        <w:t xml:space="preserve"> Room, 5</w:t>
      </w:r>
      <w:r w:rsidRPr="00E4716E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Floor, 700 NE Multnomah Street</w:t>
      </w:r>
    </w:p>
    <w:p w:rsidR="00E4716E" w:rsidRDefault="00E4716E" w:rsidP="00A251B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Portland, OR</w:t>
      </w:r>
    </w:p>
    <w:p w:rsidR="00A251B3" w:rsidRDefault="00A251B3" w:rsidP="00A251B3">
      <w:pPr>
        <w:rPr>
          <w:b/>
          <w:bCs/>
          <w:sz w:val="24"/>
          <w:szCs w:val="24"/>
        </w:rPr>
      </w:pPr>
    </w:p>
    <w:p w:rsidR="00A251B3" w:rsidRDefault="00A251B3" w:rsidP="00A251B3">
      <w:pPr>
        <w:autoSpaceDE w:val="0"/>
        <w:autoSpaceDN w:val="0"/>
        <w:rPr>
          <w:i/>
          <w:iCs/>
          <w:sz w:val="24"/>
          <w:szCs w:val="24"/>
        </w:rPr>
      </w:pPr>
    </w:p>
    <w:p w:rsidR="00A251B3" w:rsidRPr="00942C02" w:rsidRDefault="00A251B3" w:rsidP="00A251B3">
      <w:pPr>
        <w:autoSpaceDE w:val="0"/>
        <w:autoSpaceDN w:val="0"/>
        <w:rPr>
          <w:iCs/>
          <w:color w:val="000000" w:themeColor="text1"/>
          <w:sz w:val="24"/>
          <w:szCs w:val="24"/>
        </w:rPr>
      </w:pPr>
      <w:r w:rsidRPr="00942C02">
        <w:rPr>
          <w:iCs/>
          <w:color w:val="000000" w:themeColor="text1"/>
          <w:sz w:val="24"/>
          <w:szCs w:val="24"/>
        </w:rPr>
        <w:t xml:space="preserve">Welcome </w:t>
      </w:r>
      <w:r w:rsidR="00942C02">
        <w:rPr>
          <w:iCs/>
          <w:color w:val="000000" w:themeColor="text1"/>
          <w:sz w:val="24"/>
          <w:szCs w:val="24"/>
        </w:rPr>
        <w:t xml:space="preserve">&amp; Introductions – Steve </w:t>
      </w:r>
      <w:proofErr w:type="spellStart"/>
      <w:r w:rsidR="00942C02">
        <w:rPr>
          <w:iCs/>
          <w:color w:val="000000" w:themeColor="text1"/>
          <w:sz w:val="24"/>
          <w:szCs w:val="24"/>
        </w:rPr>
        <w:t>Mrazik</w:t>
      </w:r>
      <w:proofErr w:type="spellEnd"/>
      <w:r w:rsidR="00942C02">
        <w:rPr>
          <w:iCs/>
          <w:color w:val="000000" w:themeColor="text1"/>
          <w:sz w:val="24"/>
          <w:szCs w:val="24"/>
        </w:rPr>
        <w:t xml:space="preserve">, OR DEQ </w:t>
      </w:r>
      <w:r w:rsidRPr="00942C02">
        <w:rPr>
          <w:iCs/>
          <w:color w:val="000000" w:themeColor="text1"/>
          <w:sz w:val="24"/>
          <w:szCs w:val="24"/>
        </w:rPr>
        <w:t>and Mary Lou Soscia</w:t>
      </w:r>
      <w:r w:rsidR="00942C02">
        <w:rPr>
          <w:iCs/>
          <w:color w:val="000000" w:themeColor="text1"/>
          <w:sz w:val="24"/>
          <w:szCs w:val="24"/>
        </w:rPr>
        <w:t>, EPA</w:t>
      </w:r>
      <w:r w:rsidR="00BF358A">
        <w:rPr>
          <w:iCs/>
          <w:color w:val="000000" w:themeColor="text1"/>
          <w:sz w:val="24"/>
          <w:szCs w:val="24"/>
        </w:rPr>
        <w:t xml:space="preserve"> (10</w:t>
      </w:r>
      <w:r w:rsidRPr="00942C02">
        <w:rPr>
          <w:iCs/>
          <w:color w:val="000000" w:themeColor="text1"/>
          <w:sz w:val="24"/>
          <w:szCs w:val="24"/>
        </w:rPr>
        <w:t xml:space="preserve"> min)</w:t>
      </w:r>
    </w:p>
    <w:p w:rsidR="00A251B3" w:rsidRPr="00942C02" w:rsidRDefault="00A251B3" w:rsidP="00A251B3">
      <w:pPr>
        <w:autoSpaceDE w:val="0"/>
        <w:autoSpaceDN w:val="0"/>
        <w:rPr>
          <w:rFonts w:eastAsia="Times New Roman"/>
          <w:iCs/>
          <w:color w:val="000000" w:themeColor="text1"/>
          <w:sz w:val="24"/>
          <w:szCs w:val="24"/>
        </w:rPr>
      </w:pPr>
    </w:p>
    <w:p w:rsidR="00A251B3" w:rsidRPr="00942C02" w:rsidRDefault="00A251B3" w:rsidP="00A251B3">
      <w:pPr>
        <w:autoSpaceDE w:val="0"/>
        <w:autoSpaceDN w:val="0"/>
        <w:rPr>
          <w:iCs/>
          <w:color w:val="000000" w:themeColor="text1"/>
          <w:sz w:val="24"/>
          <w:szCs w:val="24"/>
        </w:rPr>
      </w:pPr>
      <w:r w:rsidRPr="00942C02">
        <w:rPr>
          <w:iCs/>
          <w:color w:val="000000" w:themeColor="text1"/>
          <w:sz w:val="24"/>
          <w:szCs w:val="24"/>
        </w:rPr>
        <w:t>Round Table –Steering Co</w:t>
      </w:r>
      <w:r w:rsidR="004257CE">
        <w:rPr>
          <w:iCs/>
          <w:color w:val="000000" w:themeColor="text1"/>
          <w:sz w:val="24"/>
          <w:szCs w:val="24"/>
        </w:rPr>
        <w:t>mmittee Members Updates – All (3</w:t>
      </w:r>
      <w:r w:rsidRPr="00942C02">
        <w:rPr>
          <w:iCs/>
          <w:color w:val="000000" w:themeColor="text1"/>
          <w:sz w:val="24"/>
          <w:szCs w:val="24"/>
        </w:rPr>
        <w:t xml:space="preserve">0 min) </w:t>
      </w:r>
    </w:p>
    <w:p w:rsidR="00A251B3" w:rsidRPr="00942C02" w:rsidRDefault="00A251B3" w:rsidP="00A251B3">
      <w:pPr>
        <w:autoSpaceDE w:val="0"/>
        <w:autoSpaceDN w:val="0"/>
        <w:rPr>
          <w:iCs/>
          <w:color w:val="000000" w:themeColor="text1"/>
          <w:sz w:val="24"/>
          <w:szCs w:val="24"/>
        </w:rPr>
      </w:pPr>
    </w:p>
    <w:p w:rsidR="00A251B3" w:rsidRPr="00942C02" w:rsidRDefault="00A251B3" w:rsidP="00A251B3">
      <w:pPr>
        <w:rPr>
          <w:color w:val="000000" w:themeColor="text1"/>
          <w:sz w:val="24"/>
          <w:szCs w:val="24"/>
        </w:rPr>
      </w:pPr>
      <w:r w:rsidRPr="00942C02">
        <w:rPr>
          <w:color w:val="000000" w:themeColor="text1"/>
          <w:sz w:val="24"/>
          <w:szCs w:val="24"/>
        </w:rPr>
        <w:t>Clean Rivers Coalition Update – Roy Iwai, Multnomah County, and K</w:t>
      </w:r>
      <w:r w:rsidR="004257CE">
        <w:rPr>
          <w:color w:val="000000" w:themeColor="text1"/>
          <w:sz w:val="24"/>
          <w:szCs w:val="24"/>
        </w:rPr>
        <w:t>eri Handaly, City of Gresham (20</w:t>
      </w:r>
      <w:r w:rsidRPr="00942C02">
        <w:rPr>
          <w:color w:val="000000" w:themeColor="text1"/>
          <w:sz w:val="24"/>
          <w:szCs w:val="24"/>
        </w:rPr>
        <w:t xml:space="preserve"> min)</w:t>
      </w:r>
    </w:p>
    <w:p w:rsidR="00A251B3" w:rsidRPr="00942C02" w:rsidRDefault="00A251B3" w:rsidP="00A251B3">
      <w:pPr>
        <w:rPr>
          <w:color w:val="000000" w:themeColor="text1"/>
          <w:sz w:val="24"/>
          <w:szCs w:val="24"/>
        </w:rPr>
      </w:pPr>
    </w:p>
    <w:p w:rsidR="00A251B3" w:rsidRPr="00942C02" w:rsidRDefault="00A251B3" w:rsidP="00A251B3">
      <w:pPr>
        <w:rPr>
          <w:rFonts w:eastAsia="Times New Roman"/>
          <w:color w:val="000000" w:themeColor="text1"/>
          <w:sz w:val="24"/>
          <w:szCs w:val="24"/>
        </w:rPr>
      </w:pPr>
      <w:r w:rsidRPr="00942C02">
        <w:rPr>
          <w:rFonts w:eastAsia="Times New Roman"/>
          <w:color w:val="000000" w:themeColor="text1"/>
          <w:sz w:val="24"/>
          <w:szCs w:val="24"/>
        </w:rPr>
        <w:t>Update on Willamette Mercury TMDL – Andrea Matzke, OR DEQ</w:t>
      </w:r>
      <w:r w:rsidR="00BF358A">
        <w:rPr>
          <w:rFonts w:eastAsia="Times New Roman"/>
          <w:color w:val="000000" w:themeColor="text1"/>
          <w:sz w:val="24"/>
          <w:szCs w:val="24"/>
        </w:rPr>
        <w:t xml:space="preserve"> (25</w:t>
      </w:r>
      <w:r w:rsidR="00942C02" w:rsidRPr="00942C02">
        <w:rPr>
          <w:rFonts w:eastAsia="Times New Roman"/>
          <w:color w:val="000000" w:themeColor="text1"/>
          <w:sz w:val="24"/>
          <w:szCs w:val="24"/>
        </w:rPr>
        <w:t xml:space="preserve"> min) </w:t>
      </w:r>
    </w:p>
    <w:p w:rsidR="00942C02" w:rsidRPr="00942C02" w:rsidRDefault="00942C02" w:rsidP="00A251B3">
      <w:pPr>
        <w:rPr>
          <w:rFonts w:eastAsia="Times New Roman"/>
          <w:color w:val="000000" w:themeColor="text1"/>
          <w:sz w:val="24"/>
          <w:szCs w:val="24"/>
        </w:rPr>
      </w:pPr>
    </w:p>
    <w:p w:rsidR="00A251B3" w:rsidRPr="00942C02" w:rsidRDefault="00A251B3" w:rsidP="00A251B3">
      <w:pPr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942C02">
        <w:rPr>
          <w:rFonts w:eastAsia="Times New Roman"/>
          <w:color w:val="000000" w:themeColor="text1"/>
          <w:sz w:val="24"/>
          <w:szCs w:val="24"/>
        </w:rPr>
        <w:t>EPA Support to Steering Committee</w:t>
      </w:r>
      <w:r w:rsidR="00942C02" w:rsidRPr="00942C02">
        <w:rPr>
          <w:rFonts w:eastAsia="Times New Roman"/>
          <w:color w:val="000000" w:themeColor="text1"/>
          <w:sz w:val="24"/>
          <w:szCs w:val="24"/>
        </w:rPr>
        <w:t xml:space="preserve"> – EPA </w:t>
      </w:r>
      <w:r w:rsidR="00E4716E">
        <w:rPr>
          <w:rFonts w:eastAsia="Times New Roman"/>
          <w:color w:val="000000" w:themeColor="text1"/>
          <w:sz w:val="24"/>
          <w:szCs w:val="24"/>
        </w:rPr>
        <w:t xml:space="preserve">and OR DEQ </w:t>
      </w:r>
      <w:r w:rsidR="00942C02" w:rsidRPr="00942C02">
        <w:rPr>
          <w:rFonts w:eastAsia="Times New Roman"/>
          <w:color w:val="000000" w:themeColor="text1"/>
          <w:sz w:val="24"/>
          <w:szCs w:val="24"/>
        </w:rPr>
        <w:t>(</w:t>
      </w:r>
      <w:r w:rsidR="00BF358A">
        <w:rPr>
          <w:rFonts w:eastAsia="Times New Roman"/>
          <w:color w:val="000000" w:themeColor="text1"/>
          <w:sz w:val="24"/>
          <w:szCs w:val="24"/>
        </w:rPr>
        <w:t>25</w:t>
      </w:r>
      <w:r w:rsidR="00942C02" w:rsidRPr="00942C02">
        <w:rPr>
          <w:rFonts w:eastAsia="Times New Roman"/>
          <w:color w:val="000000" w:themeColor="text1"/>
          <w:sz w:val="24"/>
          <w:szCs w:val="24"/>
        </w:rPr>
        <w:t xml:space="preserve"> min) </w:t>
      </w:r>
    </w:p>
    <w:p w:rsidR="00A251B3" w:rsidRPr="00942C02" w:rsidRDefault="00A251B3" w:rsidP="00A251B3">
      <w:pPr>
        <w:ind w:left="360" w:hanging="36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942C02">
        <w:rPr>
          <w:rFonts w:ascii="Symbol" w:eastAsia="Times New Roman" w:hAnsi="Symbol"/>
          <w:color w:val="000000" w:themeColor="text1"/>
          <w:sz w:val="20"/>
          <w:szCs w:val="20"/>
        </w:rPr>
        <w:t></w:t>
      </w:r>
      <w:r w:rsidRPr="00942C02">
        <w:rPr>
          <w:rFonts w:ascii="Times New Roman" w:eastAsia="Times New Roman" w:hAnsi="Times New Roman"/>
          <w:color w:val="000000" w:themeColor="text1"/>
          <w:sz w:val="14"/>
          <w:szCs w:val="14"/>
        </w:rPr>
        <w:t>       </w:t>
      </w:r>
      <w:r w:rsidRPr="00942C02">
        <w:rPr>
          <w:rStyle w:val="apple-converted-space"/>
          <w:rFonts w:ascii="Times New Roman" w:eastAsia="Times New Roman" w:hAnsi="Times New Roman"/>
          <w:color w:val="000000" w:themeColor="text1"/>
          <w:sz w:val="14"/>
          <w:szCs w:val="14"/>
        </w:rPr>
        <w:t> </w:t>
      </w:r>
      <w:r w:rsidRPr="00942C02">
        <w:rPr>
          <w:rFonts w:eastAsia="Times New Roman"/>
          <w:color w:val="000000" w:themeColor="text1"/>
          <w:sz w:val="24"/>
          <w:szCs w:val="24"/>
        </w:rPr>
        <w:t>Finishing the Story Map – identifying key partners and information that can be added to the Story Map</w:t>
      </w:r>
    </w:p>
    <w:p w:rsidR="00A251B3" w:rsidRDefault="00A251B3" w:rsidP="00A251B3">
      <w:pPr>
        <w:ind w:left="360" w:hanging="360"/>
        <w:rPr>
          <w:rFonts w:eastAsia="Times New Roman"/>
          <w:color w:val="000000" w:themeColor="text1"/>
          <w:sz w:val="24"/>
          <w:szCs w:val="24"/>
        </w:rPr>
      </w:pPr>
      <w:r w:rsidRPr="00942C02">
        <w:rPr>
          <w:rFonts w:ascii="Symbol" w:eastAsia="Times New Roman" w:hAnsi="Symbol"/>
          <w:color w:val="000000" w:themeColor="text1"/>
          <w:sz w:val="20"/>
          <w:szCs w:val="20"/>
        </w:rPr>
        <w:t></w:t>
      </w:r>
      <w:r w:rsidRPr="00942C02">
        <w:rPr>
          <w:rFonts w:ascii="Times New Roman" w:eastAsia="Times New Roman" w:hAnsi="Times New Roman"/>
          <w:color w:val="000000" w:themeColor="text1"/>
          <w:sz w:val="14"/>
          <w:szCs w:val="14"/>
        </w:rPr>
        <w:t>        </w:t>
      </w:r>
      <w:r w:rsidRPr="00942C02">
        <w:rPr>
          <w:rFonts w:eastAsia="Times New Roman"/>
          <w:color w:val="000000" w:themeColor="text1"/>
          <w:sz w:val="24"/>
          <w:szCs w:val="24"/>
        </w:rPr>
        <w:t>Other EPA support</w:t>
      </w:r>
      <w:r w:rsidR="00407A55">
        <w:rPr>
          <w:rFonts w:eastAsia="Times New Roman"/>
          <w:color w:val="000000" w:themeColor="text1"/>
          <w:sz w:val="24"/>
          <w:szCs w:val="24"/>
        </w:rPr>
        <w:t xml:space="preserve"> for toxics reduction activities</w:t>
      </w:r>
    </w:p>
    <w:p w:rsidR="00FA7E59" w:rsidRDefault="00FA7E59" w:rsidP="00A251B3">
      <w:pPr>
        <w:ind w:left="360" w:hanging="360"/>
        <w:rPr>
          <w:rFonts w:eastAsia="Times New Roman"/>
          <w:color w:val="000000" w:themeColor="text1"/>
          <w:sz w:val="24"/>
          <w:szCs w:val="24"/>
        </w:rPr>
      </w:pPr>
    </w:p>
    <w:p w:rsidR="00A251B3" w:rsidRPr="00B86E8F" w:rsidRDefault="001564A4" w:rsidP="00A251B3">
      <w:pPr>
        <w:rPr>
          <w:sz w:val="24"/>
          <w:szCs w:val="24"/>
        </w:rPr>
      </w:pPr>
      <w:r>
        <w:rPr>
          <w:sz w:val="24"/>
          <w:szCs w:val="24"/>
        </w:rPr>
        <w:t xml:space="preserve">Update on </w:t>
      </w:r>
      <w:r w:rsidR="00BF358A" w:rsidRPr="00B86E8F">
        <w:rPr>
          <w:sz w:val="24"/>
          <w:szCs w:val="24"/>
        </w:rPr>
        <w:t>Salmo</w:t>
      </w:r>
      <w:r>
        <w:rPr>
          <w:sz w:val="24"/>
          <w:szCs w:val="24"/>
        </w:rPr>
        <w:t xml:space="preserve">n Safe Certification </w:t>
      </w:r>
      <w:r w:rsidR="00BF358A" w:rsidRPr="00B86E8F">
        <w:rPr>
          <w:sz w:val="24"/>
          <w:szCs w:val="24"/>
        </w:rPr>
        <w:t xml:space="preserve">in the Willamette River Basin – Kevin Scribner, Salmon Safe and Jane </w:t>
      </w:r>
      <w:proofErr w:type="spellStart"/>
      <w:r w:rsidR="00BF358A" w:rsidRPr="00B86E8F">
        <w:rPr>
          <w:sz w:val="24"/>
          <w:szCs w:val="24"/>
        </w:rPr>
        <w:t>Bacchieri</w:t>
      </w:r>
      <w:proofErr w:type="spellEnd"/>
      <w:r w:rsidR="00BF358A" w:rsidRPr="00B86E8F">
        <w:rPr>
          <w:sz w:val="24"/>
          <w:szCs w:val="24"/>
        </w:rPr>
        <w:t xml:space="preserve">, BES, City of Portland (30 min) </w:t>
      </w:r>
    </w:p>
    <w:p w:rsidR="00BF358A" w:rsidRPr="00942C02" w:rsidRDefault="00BF358A" w:rsidP="00A251B3">
      <w:pPr>
        <w:rPr>
          <w:rFonts w:eastAsia="Times New Roman"/>
          <w:color w:val="000000" w:themeColor="text1"/>
          <w:sz w:val="24"/>
          <w:szCs w:val="24"/>
        </w:rPr>
      </w:pPr>
    </w:p>
    <w:p w:rsidR="00A251B3" w:rsidRPr="00942C02" w:rsidRDefault="00A251B3" w:rsidP="00A251B3">
      <w:pPr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942C02">
        <w:rPr>
          <w:rFonts w:eastAsia="Times New Roman"/>
          <w:color w:val="000000" w:themeColor="text1"/>
          <w:sz w:val="24"/>
          <w:szCs w:val="24"/>
        </w:rPr>
        <w:t>Columbia River Restoration Act – CWA Section 123</w:t>
      </w:r>
      <w:r w:rsidR="00942C02" w:rsidRPr="00942C02">
        <w:rPr>
          <w:rFonts w:eastAsia="Times New Roman"/>
          <w:color w:val="000000" w:themeColor="text1"/>
          <w:sz w:val="24"/>
          <w:szCs w:val="24"/>
        </w:rPr>
        <w:t xml:space="preserve"> – Mary Lou Soscia (10 min) </w:t>
      </w:r>
    </w:p>
    <w:p w:rsidR="00A251B3" w:rsidRPr="00942C02" w:rsidRDefault="00A251B3" w:rsidP="00A251B3">
      <w:pPr>
        <w:ind w:left="360" w:hanging="36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942C02">
        <w:rPr>
          <w:rFonts w:ascii="Symbol" w:eastAsia="Times New Roman" w:hAnsi="Symbol"/>
          <w:color w:val="000000" w:themeColor="text1"/>
          <w:sz w:val="20"/>
          <w:szCs w:val="20"/>
        </w:rPr>
        <w:t></w:t>
      </w:r>
      <w:r w:rsidRPr="00942C02">
        <w:rPr>
          <w:rFonts w:ascii="Times New Roman" w:eastAsia="Times New Roman" w:hAnsi="Times New Roman"/>
          <w:color w:val="000000" w:themeColor="text1"/>
          <w:sz w:val="14"/>
          <w:szCs w:val="14"/>
        </w:rPr>
        <w:t>        </w:t>
      </w:r>
      <w:r w:rsidRPr="00942C02">
        <w:rPr>
          <w:rStyle w:val="apple-converted-space"/>
          <w:rFonts w:ascii="Times New Roman" w:eastAsia="Times New Roman" w:hAnsi="Times New Roman"/>
          <w:color w:val="000000" w:themeColor="text1"/>
          <w:sz w:val="14"/>
          <w:szCs w:val="14"/>
        </w:rPr>
        <w:t> </w:t>
      </w:r>
      <w:r w:rsidRPr="00942C02">
        <w:rPr>
          <w:rFonts w:eastAsia="Times New Roman"/>
          <w:color w:val="000000" w:themeColor="text1"/>
          <w:sz w:val="24"/>
          <w:szCs w:val="24"/>
        </w:rPr>
        <w:t>Development of Implementation Plan and relationship to Willamette Toxics Reduction</w:t>
      </w:r>
    </w:p>
    <w:p w:rsidR="00A251B3" w:rsidRPr="00942C02" w:rsidRDefault="00A251B3" w:rsidP="00A251B3">
      <w:pPr>
        <w:rPr>
          <w:color w:val="000000" w:themeColor="text1"/>
          <w:sz w:val="24"/>
          <w:szCs w:val="24"/>
        </w:rPr>
      </w:pPr>
    </w:p>
    <w:p w:rsidR="00BF358A" w:rsidRDefault="00B86E8F" w:rsidP="00A251B3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Where are We Going f</w:t>
      </w:r>
      <w:r w:rsidR="00BF358A">
        <w:rPr>
          <w:color w:val="000000" w:themeColor="text1"/>
          <w:sz w:val="24"/>
          <w:szCs w:val="24"/>
        </w:rPr>
        <w:t>rom Here? Opportunity for Group Reflection and Discussion</w:t>
      </w:r>
    </w:p>
    <w:p w:rsidR="00A251B3" w:rsidRPr="001564A4" w:rsidRDefault="001564A4" w:rsidP="001564A4">
      <w:pPr>
        <w:rPr>
          <w:color w:val="000000" w:themeColor="text1"/>
          <w:sz w:val="24"/>
          <w:szCs w:val="24"/>
        </w:rPr>
      </w:pPr>
      <w:r w:rsidRPr="00942C02">
        <w:rPr>
          <w:rFonts w:ascii="Symbol" w:eastAsia="Times New Roman" w:hAnsi="Symbol"/>
          <w:color w:val="000000" w:themeColor="text1"/>
          <w:sz w:val="20"/>
          <w:szCs w:val="20"/>
        </w:rPr>
        <w:t></w:t>
      </w:r>
      <w:r w:rsidRPr="00942C02">
        <w:rPr>
          <w:rFonts w:ascii="Times New Roman" w:eastAsia="Times New Roman" w:hAnsi="Times New Roman"/>
          <w:color w:val="000000" w:themeColor="text1"/>
          <w:sz w:val="14"/>
          <w:szCs w:val="14"/>
        </w:rPr>
        <w:t>    </w:t>
      </w:r>
      <w:r>
        <w:rPr>
          <w:rFonts w:ascii="Times New Roman" w:eastAsia="Times New Roman" w:hAnsi="Times New Roman"/>
          <w:color w:val="000000" w:themeColor="text1"/>
          <w:sz w:val="14"/>
          <w:szCs w:val="14"/>
        </w:rPr>
        <w:t xml:space="preserve">     </w:t>
      </w:r>
      <w:r w:rsidR="00A251B3" w:rsidRPr="001564A4">
        <w:rPr>
          <w:color w:val="000000" w:themeColor="text1"/>
          <w:sz w:val="24"/>
          <w:szCs w:val="24"/>
        </w:rPr>
        <w:t>Set Date and Identify T</w:t>
      </w:r>
      <w:r w:rsidR="00BF358A" w:rsidRPr="001564A4">
        <w:rPr>
          <w:color w:val="000000" w:themeColor="text1"/>
          <w:sz w:val="24"/>
          <w:szCs w:val="24"/>
        </w:rPr>
        <w:t>opics for Next Meeting – All (30</w:t>
      </w:r>
      <w:r w:rsidR="00A251B3" w:rsidRPr="001564A4">
        <w:rPr>
          <w:color w:val="000000" w:themeColor="text1"/>
          <w:sz w:val="24"/>
          <w:szCs w:val="24"/>
        </w:rPr>
        <w:t xml:space="preserve"> min)</w:t>
      </w:r>
    </w:p>
    <w:p w:rsidR="00A251B3" w:rsidRDefault="00A251B3" w:rsidP="00A251B3">
      <w:pPr>
        <w:rPr>
          <w:sz w:val="24"/>
          <w:szCs w:val="24"/>
        </w:rPr>
      </w:pPr>
    </w:p>
    <w:p w:rsidR="00A251B3" w:rsidRDefault="00A251B3" w:rsidP="00A251B3">
      <w:pPr>
        <w:autoSpaceDE w:val="0"/>
        <w:autoSpaceDN w:val="0"/>
        <w:rPr>
          <w:iCs/>
          <w:sz w:val="24"/>
          <w:szCs w:val="24"/>
        </w:rPr>
      </w:pPr>
    </w:p>
    <w:p w:rsidR="00A251B3" w:rsidRDefault="00A251B3" w:rsidP="00A251B3">
      <w:pPr>
        <w:autoSpaceDE w:val="0"/>
        <w:autoSpaceDN w:val="0"/>
        <w:rPr>
          <w:iCs/>
          <w:sz w:val="24"/>
          <w:szCs w:val="24"/>
        </w:rPr>
      </w:pPr>
    </w:p>
    <w:p w:rsidR="00A251B3" w:rsidRDefault="00A251B3" w:rsidP="00A251B3">
      <w:pPr>
        <w:autoSpaceDE w:val="0"/>
        <w:autoSpaceDN w:val="0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Project Website:  </w:t>
      </w:r>
    </w:p>
    <w:p w:rsidR="00A251B3" w:rsidRDefault="00654A97" w:rsidP="00A251B3">
      <w:hyperlink r:id="rId7" w:history="1">
        <w:r w:rsidR="00A251B3">
          <w:rPr>
            <w:rStyle w:val="Hyperlink"/>
            <w:iCs/>
            <w:sz w:val="24"/>
            <w:szCs w:val="24"/>
          </w:rPr>
          <w:t>https://www.epa.gov/columbiariver/willamette-watershed-toxics-reduction-partnership</w:t>
        </w:r>
      </w:hyperlink>
    </w:p>
    <w:sectPr w:rsidR="00A251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45636"/>
    <w:multiLevelType w:val="hybridMultilevel"/>
    <w:tmpl w:val="1D4AE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45E53"/>
    <w:multiLevelType w:val="hybridMultilevel"/>
    <w:tmpl w:val="C5D65860"/>
    <w:lvl w:ilvl="0" w:tplc="A78411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color="2E74B5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62DEB"/>
    <w:multiLevelType w:val="hybridMultilevel"/>
    <w:tmpl w:val="B358C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476EFB"/>
    <w:multiLevelType w:val="hybridMultilevel"/>
    <w:tmpl w:val="ACE08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C52D34"/>
    <w:multiLevelType w:val="hybridMultilevel"/>
    <w:tmpl w:val="A22AB2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1B3"/>
    <w:rsid w:val="000249BD"/>
    <w:rsid w:val="001564A4"/>
    <w:rsid w:val="00351A92"/>
    <w:rsid w:val="00407A55"/>
    <w:rsid w:val="004257CE"/>
    <w:rsid w:val="00654A97"/>
    <w:rsid w:val="006B7E3E"/>
    <w:rsid w:val="00942C02"/>
    <w:rsid w:val="00A251B3"/>
    <w:rsid w:val="00B86E8F"/>
    <w:rsid w:val="00BF358A"/>
    <w:rsid w:val="00CF2AC2"/>
    <w:rsid w:val="00E4716E"/>
    <w:rsid w:val="00FA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2BC9D8-A915-407E-A8A2-5BC6D624A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51B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251B3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A251B3"/>
  </w:style>
  <w:style w:type="paragraph" w:styleId="BalloonText">
    <w:name w:val="Balloon Text"/>
    <w:basedOn w:val="Normal"/>
    <w:link w:val="BalloonTextChar"/>
    <w:uiPriority w:val="99"/>
    <w:semiHidden/>
    <w:unhideWhenUsed/>
    <w:rsid w:val="006B7E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E3E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564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pa.gov/columbiariver/willamette-watershed-toxics-reduction-partnersh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1229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Soscia, Mary Lou</dc:creator>
  <cp:keywords/>
  <dc:description/>
  <cp:lastModifiedBy>Bert, Charles</cp:lastModifiedBy>
  <cp:revision>2</cp:revision>
  <cp:lastPrinted>2018-09-06T02:23:00Z</cp:lastPrinted>
  <dcterms:created xsi:type="dcterms:W3CDTF">2018-09-28T18:52:00Z</dcterms:created>
  <dcterms:modified xsi:type="dcterms:W3CDTF">2018-09-28T18:52:00Z</dcterms:modified>
</cp:coreProperties>
</file>