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6CE" w:rsidRPr="0050151D" w:rsidRDefault="00E346CE" w:rsidP="00701B21">
      <w:pPr>
        <w:pStyle w:val="Heading1"/>
        <w:rPr>
          <w:rFonts w:ascii="Times New Roman" w:hAnsi="Times New Roman"/>
        </w:rPr>
      </w:pPr>
      <w:r w:rsidRPr="0050151D">
        <w:rPr>
          <w:rFonts w:ascii="Times New Roman" w:hAnsi="Times New Roman"/>
        </w:rPr>
        <w:t xml:space="preserve">Residential </w:t>
      </w:r>
      <w:r w:rsidR="009A7E75">
        <w:rPr>
          <w:rFonts w:ascii="Times New Roman" w:hAnsi="Times New Roman"/>
        </w:rPr>
        <w:t>Construction</w:t>
      </w:r>
    </w:p>
    <w:p w:rsidR="009A7E75" w:rsidRPr="009A7E75" w:rsidRDefault="009A7E75" w:rsidP="009A7E75">
      <w:pPr>
        <w:rPr>
          <w:rFonts w:ascii="Times New Roman" w:hAnsi="Times New Roman"/>
          <w:b/>
          <w:i/>
        </w:rPr>
      </w:pPr>
      <w:r w:rsidRPr="009A7E75">
        <w:rPr>
          <w:rFonts w:ascii="Times New Roman" w:hAnsi="Times New Roman"/>
          <w:b/>
          <w:i/>
        </w:rPr>
        <w:t>a. Source Category Description</w:t>
      </w:r>
    </w:p>
    <w:p w:rsidR="00E346CE" w:rsidRDefault="00E346CE" w:rsidP="009A7E75">
      <w:pPr>
        <w:rPr>
          <w:rFonts w:ascii="Times New Roman" w:hAnsi="Times New Roman"/>
        </w:rPr>
      </w:pPr>
      <w:r w:rsidRPr="0050151D">
        <w:rPr>
          <w:rFonts w:ascii="Times New Roman" w:hAnsi="Times New Roman"/>
        </w:rPr>
        <w:t>Emissions from residential construction activity are a function of the acreage disturbed and volume of soil excavated for residential construction.  Residential construction activity is developed from data obtained from the U.S. Department of Commerce (</w:t>
      </w:r>
      <w:smartTag w:uri="urn:schemas-microsoft-com:office:smarttags" w:element="stockticker">
        <w:r w:rsidRPr="0050151D">
          <w:rPr>
            <w:rFonts w:ascii="Times New Roman" w:hAnsi="Times New Roman"/>
          </w:rPr>
          <w:t>DOC</w:t>
        </w:r>
      </w:smartTag>
      <w:r w:rsidRPr="0050151D">
        <w:rPr>
          <w:rFonts w:ascii="Times New Roman" w:hAnsi="Times New Roman"/>
        </w:rPr>
        <w:t>)’s Bureau of the Census</w:t>
      </w:r>
      <w:r w:rsidR="009A7E75">
        <w:rPr>
          <w:rFonts w:ascii="Times New Roman" w:hAnsi="Times New Roman"/>
        </w:rPr>
        <w:t>.</w:t>
      </w:r>
    </w:p>
    <w:p w:rsidR="009A7E75" w:rsidRDefault="009A7E75" w:rsidP="009A7E75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For this source category, the following </w:t>
      </w:r>
      <w:smartTag w:uri="urn:schemas-microsoft-com:office:smarttags" w:element="stockticker">
        <w:r>
          <w:rPr>
            <w:rFonts w:ascii="Times New Roman" w:hAnsi="Times New Roman"/>
          </w:rPr>
          <w:t>SCC</w:t>
        </w:r>
      </w:smartTag>
      <w:r>
        <w:rPr>
          <w:rFonts w:ascii="Times New Roman" w:hAnsi="Times New Roman"/>
        </w:rPr>
        <w:t xml:space="preserve"> was assigned:</w:t>
      </w:r>
    </w:p>
    <w:tbl>
      <w:tblPr>
        <w:tblW w:w="9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98"/>
        <w:gridCol w:w="1890"/>
        <w:gridCol w:w="1890"/>
        <w:gridCol w:w="1980"/>
        <w:gridCol w:w="1800"/>
      </w:tblGrid>
      <w:tr w:rsidR="009A7E75" w:rsidRPr="009A7E75" w:rsidTr="00F958B6">
        <w:trPr>
          <w:trHeight w:val="255"/>
        </w:trPr>
        <w:tc>
          <w:tcPr>
            <w:tcW w:w="1998" w:type="dxa"/>
            <w:shd w:val="clear" w:color="auto" w:fill="D9D9D9"/>
            <w:noWrap/>
            <w:vAlign w:val="center"/>
          </w:tcPr>
          <w:p w:rsidR="009A7E75" w:rsidRPr="00AE0923" w:rsidRDefault="009A7E75" w:rsidP="00F958B6">
            <w:pPr>
              <w:rPr>
                <w:rFonts w:ascii="Times New Roman" w:hAnsi="Times New Roman"/>
                <w:b/>
              </w:rPr>
            </w:pPr>
            <w:r w:rsidRPr="00AE0923">
              <w:rPr>
                <w:rFonts w:ascii="Times New Roman" w:hAnsi="Times New Roman"/>
                <w:b/>
              </w:rPr>
              <w:t>Source Classification Code</w:t>
            </w:r>
          </w:p>
        </w:tc>
        <w:tc>
          <w:tcPr>
            <w:tcW w:w="1890" w:type="dxa"/>
            <w:shd w:val="clear" w:color="auto" w:fill="D9D9D9"/>
            <w:noWrap/>
            <w:vAlign w:val="center"/>
          </w:tcPr>
          <w:p w:rsidR="009A7E75" w:rsidRPr="00AE0923" w:rsidRDefault="009A7E75" w:rsidP="00F958B6">
            <w:pPr>
              <w:rPr>
                <w:rFonts w:ascii="Times New Roman" w:hAnsi="Times New Roman"/>
                <w:b/>
              </w:rPr>
            </w:pPr>
            <w:smartTag w:uri="urn:schemas-microsoft-com:office:smarttags" w:element="stockticker">
              <w:r w:rsidRPr="00AE0923">
                <w:rPr>
                  <w:rFonts w:ascii="Times New Roman" w:hAnsi="Times New Roman"/>
                  <w:b/>
                </w:rPr>
                <w:t>SCC</w:t>
              </w:r>
            </w:smartTag>
            <w:r w:rsidRPr="00AE0923">
              <w:rPr>
                <w:rFonts w:ascii="Times New Roman" w:hAnsi="Times New Roman"/>
                <w:b/>
              </w:rPr>
              <w:t xml:space="preserve"> Level One</w:t>
            </w:r>
          </w:p>
        </w:tc>
        <w:tc>
          <w:tcPr>
            <w:tcW w:w="1890" w:type="dxa"/>
            <w:shd w:val="clear" w:color="auto" w:fill="D9D9D9"/>
            <w:noWrap/>
            <w:vAlign w:val="center"/>
          </w:tcPr>
          <w:p w:rsidR="009A7E75" w:rsidRPr="00AE0923" w:rsidRDefault="009A7E75" w:rsidP="00F958B6">
            <w:pPr>
              <w:rPr>
                <w:rFonts w:ascii="Times New Roman" w:hAnsi="Times New Roman"/>
                <w:b/>
              </w:rPr>
            </w:pPr>
            <w:smartTag w:uri="urn:schemas-microsoft-com:office:smarttags" w:element="stockticker">
              <w:r w:rsidRPr="00AE0923">
                <w:rPr>
                  <w:rFonts w:ascii="Times New Roman" w:hAnsi="Times New Roman"/>
                  <w:b/>
                </w:rPr>
                <w:t>SCC</w:t>
              </w:r>
            </w:smartTag>
            <w:r w:rsidRPr="00AE0923">
              <w:rPr>
                <w:rFonts w:ascii="Times New Roman" w:hAnsi="Times New Roman"/>
                <w:b/>
              </w:rPr>
              <w:t xml:space="preserve"> Level Two</w:t>
            </w:r>
          </w:p>
        </w:tc>
        <w:tc>
          <w:tcPr>
            <w:tcW w:w="1980" w:type="dxa"/>
            <w:shd w:val="clear" w:color="auto" w:fill="D9D9D9"/>
            <w:noWrap/>
            <w:vAlign w:val="center"/>
          </w:tcPr>
          <w:p w:rsidR="009A7E75" w:rsidRPr="00AE0923" w:rsidRDefault="009A7E75" w:rsidP="00F958B6">
            <w:pPr>
              <w:rPr>
                <w:rFonts w:ascii="Times New Roman" w:hAnsi="Times New Roman"/>
                <w:b/>
              </w:rPr>
            </w:pPr>
            <w:smartTag w:uri="urn:schemas-microsoft-com:office:smarttags" w:element="stockticker">
              <w:r w:rsidRPr="00AE0923">
                <w:rPr>
                  <w:rFonts w:ascii="Times New Roman" w:hAnsi="Times New Roman"/>
                  <w:b/>
                </w:rPr>
                <w:t>SCC</w:t>
              </w:r>
            </w:smartTag>
            <w:r w:rsidRPr="00AE0923">
              <w:rPr>
                <w:rFonts w:ascii="Times New Roman" w:hAnsi="Times New Roman"/>
                <w:b/>
              </w:rPr>
              <w:t xml:space="preserve"> Level Three</w:t>
            </w:r>
          </w:p>
        </w:tc>
        <w:tc>
          <w:tcPr>
            <w:tcW w:w="1800" w:type="dxa"/>
            <w:shd w:val="clear" w:color="auto" w:fill="D9D9D9"/>
            <w:noWrap/>
            <w:vAlign w:val="center"/>
          </w:tcPr>
          <w:p w:rsidR="009A7E75" w:rsidRPr="00AE0923" w:rsidRDefault="009A7E75" w:rsidP="00F958B6">
            <w:pPr>
              <w:rPr>
                <w:rFonts w:ascii="Times New Roman" w:hAnsi="Times New Roman"/>
                <w:b/>
              </w:rPr>
            </w:pPr>
            <w:smartTag w:uri="urn:schemas-microsoft-com:office:smarttags" w:element="stockticker">
              <w:r w:rsidRPr="00AE0923">
                <w:rPr>
                  <w:rFonts w:ascii="Times New Roman" w:hAnsi="Times New Roman"/>
                  <w:b/>
                </w:rPr>
                <w:t>SCC</w:t>
              </w:r>
            </w:smartTag>
            <w:r w:rsidRPr="00AE0923">
              <w:rPr>
                <w:rFonts w:ascii="Times New Roman" w:hAnsi="Times New Roman"/>
                <w:b/>
              </w:rPr>
              <w:t xml:space="preserve"> Level Four</w:t>
            </w:r>
          </w:p>
        </w:tc>
      </w:tr>
      <w:tr w:rsidR="009A7E75" w:rsidRPr="009A7E75" w:rsidTr="00F958B6">
        <w:trPr>
          <w:trHeight w:val="255"/>
        </w:trPr>
        <w:tc>
          <w:tcPr>
            <w:tcW w:w="1998" w:type="dxa"/>
            <w:noWrap/>
            <w:vAlign w:val="center"/>
          </w:tcPr>
          <w:p w:rsidR="009A7E75" w:rsidRPr="00AE0923" w:rsidRDefault="009A7E75" w:rsidP="00F958B6">
            <w:pPr>
              <w:rPr>
                <w:rFonts w:ascii="Times New Roman" w:hAnsi="Times New Roman"/>
              </w:rPr>
            </w:pPr>
            <w:r w:rsidRPr="00AE0923">
              <w:rPr>
                <w:rFonts w:ascii="Times New Roman" w:hAnsi="Times New Roman"/>
              </w:rPr>
              <w:t>2311010000</w:t>
            </w:r>
          </w:p>
        </w:tc>
        <w:tc>
          <w:tcPr>
            <w:tcW w:w="1890" w:type="dxa"/>
            <w:noWrap/>
            <w:vAlign w:val="center"/>
          </w:tcPr>
          <w:p w:rsidR="009A7E75" w:rsidRPr="00AE0923" w:rsidRDefault="009A7E75" w:rsidP="00F958B6">
            <w:pPr>
              <w:rPr>
                <w:rFonts w:ascii="Times New Roman" w:hAnsi="Times New Roman"/>
              </w:rPr>
            </w:pPr>
            <w:r w:rsidRPr="00AE0923">
              <w:rPr>
                <w:rFonts w:ascii="Times New Roman" w:hAnsi="Times New Roman"/>
              </w:rPr>
              <w:t>Industrial Processes</w:t>
            </w:r>
          </w:p>
        </w:tc>
        <w:tc>
          <w:tcPr>
            <w:tcW w:w="1890" w:type="dxa"/>
            <w:noWrap/>
            <w:vAlign w:val="center"/>
          </w:tcPr>
          <w:p w:rsidR="009A7E75" w:rsidRPr="00AE0923" w:rsidRDefault="009A7E75" w:rsidP="00F958B6">
            <w:pPr>
              <w:rPr>
                <w:rFonts w:ascii="Times New Roman" w:hAnsi="Times New Roman"/>
              </w:rPr>
            </w:pPr>
            <w:r w:rsidRPr="00AE0923">
              <w:rPr>
                <w:rFonts w:ascii="Times New Roman" w:hAnsi="Times New Roman"/>
              </w:rPr>
              <w:t>Construction: SIC 15 - 17</w:t>
            </w:r>
          </w:p>
        </w:tc>
        <w:tc>
          <w:tcPr>
            <w:tcW w:w="1980" w:type="dxa"/>
            <w:noWrap/>
            <w:vAlign w:val="center"/>
          </w:tcPr>
          <w:p w:rsidR="009A7E75" w:rsidRPr="00AE0923" w:rsidRDefault="009A7E75" w:rsidP="00F958B6">
            <w:pPr>
              <w:rPr>
                <w:rFonts w:ascii="Times New Roman" w:hAnsi="Times New Roman"/>
              </w:rPr>
            </w:pPr>
            <w:smartTag w:uri="urn:schemas-microsoft-com:office:smarttags" w:element="place">
              <w:smartTag w:uri="urn:schemas-microsoft-com:office:smarttags" w:element="PlaceName">
                <w:r w:rsidRPr="00AE0923">
                  <w:rPr>
                    <w:rFonts w:ascii="Times New Roman" w:hAnsi="Times New Roman"/>
                  </w:rPr>
                  <w:t>General</w:t>
                </w:r>
              </w:smartTag>
              <w:r w:rsidRPr="00AE0923">
                <w:rPr>
                  <w:rFonts w:ascii="Times New Roman" w:hAnsi="Times New Roman"/>
                </w:rPr>
                <w:t xml:space="preserve"> </w:t>
              </w:r>
              <w:smartTag w:uri="urn:schemas-microsoft-com:office:smarttags" w:element="PlaceType">
                <w:r w:rsidRPr="00AE0923">
                  <w:rPr>
                    <w:rFonts w:ascii="Times New Roman" w:hAnsi="Times New Roman"/>
                  </w:rPr>
                  <w:t>Building</w:t>
                </w:r>
              </w:smartTag>
            </w:smartTag>
            <w:r w:rsidRPr="00AE0923">
              <w:rPr>
                <w:rFonts w:ascii="Times New Roman" w:hAnsi="Times New Roman"/>
              </w:rPr>
              <w:t xml:space="preserve"> Construction</w:t>
            </w:r>
          </w:p>
        </w:tc>
        <w:tc>
          <w:tcPr>
            <w:tcW w:w="1800" w:type="dxa"/>
            <w:noWrap/>
            <w:vAlign w:val="center"/>
          </w:tcPr>
          <w:p w:rsidR="009A7E75" w:rsidRPr="00AE0923" w:rsidRDefault="009A7E75" w:rsidP="00F958B6">
            <w:pPr>
              <w:rPr>
                <w:rFonts w:ascii="Times New Roman" w:hAnsi="Times New Roman"/>
              </w:rPr>
            </w:pPr>
            <w:r w:rsidRPr="00AE0923">
              <w:rPr>
                <w:rFonts w:ascii="Times New Roman" w:hAnsi="Times New Roman"/>
              </w:rPr>
              <w:t>Total</w:t>
            </w:r>
          </w:p>
        </w:tc>
      </w:tr>
    </w:tbl>
    <w:p w:rsidR="009A7E75" w:rsidRDefault="009A7E75" w:rsidP="004F3DD9">
      <w:pPr>
        <w:rPr>
          <w:rFonts w:ascii="Times New Roman" w:hAnsi="Times New Roman"/>
        </w:rPr>
      </w:pPr>
    </w:p>
    <w:p w:rsidR="004F3DD9" w:rsidRPr="009A7E75" w:rsidRDefault="009A7E75" w:rsidP="00701B21">
      <w:pPr>
        <w:pStyle w:val="Heading2"/>
        <w:rPr>
          <w:rFonts w:ascii="Times New Roman" w:hAnsi="Times New Roman"/>
          <w:sz w:val="22"/>
          <w:szCs w:val="22"/>
        </w:rPr>
      </w:pPr>
      <w:r w:rsidRPr="009A7E75">
        <w:rPr>
          <w:rFonts w:ascii="Times New Roman" w:hAnsi="Times New Roman"/>
          <w:sz w:val="22"/>
          <w:szCs w:val="22"/>
        </w:rPr>
        <w:t xml:space="preserve">b. </w:t>
      </w:r>
      <w:r w:rsidR="004F3DD9" w:rsidRPr="009A7E75">
        <w:rPr>
          <w:rFonts w:ascii="Times New Roman" w:hAnsi="Times New Roman"/>
          <w:sz w:val="22"/>
          <w:szCs w:val="22"/>
        </w:rPr>
        <w:t>Activity Data</w:t>
      </w:r>
    </w:p>
    <w:p w:rsidR="0065281A" w:rsidRPr="0050151D" w:rsidRDefault="00E346CE" w:rsidP="004F3DD9">
      <w:pPr>
        <w:rPr>
          <w:rFonts w:ascii="Times New Roman" w:hAnsi="Times New Roman"/>
          <w:b/>
          <w:i/>
        </w:rPr>
      </w:pPr>
      <w:r w:rsidRPr="009A7E75">
        <w:rPr>
          <w:rFonts w:ascii="Times New Roman" w:hAnsi="Times New Roman"/>
        </w:rPr>
        <w:t xml:space="preserve">There are two activity calculations </w:t>
      </w:r>
      <w:r w:rsidR="001C6C3A">
        <w:rPr>
          <w:rFonts w:ascii="Times New Roman" w:hAnsi="Times New Roman"/>
        </w:rPr>
        <w:t>performed</w:t>
      </w:r>
      <w:r w:rsidRPr="009A7E75">
        <w:rPr>
          <w:rFonts w:ascii="Times New Roman" w:hAnsi="Times New Roman"/>
        </w:rPr>
        <w:t xml:space="preserve"> for this </w:t>
      </w:r>
      <w:smartTag w:uri="urn:schemas-microsoft-com:office:smarttags" w:element="stockticker">
        <w:r w:rsidRPr="009A7E75">
          <w:rPr>
            <w:rFonts w:ascii="Times New Roman" w:hAnsi="Times New Roman"/>
          </w:rPr>
          <w:t>SCC</w:t>
        </w:r>
      </w:smartTag>
      <w:r w:rsidRPr="009A7E75">
        <w:rPr>
          <w:rFonts w:ascii="Times New Roman" w:hAnsi="Times New Roman"/>
        </w:rPr>
        <w:t xml:space="preserve">, </w:t>
      </w:r>
      <w:r w:rsidR="001C6C3A">
        <w:rPr>
          <w:rFonts w:ascii="Times New Roman" w:hAnsi="Times New Roman"/>
        </w:rPr>
        <w:t>acres of surface soil disturbed</w:t>
      </w:r>
      <w:r w:rsidRPr="0050151D">
        <w:rPr>
          <w:rFonts w:ascii="Times New Roman" w:hAnsi="Times New Roman"/>
        </w:rPr>
        <w:t xml:space="preserve"> and volume of soil removed for basements</w:t>
      </w:r>
      <w:r w:rsidR="006C6F5D">
        <w:rPr>
          <w:rFonts w:ascii="Times New Roman" w:hAnsi="Times New Roman"/>
        </w:rPr>
        <w:t>.</w:t>
      </w:r>
    </w:p>
    <w:p w:rsidR="00E346CE" w:rsidRPr="001C6C3A" w:rsidRDefault="001C6C3A" w:rsidP="00701B21">
      <w:pPr>
        <w:pStyle w:val="Heading3"/>
        <w:rPr>
          <w:rFonts w:ascii="Times New Roman" w:hAnsi="Times New Roman"/>
          <w:b w:val="0"/>
          <w:i/>
          <w:sz w:val="22"/>
          <w:szCs w:val="22"/>
        </w:rPr>
      </w:pPr>
      <w:proofErr w:type="gramStart"/>
      <w:r w:rsidRPr="001C6C3A">
        <w:rPr>
          <w:rFonts w:ascii="Times New Roman" w:hAnsi="Times New Roman"/>
          <w:b w:val="0"/>
          <w:i/>
          <w:sz w:val="22"/>
          <w:szCs w:val="22"/>
        </w:rPr>
        <w:t>b.1</w:t>
      </w:r>
      <w:proofErr w:type="gramEnd"/>
      <w:r w:rsidRPr="001C6C3A">
        <w:rPr>
          <w:rFonts w:ascii="Times New Roman" w:hAnsi="Times New Roman"/>
          <w:b w:val="0"/>
          <w:i/>
          <w:sz w:val="22"/>
          <w:szCs w:val="22"/>
        </w:rPr>
        <w:t xml:space="preserve">. </w:t>
      </w:r>
      <w:r w:rsidR="00E346CE" w:rsidRPr="001C6C3A">
        <w:rPr>
          <w:rFonts w:ascii="Times New Roman" w:hAnsi="Times New Roman"/>
          <w:b w:val="0"/>
          <w:i/>
          <w:sz w:val="22"/>
          <w:szCs w:val="22"/>
        </w:rPr>
        <w:t xml:space="preserve">Surface </w:t>
      </w:r>
      <w:r>
        <w:rPr>
          <w:rFonts w:ascii="Times New Roman" w:hAnsi="Times New Roman"/>
          <w:b w:val="0"/>
          <w:i/>
          <w:sz w:val="22"/>
          <w:szCs w:val="22"/>
        </w:rPr>
        <w:t>s</w:t>
      </w:r>
      <w:r w:rsidR="00E346CE" w:rsidRPr="001C6C3A">
        <w:rPr>
          <w:rFonts w:ascii="Times New Roman" w:hAnsi="Times New Roman"/>
          <w:b w:val="0"/>
          <w:i/>
          <w:sz w:val="22"/>
          <w:szCs w:val="22"/>
        </w:rPr>
        <w:t>oil disturbed</w:t>
      </w:r>
    </w:p>
    <w:p w:rsidR="00E346CE" w:rsidRPr="0050151D" w:rsidRDefault="00E346CE" w:rsidP="007C4324">
      <w:pPr>
        <w:rPr>
          <w:rFonts w:ascii="Times New Roman" w:hAnsi="Times New Roman"/>
        </w:rPr>
      </w:pPr>
      <w:r w:rsidRPr="0050151D">
        <w:rPr>
          <w:rFonts w:ascii="Times New Roman" w:hAnsi="Times New Roman"/>
        </w:rPr>
        <w:t>The US Cen</w:t>
      </w:r>
      <w:r w:rsidR="002A3815">
        <w:rPr>
          <w:rFonts w:ascii="Times New Roman" w:hAnsi="Times New Roman"/>
        </w:rPr>
        <w:t>sus Bureau has 2010</w:t>
      </w:r>
      <w:r w:rsidRPr="0050151D">
        <w:rPr>
          <w:rFonts w:ascii="Times New Roman" w:hAnsi="Times New Roman"/>
        </w:rPr>
        <w:t xml:space="preserve"> data for </w:t>
      </w:r>
      <w:r w:rsidRPr="0050151D">
        <w:rPr>
          <w:rFonts w:ascii="Times New Roman" w:hAnsi="Times New Roman"/>
          <w:i/>
        </w:rPr>
        <w:t>Housing Starts - New Privately Owned Housing Units Started</w:t>
      </w:r>
      <w:r w:rsidR="004F3DD9" w:rsidRPr="0050151D">
        <w:rPr>
          <w:rFonts w:ascii="Times New Roman" w:hAnsi="Times New Roman"/>
          <w:i/>
          <w:vertAlign w:val="superscript"/>
        </w:rPr>
        <w:t>1</w:t>
      </w:r>
      <w:r w:rsidRPr="0050151D">
        <w:rPr>
          <w:rFonts w:ascii="Times New Roman" w:hAnsi="Times New Roman"/>
          <w:i/>
        </w:rPr>
        <w:t xml:space="preserve"> </w:t>
      </w:r>
      <w:r w:rsidRPr="0050151D">
        <w:rPr>
          <w:rFonts w:ascii="Times New Roman" w:hAnsi="Times New Roman"/>
        </w:rPr>
        <w:t xml:space="preserve">which provides regional level housing starts based on the groupings of 1 unit, 2-4 units, 5 or more units. </w:t>
      </w:r>
      <w:r w:rsidR="00A94FCD" w:rsidRPr="0050151D">
        <w:rPr>
          <w:rFonts w:ascii="Times New Roman" w:hAnsi="Times New Roman"/>
        </w:rPr>
        <w:t xml:space="preserve">A consultation with the Census Bureau in 2002 gave a </w:t>
      </w:r>
      <w:r w:rsidR="00DA25B8" w:rsidRPr="0050151D">
        <w:rPr>
          <w:rFonts w:ascii="Times New Roman" w:hAnsi="Times New Roman"/>
        </w:rPr>
        <w:t xml:space="preserve">breakdown of approximately 1/3 of the housing starts being for 2 unit structures, and 2/3 being for 3 and 4 unit structures. The 2-4 unit </w:t>
      </w:r>
      <w:proofErr w:type="gramStart"/>
      <w:r w:rsidR="00DA25B8" w:rsidRPr="0050151D">
        <w:rPr>
          <w:rFonts w:ascii="Times New Roman" w:hAnsi="Times New Roman"/>
        </w:rPr>
        <w:t>category</w:t>
      </w:r>
      <w:proofErr w:type="gramEnd"/>
      <w:r w:rsidR="00DA25B8" w:rsidRPr="0050151D">
        <w:rPr>
          <w:rFonts w:ascii="Times New Roman" w:hAnsi="Times New Roman"/>
        </w:rPr>
        <w:t xml:space="preserve"> was then divided into 2-units, and 3-4 units based on this ratio</w:t>
      </w:r>
      <w:r w:rsidR="00A94FCD" w:rsidRPr="0050151D">
        <w:rPr>
          <w:rFonts w:ascii="Times New Roman" w:hAnsi="Times New Roman"/>
        </w:rPr>
        <w:t>.</w:t>
      </w:r>
      <w:r w:rsidR="004503D1" w:rsidRPr="0050151D">
        <w:rPr>
          <w:rFonts w:ascii="Times New Roman" w:hAnsi="Times New Roman"/>
        </w:rPr>
        <w:t xml:space="preserve"> To get the number of structures for each gr</w:t>
      </w:r>
      <w:r w:rsidR="00607F55">
        <w:rPr>
          <w:rFonts w:ascii="Times New Roman" w:hAnsi="Times New Roman"/>
        </w:rPr>
        <w:t xml:space="preserve">ouping, the 1 </w:t>
      </w:r>
      <w:r w:rsidR="004503D1" w:rsidRPr="0050151D">
        <w:rPr>
          <w:rFonts w:ascii="Times New Roman" w:hAnsi="Times New Roman"/>
        </w:rPr>
        <w:t>unit cat</w:t>
      </w:r>
      <w:r w:rsidR="00DA25B8" w:rsidRPr="0050151D">
        <w:rPr>
          <w:rFonts w:ascii="Times New Roman" w:hAnsi="Times New Roman"/>
        </w:rPr>
        <w:t xml:space="preserve">egory was divided by 1, </w:t>
      </w:r>
      <w:r w:rsidR="00607F55">
        <w:rPr>
          <w:rFonts w:ascii="Times New Roman" w:hAnsi="Times New Roman"/>
        </w:rPr>
        <w:t xml:space="preserve">the </w:t>
      </w:r>
      <w:r w:rsidR="00DA25B8" w:rsidRPr="0050151D">
        <w:rPr>
          <w:rFonts w:ascii="Times New Roman" w:hAnsi="Times New Roman"/>
        </w:rPr>
        <w:t>2 unit category was divided by 2, and the 3</w:t>
      </w:r>
      <w:r w:rsidR="004503D1" w:rsidRPr="0050151D">
        <w:rPr>
          <w:rFonts w:ascii="Times New Roman" w:hAnsi="Times New Roman"/>
        </w:rPr>
        <w:t xml:space="preserve">-4 unit </w:t>
      </w:r>
      <w:proofErr w:type="gramStart"/>
      <w:r w:rsidR="004503D1" w:rsidRPr="0050151D">
        <w:rPr>
          <w:rFonts w:ascii="Times New Roman" w:hAnsi="Times New Roman"/>
        </w:rPr>
        <w:t>category</w:t>
      </w:r>
      <w:proofErr w:type="gramEnd"/>
      <w:r w:rsidR="004503D1" w:rsidRPr="0050151D">
        <w:rPr>
          <w:rFonts w:ascii="Times New Roman" w:hAnsi="Times New Roman"/>
        </w:rPr>
        <w:t xml:space="preserve"> was divided by 3.5. T</w:t>
      </w:r>
      <w:r w:rsidR="00676ED7" w:rsidRPr="0050151D">
        <w:rPr>
          <w:rFonts w:ascii="Times New Roman" w:hAnsi="Times New Roman"/>
        </w:rPr>
        <w:t>he 5 or more unit category listed</w:t>
      </w:r>
      <w:r w:rsidR="007C4324" w:rsidRPr="0050151D">
        <w:rPr>
          <w:rFonts w:ascii="Times New Roman" w:hAnsi="Times New Roman"/>
        </w:rPr>
        <w:t xml:space="preserve"> may be made up of more than one structure. </w:t>
      </w:r>
      <w:r w:rsidR="007C4324" w:rsidRPr="0050151D">
        <w:rPr>
          <w:rFonts w:ascii="Times New Roman" w:hAnsi="Times New Roman"/>
          <w:i/>
        </w:rPr>
        <w:t>New Privately Owned Housing Units Authorized Unadjusted Units</w:t>
      </w:r>
      <w:r w:rsidR="007C4324" w:rsidRPr="0050151D">
        <w:rPr>
          <w:rFonts w:ascii="Times New Roman" w:hAnsi="Times New Roman"/>
          <w:vertAlign w:val="superscript"/>
        </w:rPr>
        <w:t>2</w:t>
      </w:r>
      <w:r w:rsidR="007C4324" w:rsidRPr="0050151D">
        <w:rPr>
          <w:rFonts w:ascii="Times New Roman" w:hAnsi="Times New Roman"/>
        </w:rPr>
        <w:t xml:space="preserve"> gives a conversion factor to determine </w:t>
      </w:r>
      <w:r w:rsidR="003B03E4" w:rsidRPr="0050151D">
        <w:rPr>
          <w:rFonts w:ascii="Times New Roman" w:hAnsi="Times New Roman"/>
        </w:rPr>
        <w:t>the ratio of structures</w:t>
      </w:r>
      <w:r w:rsidR="004503D1" w:rsidRPr="0050151D">
        <w:rPr>
          <w:rFonts w:ascii="Times New Roman" w:hAnsi="Times New Roman"/>
        </w:rPr>
        <w:t xml:space="preserve"> to units in the 5 or more unit category. F</w:t>
      </w:r>
      <w:r w:rsidR="007C4324" w:rsidRPr="0050151D">
        <w:rPr>
          <w:rFonts w:ascii="Times New Roman" w:hAnsi="Times New Roman"/>
        </w:rPr>
        <w:t>or example if a county has one 40</w:t>
      </w:r>
      <w:r w:rsidR="00607F55">
        <w:rPr>
          <w:rFonts w:ascii="Times New Roman" w:hAnsi="Times New Roman"/>
        </w:rPr>
        <w:t xml:space="preserve"> </w:t>
      </w:r>
      <w:r w:rsidR="007C4324" w:rsidRPr="0050151D">
        <w:rPr>
          <w:rFonts w:ascii="Times New Roman" w:hAnsi="Times New Roman"/>
        </w:rPr>
        <w:t xml:space="preserve">unit apartment building, </w:t>
      </w:r>
      <w:r w:rsidR="00A94FCD" w:rsidRPr="0050151D">
        <w:rPr>
          <w:rFonts w:ascii="Times New Roman" w:hAnsi="Times New Roman"/>
        </w:rPr>
        <w:t>the ratio would be 40/1. If there are</w:t>
      </w:r>
      <w:r w:rsidR="007C4324" w:rsidRPr="0050151D">
        <w:rPr>
          <w:rFonts w:ascii="Times New Roman" w:hAnsi="Times New Roman"/>
        </w:rPr>
        <w:t xml:space="preserve"> 5 different 8 unit buildings in the same project</w:t>
      </w:r>
      <w:r w:rsidR="00A94FCD" w:rsidRPr="0050151D">
        <w:rPr>
          <w:rFonts w:ascii="Times New Roman" w:hAnsi="Times New Roman"/>
        </w:rPr>
        <w:t>, the ratio would be 40/5</w:t>
      </w:r>
      <w:r w:rsidR="007C4324" w:rsidRPr="0050151D">
        <w:rPr>
          <w:rFonts w:ascii="Times New Roman" w:hAnsi="Times New Roman"/>
        </w:rPr>
        <w:t xml:space="preserve">. </w:t>
      </w:r>
      <w:r w:rsidR="00A94FCD" w:rsidRPr="0050151D">
        <w:rPr>
          <w:rFonts w:ascii="Times New Roman" w:hAnsi="Times New Roman"/>
        </w:rPr>
        <w:t>Structures started by category are then calculated at</w:t>
      </w:r>
      <w:r w:rsidR="007C4324" w:rsidRPr="0050151D">
        <w:rPr>
          <w:rFonts w:ascii="Times New Roman" w:hAnsi="Times New Roman"/>
        </w:rPr>
        <w:t xml:space="preserve"> a regional level. </w:t>
      </w:r>
      <w:r w:rsidR="003F1375" w:rsidRPr="0050151D">
        <w:rPr>
          <w:rFonts w:ascii="Times New Roman" w:hAnsi="Times New Roman"/>
        </w:rPr>
        <w:t xml:space="preserve">The table </w:t>
      </w:r>
      <w:r w:rsidR="003F1375" w:rsidRPr="0050151D">
        <w:rPr>
          <w:rFonts w:ascii="Times New Roman" w:hAnsi="Times New Roman"/>
          <w:i/>
        </w:rPr>
        <w:t>Annual Housing Units Authorized by Building Permit</w:t>
      </w:r>
      <w:r w:rsidR="005D644D" w:rsidRPr="0050151D">
        <w:rPr>
          <w:rFonts w:ascii="Times New Roman" w:hAnsi="Times New Roman"/>
          <w:i/>
          <w:vertAlign w:val="superscript"/>
        </w:rPr>
        <w:t>3</w:t>
      </w:r>
      <w:r w:rsidR="002A3815">
        <w:rPr>
          <w:rFonts w:ascii="Times New Roman" w:hAnsi="Times New Roman"/>
        </w:rPr>
        <w:t xml:space="preserve"> has 2010</w:t>
      </w:r>
      <w:r w:rsidR="003F1375" w:rsidRPr="0050151D">
        <w:rPr>
          <w:rFonts w:ascii="Times New Roman" w:hAnsi="Times New Roman"/>
        </w:rPr>
        <w:t xml:space="preserve"> data at the county level to allocate regional housing starts to the county level. This results in county level housing starts by number of units.  Th</w:t>
      </w:r>
      <w:r w:rsidR="004F3DD9" w:rsidRPr="0050151D">
        <w:rPr>
          <w:rFonts w:ascii="Times New Roman" w:hAnsi="Times New Roman"/>
        </w:rPr>
        <w:t>e</w:t>
      </w:r>
      <w:r w:rsidR="003F1375" w:rsidRPr="0050151D">
        <w:rPr>
          <w:rFonts w:ascii="Times New Roman" w:hAnsi="Times New Roman"/>
        </w:rPr>
        <w:t xml:space="preserve"> following surface area</w:t>
      </w:r>
      <w:r w:rsidR="004F3DD9" w:rsidRPr="0050151D">
        <w:rPr>
          <w:rFonts w:ascii="Times New Roman" w:hAnsi="Times New Roman"/>
        </w:rPr>
        <w:t>s were assumed</w:t>
      </w:r>
      <w:r w:rsidR="003F1375" w:rsidRPr="0050151D">
        <w:rPr>
          <w:rFonts w:ascii="Times New Roman" w:hAnsi="Times New Roman"/>
        </w:rPr>
        <w:t xml:space="preserve"> disturbed for each unit type:</w:t>
      </w:r>
    </w:p>
    <w:p w:rsidR="003B03E4" w:rsidRPr="0050151D" w:rsidRDefault="003B03E4" w:rsidP="003B03E4">
      <w:pPr>
        <w:pStyle w:val="Heading3"/>
        <w:jc w:val="center"/>
        <w:rPr>
          <w:rStyle w:val="Strong"/>
          <w:rFonts w:ascii="Times New Roman" w:hAnsi="Times New Roman"/>
        </w:rPr>
      </w:pPr>
      <w:r w:rsidRPr="0050151D">
        <w:rPr>
          <w:rStyle w:val="Strong"/>
          <w:rFonts w:ascii="Times New Roman" w:hAnsi="Times New Roman"/>
        </w:rPr>
        <w:t>Table 1: Surface Soil removed per unit type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57"/>
        <w:gridCol w:w="1750"/>
      </w:tblGrid>
      <w:tr w:rsidR="003B03E4" w:rsidRPr="0050151D">
        <w:trPr>
          <w:jc w:val="center"/>
        </w:trPr>
        <w:tc>
          <w:tcPr>
            <w:tcW w:w="0" w:type="auto"/>
          </w:tcPr>
          <w:p w:rsidR="003B03E4" w:rsidRPr="0050151D" w:rsidRDefault="003B03E4" w:rsidP="007C4324">
            <w:pPr>
              <w:rPr>
                <w:rFonts w:ascii="Times New Roman" w:hAnsi="Times New Roman"/>
              </w:rPr>
            </w:pPr>
            <w:r w:rsidRPr="0050151D">
              <w:rPr>
                <w:rFonts w:ascii="Times New Roman" w:hAnsi="Times New Roman"/>
              </w:rPr>
              <w:t>1-Unit</w:t>
            </w:r>
          </w:p>
        </w:tc>
        <w:tc>
          <w:tcPr>
            <w:tcW w:w="0" w:type="auto"/>
          </w:tcPr>
          <w:p w:rsidR="003B03E4" w:rsidRPr="0050151D" w:rsidRDefault="003B03E4" w:rsidP="007C4324">
            <w:pPr>
              <w:rPr>
                <w:rFonts w:ascii="Times New Roman" w:hAnsi="Times New Roman"/>
              </w:rPr>
            </w:pPr>
            <w:r w:rsidRPr="0050151D">
              <w:rPr>
                <w:rFonts w:ascii="Times New Roman" w:hAnsi="Times New Roman"/>
              </w:rPr>
              <w:t>1/4 acre/structure</w:t>
            </w:r>
          </w:p>
        </w:tc>
      </w:tr>
      <w:tr w:rsidR="003B03E4" w:rsidRPr="0050151D">
        <w:trPr>
          <w:jc w:val="center"/>
        </w:trPr>
        <w:tc>
          <w:tcPr>
            <w:tcW w:w="0" w:type="auto"/>
          </w:tcPr>
          <w:p w:rsidR="003B03E4" w:rsidRPr="0050151D" w:rsidRDefault="003B03E4" w:rsidP="007C4324">
            <w:pPr>
              <w:rPr>
                <w:rFonts w:ascii="Times New Roman" w:hAnsi="Times New Roman"/>
              </w:rPr>
            </w:pPr>
            <w:r w:rsidRPr="0050151D">
              <w:rPr>
                <w:rFonts w:ascii="Times New Roman" w:hAnsi="Times New Roman"/>
              </w:rPr>
              <w:t>2-Unit</w:t>
            </w:r>
          </w:p>
        </w:tc>
        <w:tc>
          <w:tcPr>
            <w:tcW w:w="0" w:type="auto"/>
          </w:tcPr>
          <w:p w:rsidR="003B03E4" w:rsidRPr="0050151D" w:rsidRDefault="003B03E4" w:rsidP="007C4324">
            <w:pPr>
              <w:rPr>
                <w:rFonts w:ascii="Times New Roman" w:hAnsi="Times New Roman"/>
              </w:rPr>
            </w:pPr>
            <w:r w:rsidRPr="0050151D">
              <w:rPr>
                <w:rFonts w:ascii="Times New Roman" w:hAnsi="Times New Roman"/>
              </w:rPr>
              <w:t>1/3 acre/structure</w:t>
            </w:r>
          </w:p>
        </w:tc>
      </w:tr>
      <w:tr w:rsidR="003B03E4" w:rsidRPr="0050151D">
        <w:trPr>
          <w:jc w:val="center"/>
        </w:trPr>
        <w:tc>
          <w:tcPr>
            <w:tcW w:w="0" w:type="auto"/>
          </w:tcPr>
          <w:p w:rsidR="003B03E4" w:rsidRPr="0050151D" w:rsidRDefault="003B03E4" w:rsidP="007C4324">
            <w:pPr>
              <w:rPr>
                <w:rFonts w:ascii="Times New Roman" w:hAnsi="Times New Roman"/>
              </w:rPr>
            </w:pPr>
            <w:r w:rsidRPr="0050151D">
              <w:rPr>
                <w:rFonts w:ascii="Times New Roman" w:hAnsi="Times New Roman"/>
              </w:rPr>
              <w:t>Apartment</w:t>
            </w:r>
          </w:p>
        </w:tc>
        <w:tc>
          <w:tcPr>
            <w:tcW w:w="0" w:type="auto"/>
          </w:tcPr>
          <w:p w:rsidR="003B03E4" w:rsidRPr="0050151D" w:rsidRDefault="003B03E4" w:rsidP="007C4324">
            <w:pPr>
              <w:rPr>
                <w:rFonts w:ascii="Times New Roman" w:hAnsi="Times New Roman"/>
              </w:rPr>
            </w:pPr>
            <w:r w:rsidRPr="0050151D">
              <w:rPr>
                <w:rFonts w:ascii="Times New Roman" w:hAnsi="Times New Roman"/>
              </w:rPr>
              <w:t xml:space="preserve">1/2 acre/structure </w:t>
            </w:r>
          </w:p>
        </w:tc>
      </w:tr>
    </w:tbl>
    <w:p w:rsidR="003B03E4" w:rsidRPr="0050151D" w:rsidRDefault="003B03E4" w:rsidP="007C4324">
      <w:pPr>
        <w:rPr>
          <w:rFonts w:ascii="Times New Roman" w:hAnsi="Times New Roman"/>
        </w:rPr>
      </w:pPr>
    </w:p>
    <w:p w:rsidR="00844476" w:rsidRPr="0050151D" w:rsidRDefault="003F1375" w:rsidP="004F3DD9">
      <w:pPr>
        <w:rPr>
          <w:rFonts w:ascii="Times New Roman" w:hAnsi="Times New Roman"/>
        </w:rPr>
      </w:pPr>
      <w:r w:rsidRPr="0050151D">
        <w:rPr>
          <w:rFonts w:ascii="Times New Roman" w:hAnsi="Times New Roman"/>
        </w:rPr>
        <w:t xml:space="preserve"> </w:t>
      </w:r>
      <w:r w:rsidR="00DA25B8" w:rsidRPr="0050151D">
        <w:rPr>
          <w:rFonts w:ascii="Times New Roman" w:hAnsi="Times New Roman"/>
        </w:rPr>
        <w:t xml:space="preserve">The 3-4 unit </w:t>
      </w:r>
      <w:proofErr w:type="gramStart"/>
      <w:r w:rsidR="00DA25B8" w:rsidRPr="0050151D">
        <w:rPr>
          <w:rFonts w:ascii="Times New Roman" w:hAnsi="Times New Roman"/>
        </w:rPr>
        <w:t>category</w:t>
      </w:r>
      <w:proofErr w:type="gramEnd"/>
      <w:r w:rsidR="00DA25B8" w:rsidRPr="0050151D">
        <w:rPr>
          <w:rFonts w:ascii="Times New Roman" w:hAnsi="Times New Roman"/>
        </w:rPr>
        <w:t xml:space="preserve"> was considered to be an apartment. Multiplication of housing starts to soil removed</w:t>
      </w:r>
      <w:r w:rsidRPr="0050151D">
        <w:rPr>
          <w:rFonts w:ascii="Times New Roman" w:hAnsi="Times New Roman"/>
        </w:rPr>
        <w:t xml:space="preserve"> results in number of acres disturbed for each unit category. </w:t>
      </w:r>
    </w:p>
    <w:p w:rsidR="007A7FFA" w:rsidRPr="001C6C3A" w:rsidRDefault="001C6C3A" w:rsidP="00701B21">
      <w:pPr>
        <w:pStyle w:val="Heading3"/>
        <w:rPr>
          <w:rFonts w:ascii="Times New Roman" w:hAnsi="Times New Roman"/>
          <w:b w:val="0"/>
          <w:i/>
          <w:sz w:val="22"/>
          <w:szCs w:val="22"/>
        </w:rPr>
      </w:pPr>
      <w:proofErr w:type="gramStart"/>
      <w:r>
        <w:rPr>
          <w:rFonts w:ascii="Times New Roman" w:hAnsi="Times New Roman"/>
          <w:b w:val="0"/>
          <w:i/>
          <w:sz w:val="22"/>
          <w:szCs w:val="22"/>
        </w:rPr>
        <w:t>b.2</w:t>
      </w:r>
      <w:proofErr w:type="gramEnd"/>
      <w:r>
        <w:rPr>
          <w:rFonts w:ascii="Times New Roman" w:hAnsi="Times New Roman"/>
          <w:b w:val="0"/>
          <w:i/>
          <w:sz w:val="22"/>
          <w:szCs w:val="22"/>
        </w:rPr>
        <w:t>.</w:t>
      </w:r>
      <w:r w:rsidRPr="001C6C3A">
        <w:rPr>
          <w:rFonts w:ascii="Times New Roman" w:hAnsi="Times New Roman"/>
          <w:b w:val="0"/>
          <w:i/>
          <w:sz w:val="22"/>
          <w:szCs w:val="22"/>
        </w:rPr>
        <w:t xml:space="preserve"> </w:t>
      </w:r>
      <w:r w:rsidR="007A7FFA" w:rsidRPr="001C6C3A">
        <w:rPr>
          <w:rFonts w:ascii="Times New Roman" w:hAnsi="Times New Roman"/>
          <w:b w:val="0"/>
          <w:i/>
          <w:sz w:val="22"/>
          <w:szCs w:val="22"/>
        </w:rPr>
        <w:t>Basement soil removal</w:t>
      </w:r>
    </w:p>
    <w:p w:rsidR="007A7FFA" w:rsidRPr="0050151D" w:rsidRDefault="004F3DD9" w:rsidP="004F3DD9">
      <w:pPr>
        <w:rPr>
          <w:rFonts w:ascii="Times New Roman" w:hAnsi="Times New Roman"/>
        </w:rPr>
      </w:pPr>
      <w:r w:rsidRPr="0050151D">
        <w:rPr>
          <w:rFonts w:ascii="Times New Roman" w:hAnsi="Times New Roman"/>
        </w:rPr>
        <w:t xml:space="preserve">To calculate basement soil removal, </w:t>
      </w:r>
      <w:r w:rsidR="002A3815">
        <w:rPr>
          <w:rFonts w:ascii="Times New Roman" w:hAnsi="Times New Roman"/>
        </w:rPr>
        <w:t>2010</w:t>
      </w:r>
      <w:r w:rsidR="007A7FFA" w:rsidRPr="0050151D">
        <w:rPr>
          <w:rFonts w:ascii="Times New Roman" w:hAnsi="Times New Roman"/>
        </w:rPr>
        <w:t xml:space="preserve"> </w:t>
      </w:r>
      <w:r w:rsidR="007A7FFA" w:rsidRPr="0050151D">
        <w:rPr>
          <w:rFonts w:ascii="Times New Roman" w:hAnsi="Times New Roman"/>
          <w:i/>
        </w:rPr>
        <w:t>Characteristics of New Houses</w:t>
      </w:r>
      <w:r w:rsidR="005D644D" w:rsidRPr="0050151D">
        <w:rPr>
          <w:rFonts w:ascii="Times New Roman" w:hAnsi="Times New Roman"/>
          <w:i/>
          <w:vertAlign w:val="superscript"/>
        </w:rPr>
        <w:t>4</w:t>
      </w:r>
      <w:r w:rsidR="007A7FFA" w:rsidRPr="0050151D">
        <w:rPr>
          <w:rFonts w:ascii="Times New Roman" w:hAnsi="Times New Roman"/>
          <w:i/>
        </w:rPr>
        <w:t xml:space="preserve"> </w:t>
      </w:r>
      <w:r w:rsidR="007A7FFA" w:rsidRPr="0050151D">
        <w:rPr>
          <w:rFonts w:ascii="Times New Roman" w:hAnsi="Times New Roman"/>
        </w:rPr>
        <w:t xml:space="preserve">is used to estimate the percentage of 1 unit structures that have a basement (on the regional level). The county level estimate of number of 1 unit starts is multiplied by the percent of 1 unit houses in the region that have a basement to get the number of basements in a county. </w:t>
      </w:r>
      <w:r w:rsidR="001128F1" w:rsidRPr="0050151D">
        <w:rPr>
          <w:rFonts w:ascii="Times New Roman" w:hAnsi="Times New Roman"/>
        </w:rPr>
        <w:t xml:space="preserve"> B</w:t>
      </w:r>
      <w:r w:rsidR="00844476" w:rsidRPr="0050151D">
        <w:rPr>
          <w:rFonts w:ascii="Times New Roman" w:hAnsi="Times New Roman"/>
        </w:rPr>
        <w:t xml:space="preserve">asement </w:t>
      </w:r>
      <w:r w:rsidRPr="0050151D">
        <w:rPr>
          <w:rFonts w:ascii="Times New Roman" w:hAnsi="Times New Roman"/>
        </w:rPr>
        <w:t xml:space="preserve">volume </w:t>
      </w:r>
      <w:r w:rsidR="00844476" w:rsidRPr="0050151D">
        <w:rPr>
          <w:rFonts w:ascii="Times New Roman" w:hAnsi="Times New Roman"/>
        </w:rPr>
        <w:t>is</w:t>
      </w:r>
      <w:r w:rsidRPr="0050151D">
        <w:rPr>
          <w:rFonts w:ascii="Times New Roman" w:hAnsi="Times New Roman"/>
        </w:rPr>
        <w:t xml:space="preserve"> </w:t>
      </w:r>
      <w:r w:rsidR="001128F1" w:rsidRPr="0050151D">
        <w:rPr>
          <w:rFonts w:ascii="Times New Roman" w:hAnsi="Times New Roman"/>
        </w:rPr>
        <w:t xml:space="preserve">calculated by assuming </w:t>
      </w:r>
      <w:r w:rsidR="00844476" w:rsidRPr="0050151D">
        <w:rPr>
          <w:rFonts w:ascii="Times New Roman" w:hAnsi="Times New Roman"/>
        </w:rPr>
        <w:t xml:space="preserve">a 2000 square foot house </w:t>
      </w:r>
      <w:r w:rsidR="001128F1" w:rsidRPr="0050151D">
        <w:rPr>
          <w:rFonts w:ascii="Times New Roman" w:hAnsi="Times New Roman"/>
        </w:rPr>
        <w:t xml:space="preserve">has a basement </w:t>
      </w:r>
      <w:r w:rsidR="00844476" w:rsidRPr="0050151D">
        <w:rPr>
          <w:rFonts w:ascii="Times New Roman" w:hAnsi="Times New Roman"/>
        </w:rPr>
        <w:t>dug to a depth of 8 feet (making 16</w:t>
      </w:r>
      <w:r w:rsidR="00253054">
        <w:rPr>
          <w:rFonts w:ascii="Times New Roman" w:hAnsi="Times New Roman"/>
        </w:rPr>
        <w:t>,</w:t>
      </w:r>
      <w:r w:rsidR="00844476" w:rsidRPr="0050151D">
        <w:rPr>
          <w:rFonts w:ascii="Times New Roman" w:hAnsi="Times New Roman"/>
        </w:rPr>
        <w:t>00</w:t>
      </w:r>
      <w:r w:rsidR="00253054">
        <w:rPr>
          <w:rFonts w:ascii="Times New Roman" w:hAnsi="Times New Roman"/>
        </w:rPr>
        <w:t>0</w:t>
      </w:r>
      <w:r w:rsidR="00844476" w:rsidRPr="0050151D">
        <w:rPr>
          <w:rFonts w:ascii="Times New Roman" w:hAnsi="Times New Roman"/>
        </w:rPr>
        <w:t xml:space="preserve"> ft</w:t>
      </w:r>
      <w:r w:rsidR="00844476" w:rsidRPr="0050151D">
        <w:rPr>
          <w:rFonts w:ascii="Times New Roman" w:hAnsi="Times New Roman"/>
          <w:vertAlign w:val="superscript"/>
        </w:rPr>
        <w:t>3</w:t>
      </w:r>
      <w:r w:rsidR="00844476" w:rsidRPr="0050151D">
        <w:rPr>
          <w:rFonts w:ascii="Times New Roman" w:hAnsi="Times New Roman"/>
        </w:rPr>
        <w:t xml:space="preserve"> per basement)</w:t>
      </w:r>
      <w:r w:rsidRPr="0050151D">
        <w:rPr>
          <w:rFonts w:ascii="Times New Roman" w:hAnsi="Times New Roman"/>
        </w:rPr>
        <w:t>.</w:t>
      </w:r>
      <w:r w:rsidR="00844476" w:rsidRPr="0050151D">
        <w:rPr>
          <w:rFonts w:ascii="Times New Roman" w:hAnsi="Times New Roman"/>
        </w:rPr>
        <w:t xml:space="preserve"> </w:t>
      </w:r>
      <w:r w:rsidRPr="0050151D">
        <w:rPr>
          <w:rFonts w:ascii="Times New Roman" w:hAnsi="Times New Roman"/>
        </w:rPr>
        <w:t>A</w:t>
      </w:r>
      <w:r w:rsidR="00844476" w:rsidRPr="0050151D">
        <w:rPr>
          <w:rFonts w:ascii="Times New Roman" w:hAnsi="Times New Roman"/>
        </w:rPr>
        <w:t>n additional 10% is added for peripheral dirt bringing the total to 17</w:t>
      </w:r>
      <w:r w:rsidR="00253054">
        <w:rPr>
          <w:rFonts w:ascii="Times New Roman" w:hAnsi="Times New Roman"/>
        </w:rPr>
        <w:t>,</w:t>
      </w:r>
      <w:r w:rsidR="00844476" w:rsidRPr="0050151D">
        <w:rPr>
          <w:rFonts w:ascii="Times New Roman" w:hAnsi="Times New Roman"/>
        </w:rPr>
        <w:t>60</w:t>
      </w:r>
      <w:r w:rsidR="00253054">
        <w:rPr>
          <w:rFonts w:ascii="Times New Roman" w:hAnsi="Times New Roman"/>
        </w:rPr>
        <w:t>0</w:t>
      </w:r>
      <w:r w:rsidR="00844476" w:rsidRPr="0050151D">
        <w:rPr>
          <w:rFonts w:ascii="Times New Roman" w:hAnsi="Times New Roman"/>
        </w:rPr>
        <w:t xml:space="preserve"> ft</w:t>
      </w:r>
      <w:r w:rsidR="00844476" w:rsidRPr="0050151D">
        <w:rPr>
          <w:rFonts w:ascii="Times New Roman" w:hAnsi="Times New Roman"/>
          <w:vertAlign w:val="superscript"/>
        </w:rPr>
        <w:t>3</w:t>
      </w:r>
      <w:r w:rsidR="00844476" w:rsidRPr="0050151D">
        <w:rPr>
          <w:rFonts w:ascii="Times New Roman" w:hAnsi="Times New Roman"/>
        </w:rPr>
        <w:t xml:space="preserve"> per basement. </w:t>
      </w:r>
    </w:p>
    <w:p w:rsidR="00844476" w:rsidRPr="001C6C3A" w:rsidRDefault="001C6C3A" w:rsidP="00701B21">
      <w:pPr>
        <w:pStyle w:val="Heading2"/>
        <w:rPr>
          <w:rFonts w:ascii="Times New Roman" w:hAnsi="Times New Roman"/>
          <w:sz w:val="22"/>
          <w:szCs w:val="22"/>
        </w:rPr>
      </w:pPr>
      <w:r w:rsidRPr="001C6C3A">
        <w:rPr>
          <w:rFonts w:ascii="Times New Roman" w:hAnsi="Times New Roman"/>
          <w:sz w:val="22"/>
          <w:szCs w:val="22"/>
        </w:rPr>
        <w:t xml:space="preserve">c. </w:t>
      </w:r>
      <w:r w:rsidR="00844476" w:rsidRPr="001C6C3A">
        <w:rPr>
          <w:rFonts w:ascii="Times New Roman" w:hAnsi="Times New Roman"/>
          <w:sz w:val="22"/>
          <w:szCs w:val="22"/>
        </w:rPr>
        <w:t>Emission Factors</w:t>
      </w:r>
    </w:p>
    <w:p w:rsidR="00844476" w:rsidRDefault="00844476" w:rsidP="00DA25B8">
      <w:pPr>
        <w:rPr>
          <w:rFonts w:ascii="Times New Roman" w:hAnsi="Times New Roman"/>
        </w:rPr>
      </w:pPr>
      <w:r w:rsidRPr="0050151D">
        <w:rPr>
          <w:rFonts w:ascii="Times New Roman" w:hAnsi="Times New Roman"/>
        </w:rPr>
        <w:t>Initial PM</w:t>
      </w:r>
      <w:r w:rsidRPr="0050151D">
        <w:rPr>
          <w:rFonts w:ascii="Times New Roman" w:hAnsi="Times New Roman"/>
          <w:vertAlign w:val="subscript"/>
        </w:rPr>
        <w:t>10</w:t>
      </w:r>
      <w:r w:rsidRPr="0050151D">
        <w:rPr>
          <w:rFonts w:ascii="Times New Roman" w:hAnsi="Times New Roman"/>
        </w:rPr>
        <w:t xml:space="preserve"> emissions from construction of single family, two family, and apartments structures are calculated using the e</w:t>
      </w:r>
      <w:r w:rsidR="001128F1" w:rsidRPr="0050151D">
        <w:rPr>
          <w:rFonts w:ascii="Times New Roman" w:hAnsi="Times New Roman"/>
        </w:rPr>
        <w:t>mission factors given in Table 2</w:t>
      </w:r>
      <w:r w:rsidRPr="0050151D">
        <w:rPr>
          <w:rFonts w:ascii="Times New Roman" w:hAnsi="Times New Roman"/>
        </w:rPr>
        <w:t>. The duration of construction activity for houses is assumed to be 6 months and the duration of construction for apartments is assumed to be 12 months.</w:t>
      </w:r>
    </w:p>
    <w:p w:rsidR="00844476" w:rsidRPr="0050151D" w:rsidRDefault="001128F1" w:rsidP="00844476">
      <w:pPr>
        <w:tabs>
          <w:tab w:val="left" w:pos="0"/>
        </w:tabs>
        <w:spacing w:line="226" w:lineRule="auto"/>
        <w:jc w:val="center"/>
        <w:rPr>
          <w:rFonts w:ascii="Times New Roman" w:hAnsi="Times New Roman"/>
        </w:rPr>
      </w:pPr>
      <w:proofErr w:type="gramStart"/>
      <w:r w:rsidRPr="0050151D">
        <w:rPr>
          <w:rFonts w:ascii="Times New Roman" w:hAnsi="Times New Roman"/>
          <w:b/>
          <w:bCs/>
        </w:rPr>
        <w:t>Table 2</w:t>
      </w:r>
      <w:r w:rsidR="00844476" w:rsidRPr="0050151D">
        <w:rPr>
          <w:rFonts w:ascii="Times New Roman" w:hAnsi="Times New Roman"/>
          <w:b/>
          <w:bCs/>
        </w:rPr>
        <w:t>.</w:t>
      </w:r>
      <w:proofErr w:type="gramEnd"/>
      <w:r w:rsidR="00844476" w:rsidRPr="0050151D">
        <w:rPr>
          <w:rFonts w:ascii="Times New Roman" w:hAnsi="Times New Roman"/>
          <w:b/>
          <w:bCs/>
        </w:rPr>
        <w:t xml:space="preserve">  Emission Factors for Residential Construction</w:t>
      </w:r>
      <w:r w:rsidR="00124414" w:rsidRPr="00124414">
        <w:rPr>
          <w:rFonts w:ascii="Times New Roman" w:hAnsi="Times New Roman"/>
          <w:b/>
          <w:bCs/>
          <w:vertAlign w:val="superscript"/>
        </w:rPr>
        <w:t>5</w:t>
      </w:r>
    </w:p>
    <w:tbl>
      <w:tblPr>
        <w:tblW w:w="0" w:type="auto"/>
        <w:jc w:val="center"/>
        <w:tblInd w:w="1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2906"/>
        <w:gridCol w:w="3067"/>
        <w:gridCol w:w="1800"/>
      </w:tblGrid>
      <w:tr w:rsidR="00844476" w:rsidRPr="0050151D">
        <w:trPr>
          <w:jc w:val="center"/>
        </w:trPr>
        <w:tc>
          <w:tcPr>
            <w:tcW w:w="2906" w:type="dxa"/>
            <w:vAlign w:val="center"/>
          </w:tcPr>
          <w:p w:rsidR="00844476" w:rsidRPr="0050151D" w:rsidRDefault="00844476" w:rsidP="00844476">
            <w:pPr>
              <w:spacing w:line="120" w:lineRule="exact"/>
              <w:rPr>
                <w:rFonts w:ascii="Times New Roman" w:hAnsi="Times New Roman"/>
              </w:rPr>
            </w:pPr>
          </w:p>
          <w:p w:rsidR="00844476" w:rsidRPr="0050151D" w:rsidRDefault="00844476" w:rsidP="00844476">
            <w:pPr>
              <w:tabs>
                <w:tab w:val="left" w:pos="0"/>
              </w:tabs>
              <w:spacing w:after="58" w:line="226" w:lineRule="auto"/>
              <w:rPr>
                <w:rFonts w:ascii="Times New Roman" w:hAnsi="Times New Roman"/>
                <w:b/>
                <w:bCs/>
              </w:rPr>
            </w:pPr>
            <w:r w:rsidRPr="0050151D">
              <w:rPr>
                <w:rFonts w:ascii="Times New Roman" w:hAnsi="Times New Roman"/>
                <w:b/>
                <w:bCs/>
              </w:rPr>
              <w:t>Type of Structure</w:t>
            </w:r>
          </w:p>
        </w:tc>
        <w:tc>
          <w:tcPr>
            <w:tcW w:w="3067" w:type="dxa"/>
            <w:vAlign w:val="center"/>
          </w:tcPr>
          <w:p w:rsidR="00844476" w:rsidRPr="0050151D" w:rsidRDefault="00844476" w:rsidP="00844476">
            <w:pPr>
              <w:spacing w:line="120" w:lineRule="exact"/>
              <w:rPr>
                <w:rFonts w:ascii="Times New Roman" w:hAnsi="Times New Roman"/>
                <w:b/>
                <w:bCs/>
              </w:rPr>
            </w:pPr>
          </w:p>
          <w:p w:rsidR="00844476" w:rsidRPr="0050151D" w:rsidRDefault="00844476" w:rsidP="00844476">
            <w:pPr>
              <w:tabs>
                <w:tab w:val="left" w:pos="0"/>
              </w:tabs>
              <w:spacing w:after="58" w:line="226" w:lineRule="auto"/>
              <w:rPr>
                <w:rFonts w:ascii="Times New Roman" w:hAnsi="Times New Roman"/>
                <w:b/>
                <w:bCs/>
              </w:rPr>
            </w:pPr>
            <w:r w:rsidRPr="0050151D">
              <w:rPr>
                <w:rFonts w:ascii="Times New Roman" w:hAnsi="Times New Roman"/>
                <w:b/>
                <w:bCs/>
              </w:rPr>
              <w:t>Emission Factor</w:t>
            </w:r>
          </w:p>
        </w:tc>
        <w:tc>
          <w:tcPr>
            <w:tcW w:w="1800" w:type="dxa"/>
            <w:vAlign w:val="center"/>
          </w:tcPr>
          <w:p w:rsidR="00844476" w:rsidRPr="0050151D" w:rsidRDefault="00844476" w:rsidP="00844476">
            <w:pPr>
              <w:spacing w:line="120" w:lineRule="exact"/>
              <w:rPr>
                <w:rFonts w:ascii="Times New Roman" w:hAnsi="Times New Roman"/>
                <w:b/>
                <w:bCs/>
              </w:rPr>
            </w:pPr>
          </w:p>
          <w:p w:rsidR="00844476" w:rsidRPr="0050151D" w:rsidRDefault="00844476" w:rsidP="00844476">
            <w:pPr>
              <w:tabs>
                <w:tab w:val="left" w:pos="0"/>
              </w:tabs>
              <w:spacing w:after="58" w:line="226" w:lineRule="auto"/>
              <w:rPr>
                <w:rFonts w:ascii="Times New Roman" w:hAnsi="Times New Roman"/>
                <w:b/>
                <w:bCs/>
              </w:rPr>
            </w:pPr>
            <w:r w:rsidRPr="0050151D">
              <w:rPr>
                <w:rFonts w:ascii="Times New Roman" w:hAnsi="Times New Roman"/>
                <w:b/>
                <w:bCs/>
              </w:rPr>
              <w:t>Duration of Construction</w:t>
            </w:r>
          </w:p>
        </w:tc>
      </w:tr>
      <w:tr w:rsidR="00844476" w:rsidRPr="0050151D">
        <w:trPr>
          <w:jc w:val="center"/>
        </w:trPr>
        <w:tc>
          <w:tcPr>
            <w:tcW w:w="2906" w:type="dxa"/>
          </w:tcPr>
          <w:p w:rsidR="00844476" w:rsidRPr="0050151D" w:rsidRDefault="00844476" w:rsidP="00844476">
            <w:pPr>
              <w:spacing w:line="120" w:lineRule="exact"/>
              <w:rPr>
                <w:rFonts w:ascii="Times New Roman" w:hAnsi="Times New Roman"/>
                <w:b/>
                <w:bCs/>
              </w:rPr>
            </w:pPr>
          </w:p>
          <w:p w:rsidR="00844476" w:rsidRPr="0050151D" w:rsidRDefault="00844476" w:rsidP="00844476">
            <w:pPr>
              <w:tabs>
                <w:tab w:val="left" w:pos="0"/>
              </w:tabs>
              <w:spacing w:after="58" w:line="226" w:lineRule="auto"/>
              <w:rPr>
                <w:rFonts w:ascii="Times New Roman" w:hAnsi="Times New Roman"/>
              </w:rPr>
            </w:pPr>
            <w:r w:rsidRPr="0050151D">
              <w:rPr>
                <w:rFonts w:ascii="Times New Roman" w:hAnsi="Times New Roman"/>
              </w:rPr>
              <w:t>Apartments</w:t>
            </w:r>
          </w:p>
        </w:tc>
        <w:tc>
          <w:tcPr>
            <w:tcW w:w="3067" w:type="dxa"/>
          </w:tcPr>
          <w:p w:rsidR="00844476" w:rsidRPr="0050151D" w:rsidRDefault="00844476" w:rsidP="00844476">
            <w:pPr>
              <w:spacing w:line="120" w:lineRule="exact"/>
              <w:rPr>
                <w:rFonts w:ascii="Times New Roman" w:hAnsi="Times New Roman"/>
              </w:rPr>
            </w:pPr>
          </w:p>
          <w:p w:rsidR="00844476" w:rsidRPr="0050151D" w:rsidRDefault="00844476" w:rsidP="00844476">
            <w:pPr>
              <w:tabs>
                <w:tab w:val="left" w:pos="0"/>
              </w:tabs>
              <w:spacing w:after="58" w:line="226" w:lineRule="auto"/>
              <w:rPr>
                <w:rFonts w:ascii="Times New Roman" w:hAnsi="Times New Roman"/>
              </w:rPr>
            </w:pPr>
            <w:r w:rsidRPr="0050151D">
              <w:rPr>
                <w:rFonts w:ascii="Times New Roman" w:hAnsi="Times New Roman"/>
              </w:rPr>
              <w:t>0.11 tons PM10/acre-month</w:t>
            </w:r>
          </w:p>
        </w:tc>
        <w:tc>
          <w:tcPr>
            <w:tcW w:w="1800" w:type="dxa"/>
          </w:tcPr>
          <w:p w:rsidR="00844476" w:rsidRPr="0050151D" w:rsidRDefault="00844476" w:rsidP="00844476">
            <w:pPr>
              <w:spacing w:line="120" w:lineRule="exact"/>
              <w:rPr>
                <w:rFonts w:ascii="Times New Roman" w:hAnsi="Times New Roman"/>
              </w:rPr>
            </w:pPr>
          </w:p>
          <w:p w:rsidR="00844476" w:rsidRPr="0050151D" w:rsidRDefault="00844476" w:rsidP="00844476">
            <w:pPr>
              <w:tabs>
                <w:tab w:val="left" w:pos="0"/>
              </w:tabs>
              <w:spacing w:after="58" w:line="226" w:lineRule="auto"/>
              <w:rPr>
                <w:rFonts w:ascii="Times New Roman" w:hAnsi="Times New Roman"/>
              </w:rPr>
            </w:pPr>
            <w:r w:rsidRPr="0050151D">
              <w:rPr>
                <w:rFonts w:ascii="Times New Roman" w:hAnsi="Times New Roman"/>
              </w:rPr>
              <w:t>12 months</w:t>
            </w:r>
          </w:p>
        </w:tc>
      </w:tr>
      <w:tr w:rsidR="00844476" w:rsidRPr="0050151D">
        <w:trPr>
          <w:jc w:val="center"/>
        </w:trPr>
        <w:tc>
          <w:tcPr>
            <w:tcW w:w="2906" w:type="dxa"/>
          </w:tcPr>
          <w:p w:rsidR="00844476" w:rsidRPr="0050151D" w:rsidRDefault="00844476" w:rsidP="00844476">
            <w:pPr>
              <w:spacing w:line="120" w:lineRule="exact"/>
              <w:rPr>
                <w:rFonts w:ascii="Times New Roman" w:hAnsi="Times New Roman"/>
              </w:rPr>
            </w:pPr>
          </w:p>
          <w:p w:rsidR="00844476" w:rsidRPr="0050151D" w:rsidRDefault="00844476" w:rsidP="00844476">
            <w:pPr>
              <w:tabs>
                <w:tab w:val="left" w:pos="0"/>
              </w:tabs>
              <w:spacing w:after="58" w:line="226" w:lineRule="auto"/>
              <w:rPr>
                <w:rFonts w:ascii="Times New Roman" w:hAnsi="Times New Roman"/>
              </w:rPr>
            </w:pPr>
            <w:r w:rsidRPr="0050151D">
              <w:rPr>
                <w:rFonts w:ascii="Times New Roman" w:hAnsi="Times New Roman"/>
              </w:rPr>
              <w:t>2-Unit Structures</w:t>
            </w:r>
          </w:p>
        </w:tc>
        <w:tc>
          <w:tcPr>
            <w:tcW w:w="3067" w:type="dxa"/>
          </w:tcPr>
          <w:p w:rsidR="00844476" w:rsidRPr="0050151D" w:rsidRDefault="00844476" w:rsidP="00844476">
            <w:pPr>
              <w:spacing w:line="120" w:lineRule="exact"/>
              <w:rPr>
                <w:rFonts w:ascii="Times New Roman" w:hAnsi="Times New Roman"/>
              </w:rPr>
            </w:pPr>
          </w:p>
          <w:p w:rsidR="00844476" w:rsidRPr="0050151D" w:rsidRDefault="00844476" w:rsidP="00844476">
            <w:pPr>
              <w:tabs>
                <w:tab w:val="left" w:pos="0"/>
              </w:tabs>
              <w:spacing w:after="58" w:line="226" w:lineRule="auto"/>
              <w:rPr>
                <w:rFonts w:ascii="Times New Roman" w:hAnsi="Times New Roman"/>
              </w:rPr>
            </w:pPr>
            <w:r w:rsidRPr="0050151D">
              <w:rPr>
                <w:rFonts w:ascii="Times New Roman" w:hAnsi="Times New Roman"/>
              </w:rPr>
              <w:t>0.032 tons PM10/acre-month</w:t>
            </w:r>
          </w:p>
        </w:tc>
        <w:tc>
          <w:tcPr>
            <w:tcW w:w="1800" w:type="dxa"/>
          </w:tcPr>
          <w:p w:rsidR="00844476" w:rsidRPr="0050151D" w:rsidRDefault="00844476" w:rsidP="00844476">
            <w:pPr>
              <w:spacing w:line="120" w:lineRule="exact"/>
              <w:rPr>
                <w:rFonts w:ascii="Times New Roman" w:hAnsi="Times New Roman"/>
              </w:rPr>
            </w:pPr>
          </w:p>
          <w:p w:rsidR="00844476" w:rsidRPr="0050151D" w:rsidRDefault="00844476" w:rsidP="00844476">
            <w:pPr>
              <w:tabs>
                <w:tab w:val="left" w:pos="0"/>
              </w:tabs>
              <w:spacing w:after="58" w:line="226" w:lineRule="auto"/>
              <w:rPr>
                <w:rFonts w:ascii="Times New Roman" w:hAnsi="Times New Roman"/>
              </w:rPr>
            </w:pPr>
            <w:r w:rsidRPr="0050151D">
              <w:rPr>
                <w:rFonts w:ascii="Times New Roman" w:hAnsi="Times New Roman"/>
              </w:rPr>
              <w:t>6 months</w:t>
            </w:r>
          </w:p>
        </w:tc>
      </w:tr>
      <w:tr w:rsidR="00844476" w:rsidRPr="0050151D">
        <w:trPr>
          <w:jc w:val="center"/>
        </w:trPr>
        <w:tc>
          <w:tcPr>
            <w:tcW w:w="2906" w:type="dxa"/>
          </w:tcPr>
          <w:p w:rsidR="00844476" w:rsidRPr="0050151D" w:rsidRDefault="00844476" w:rsidP="00844476">
            <w:pPr>
              <w:spacing w:line="120" w:lineRule="exact"/>
              <w:rPr>
                <w:rFonts w:ascii="Times New Roman" w:hAnsi="Times New Roman"/>
              </w:rPr>
            </w:pPr>
          </w:p>
          <w:p w:rsidR="00844476" w:rsidRPr="0050151D" w:rsidRDefault="00844476" w:rsidP="00844476">
            <w:pPr>
              <w:tabs>
                <w:tab w:val="left" w:pos="0"/>
              </w:tabs>
              <w:spacing w:after="58" w:line="226" w:lineRule="auto"/>
              <w:rPr>
                <w:rFonts w:ascii="Times New Roman" w:hAnsi="Times New Roman"/>
              </w:rPr>
            </w:pPr>
            <w:r w:rsidRPr="0050151D">
              <w:rPr>
                <w:rFonts w:ascii="Times New Roman" w:hAnsi="Times New Roman"/>
              </w:rPr>
              <w:t>1-Unit Structures w/o Basements</w:t>
            </w:r>
          </w:p>
        </w:tc>
        <w:tc>
          <w:tcPr>
            <w:tcW w:w="3067" w:type="dxa"/>
          </w:tcPr>
          <w:p w:rsidR="00844476" w:rsidRPr="0050151D" w:rsidRDefault="00844476" w:rsidP="00844476">
            <w:pPr>
              <w:spacing w:line="120" w:lineRule="exact"/>
              <w:rPr>
                <w:rFonts w:ascii="Times New Roman" w:hAnsi="Times New Roman"/>
              </w:rPr>
            </w:pPr>
          </w:p>
          <w:p w:rsidR="00844476" w:rsidRPr="0050151D" w:rsidRDefault="00844476" w:rsidP="00844476">
            <w:pPr>
              <w:tabs>
                <w:tab w:val="left" w:pos="0"/>
              </w:tabs>
              <w:spacing w:after="58" w:line="226" w:lineRule="auto"/>
              <w:rPr>
                <w:rFonts w:ascii="Times New Roman" w:hAnsi="Times New Roman"/>
              </w:rPr>
            </w:pPr>
            <w:r w:rsidRPr="0050151D">
              <w:rPr>
                <w:rFonts w:ascii="Times New Roman" w:hAnsi="Times New Roman"/>
              </w:rPr>
              <w:t>0.032 tons PM10/acre-month</w:t>
            </w:r>
          </w:p>
        </w:tc>
        <w:tc>
          <w:tcPr>
            <w:tcW w:w="1800" w:type="dxa"/>
          </w:tcPr>
          <w:p w:rsidR="00844476" w:rsidRPr="0050151D" w:rsidRDefault="00844476" w:rsidP="00844476">
            <w:pPr>
              <w:spacing w:line="120" w:lineRule="exact"/>
              <w:rPr>
                <w:rFonts w:ascii="Times New Roman" w:hAnsi="Times New Roman"/>
              </w:rPr>
            </w:pPr>
          </w:p>
          <w:p w:rsidR="00844476" w:rsidRPr="0050151D" w:rsidRDefault="00844476" w:rsidP="00844476">
            <w:pPr>
              <w:tabs>
                <w:tab w:val="left" w:pos="0"/>
              </w:tabs>
              <w:spacing w:after="58" w:line="226" w:lineRule="auto"/>
              <w:rPr>
                <w:rFonts w:ascii="Times New Roman" w:hAnsi="Times New Roman"/>
              </w:rPr>
            </w:pPr>
            <w:r w:rsidRPr="0050151D">
              <w:rPr>
                <w:rFonts w:ascii="Times New Roman" w:hAnsi="Times New Roman"/>
              </w:rPr>
              <w:t>6 months</w:t>
            </w:r>
          </w:p>
        </w:tc>
      </w:tr>
      <w:tr w:rsidR="009A7E75" w:rsidRPr="0050151D">
        <w:trPr>
          <w:jc w:val="center"/>
        </w:trPr>
        <w:tc>
          <w:tcPr>
            <w:tcW w:w="2906" w:type="dxa"/>
            <w:vMerge w:val="restart"/>
            <w:vAlign w:val="bottom"/>
          </w:tcPr>
          <w:p w:rsidR="009A7E75" w:rsidRPr="0050151D" w:rsidRDefault="009A7E75" w:rsidP="00844476">
            <w:pPr>
              <w:spacing w:line="120" w:lineRule="exact"/>
              <w:rPr>
                <w:rFonts w:ascii="Times New Roman" w:hAnsi="Times New Roman"/>
              </w:rPr>
            </w:pPr>
          </w:p>
          <w:p w:rsidR="009A7E75" w:rsidRPr="0050151D" w:rsidRDefault="009A7E75" w:rsidP="00844476">
            <w:pPr>
              <w:tabs>
                <w:tab w:val="left" w:pos="0"/>
              </w:tabs>
              <w:spacing w:line="226" w:lineRule="auto"/>
              <w:rPr>
                <w:rFonts w:ascii="Times New Roman" w:hAnsi="Times New Roman"/>
              </w:rPr>
            </w:pPr>
            <w:r w:rsidRPr="0050151D">
              <w:rPr>
                <w:rFonts w:ascii="Times New Roman" w:hAnsi="Times New Roman"/>
              </w:rPr>
              <w:t>1-unit Structures with Basements</w:t>
            </w:r>
          </w:p>
          <w:p w:rsidR="009A7E75" w:rsidRPr="0050151D" w:rsidRDefault="009A7E75" w:rsidP="00844476">
            <w:pPr>
              <w:tabs>
                <w:tab w:val="left" w:pos="0"/>
              </w:tabs>
              <w:spacing w:after="58" w:line="226" w:lineRule="auto"/>
              <w:rPr>
                <w:rFonts w:ascii="Times New Roman" w:hAnsi="Times New Roman"/>
              </w:rPr>
            </w:pPr>
          </w:p>
        </w:tc>
        <w:tc>
          <w:tcPr>
            <w:tcW w:w="3067" w:type="dxa"/>
          </w:tcPr>
          <w:p w:rsidR="009A7E75" w:rsidRPr="0050151D" w:rsidRDefault="009A7E75" w:rsidP="00844476">
            <w:pPr>
              <w:spacing w:line="120" w:lineRule="exact"/>
              <w:rPr>
                <w:rFonts w:ascii="Times New Roman" w:hAnsi="Times New Roman"/>
              </w:rPr>
            </w:pPr>
          </w:p>
          <w:p w:rsidR="009A7E75" w:rsidRPr="0050151D" w:rsidRDefault="009A7E75" w:rsidP="00844476">
            <w:pPr>
              <w:tabs>
                <w:tab w:val="left" w:pos="0"/>
              </w:tabs>
              <w:spacing w:after="58" w:line="226" w:lineRule="auto"/>
              <w:rPr>
                <w:rFonts w:ascii="Times New Roman" w:hAnsi="Times New Roman"/>
              </w:rPr>
            </w:pPr>
            <w:r w:rsidRPr="0050151D">
              <w:rPr>
                <w:rFonts w:ascii="Times New Roman" w:hAnsi="Times New Roman"/>
              </w:rPr>
              <w:t>0.011 tons PM10/acre-month</w:t>
            </w:r>
          </w:p>
        </w:tc>
        <w:tc>
          <w:tcPr>
            <w:tcW w:w="1800" w:type="dxa"/>
            <w:vMerge w:val="restart"/>
          </w:tcPr>
          <w:p w:rsidR="009A7E75" w:rsidRPr="0050151D" w:rsidRDefault="009A7E75" w:rsidP="00844476">
            <w:pPr>
              <w:spacing w:line="120" w:lineRule="exact"/>
              <w:rPr>
                <w:rFonts w:ascii="Times New Roman" w:hAnsi="Times New Roman"/>
              </w:rPr>
            </w:pPr>
          </w:p>
          <w:p w:rsidR="009A7E75" w:rsidRPr="0050151D" w:rsidRDefault="009A7E75" w:rsidP="00844476">
            <w:pPr>
              <w:tabs>
                <w:tab w:val="left" w:pos="0"/>
              </w:tabs>
              <w:spacing w:after="58" w:line="226" w:lineRule="auto"/>
              <w:rPr>
                <w:rFonts w:ascii="Times New Roman" w:hAnsi="Times New Roman"/>
              </w:rPr>
            </w:pPr>
            <w:r w:rsidRPr="0050151D">
              <w:rPr>
                <w:rFonts w:ascii="Times New Roman" w:hAnsi="Times New Roman"/>
              </w:rPr>
              <w:t>6 months</w:t>
            </w:r>
          </w:p>
          <w:p w:rsidR="009A7E75" w:rsidRPr="0050151D" w:rsidRDefault="009A7E75" w:rsidP="00844476">
            <w:pPr>
              <w:spacing w:line="120" w:lineRule="exact"/>
              <w:rPr>
                <w:rFonts w:ascii="Times New Roman" w:hAnsi="Times New Roman"/>
              </w:rPr>
            </w:pPr>
          </w:p>
          <w:p w:rsidR="009A7E75" w:rsidRPr="0050151D" w:rsidRDefault="009A7E75" w:rsidP="00844476">
            <w:pPr>
              <w:tabs>
                <w:tab w:val="left" w:pos="0"/>
              </w:tabs>
              <w:spacing w:after="58" w:line="226" w:lineRule="auto"/>
              <w:rPr>
                <w:rFonts w:ascii="Times New Roman" w:hAnsi="Times New Roman"/>
              </w:rPr>
            </w:pPr>
          </w:p>
        </w:tc>
      </w:tr>
      <w:tr w:rsidR="009A7E75" w:rsidRPr="0050151D">
        <w:trPr>
          <w:jc w:val="center"/>
        </w:trPr>
        <w:tc>
          <w:tcPr>
            <w:tcW w:w="2906" w:type="dxa"/>
            <w:vMerge/>
          </w:tcPr>
          <w:p w:rsidR="009A7E75" w:rsidRPr="0050151D" w:rsidRDefault="009A7E75" w:rsidP="00844476">
            <w:pPr>
              <w:tabs>
                <w:tab w:val="left" w:pos="0"/>
              </w:tabs>
              <w:spacing w:after="58" w:line="226" w:lineRule="auto"/>
              <w:rPr>
                <w:rFonts w:ascii="Times New Roman" w:hAnsi="Times New Roman"/>
              </w:rPr>
            </w:pPr>
          </w:p>
        </w:tc>
        <w:tc>
          <w:tcPr>
            <w:tcW w:w="3067" w:type="dxa"/>
          </w:tcPr>
          <w:p w:rsidR="009A7E75" w:rsidRPr="0050151D" w:rsidRDefault="009A7E75" w:rsidP="00844476">
            <w:pPr>
              <w:spacing w:line="120" w:lineRule="exact"/>
              <w:rPr>
                <w:rFonts w:ascii="Times New Roman" w:hAnsi="Times New Roman"/>
              </w:rPr>
            </w:pPr>
          </w:p>
          <w:p w:rsidR="009A7E75" w:rsidRPr="0050151D" w:rsidRDefault="009A7E75" w:rsidP="00844476">
            <w:pPr>
              <w:tabs>
                <w:tab w:val="left" w:pos="0"/>
              </w:tabs>
              <w:spacing w:after="58" w:line="226" w:lineRule="auto"/>
              <w:rPr>
                <w:rFonts w:ascii="Times New Roman" w:hAnsi="Times New Roman"/>
              </w:rPr>
            </w:pPr>
            <w:r w:rsidRPr="0050151D">
              <w:rPr>
                <w:rFonts w:ascii="Times New Roman" w:hAnsi="Times New Roman"/>
              </w:rPr>
              <w:t>0.059 tons PM10/1000 cubic yards</w:t>
            </w:r>
          </w:p>
        </w:tc>
        <w:tc>
          <w:tcPr>
            <w:tcW w:w="1800" w:type="dxa"/>
            <w:vMerge/>
          </w:tcPr>
          <w:p w:rsidR="009A7E75" w:rsidRPr="0050151D" w:rsidRDefault="009A7E75" w:rsidP="00844476">
            <w:pPr>
              <w:tabs>
                <w:tab w:val="left" w:pos="0"/>
              </w:tabs>
              <w:spacing w:after="58" w:line="226" w:lineRule="auto"/>
              <w:rPr>
                <w:rFonts w:ascii="Times New Roman" w:hAnsi="Times New Roman"/>
              </w:rPr>
            </w:pPr>
          </w:p>
        </w:tc>
      </w:tr>
    </w:tbl>
    <w:p w:rsidR="00844476" w:rsidRPr="0050151D" w:rsidRDefault="00844476" w:rsidP="00844476">
      <w:pPr>
        <w:rPr>
          <w:rFonts w:ascii="Times New Roman" w:hAnsi="Times New Roman"/>
          <w:iCs/>
        </w:rPr>
      </w:pPr>
    </w:p>
    <w:p w:rsidR="003C15BD" w:rsidRPr="0050151D" w:rsidRDefault="003C15BD" w:rsidP="00701B21">
      <w:pPr>
        <w:rPr>
          <w:rFonts w:ascii="Times New Roman" w:hAnsi="Times New Roman"/>
        </w:rPr>
      </w:pPr>
      <w:r w:rsidRPr="0050151D">
        <w:rPr>
          <w:rFonts w:ascii="Times New Roman" w:hAnsi="Times New Roman"/>
        </w:rPr>
        <w:t>Regional variances in construction emissions are corre</w:t>
      </w:r>
      <w:r w:rsidR="002A422A">
        <w:rPr>
          <w:rFonts w:ascii="Times New Roman" w:hAnsi="Times New Roman"/>
        </w:rPr>
        <w:t xml:space="preserve">cted using soil moisture level and </w:t>
      </w:r>
      <w:r w:rsidRPr="0050151D">
        <w:rPr>
          <w:rFonts w:ascii="Times New Roman" w:hAnsi="Times New Roman"/>
        </w:rPr>
        <w:t>silt content.  These correction parameters are applied to initial PM</w:t>
      </w:r>
      <w:r w:rsidRPr="0050151D">
        <w:rPr>
          <w:rFonts w:ascii="Times New Roman" w:hAnsi="Times New Roman"/>
          <w:vertAlign w:val="subscript"/>
        </w:rPr>
        <w:t>10</w:t>
      </w:r>
      <w:r w:rsidRPr="0050151D">
        <w:rPr>
          <w:rFonts w:ascii="Times New Roman" w:hAnsi="Times New Roman"/>
        </w:rPr>
        <w:t xml:space="preserve"> emissions from residential construction to develop the final emissions inventory.</w:t>
      </w:r>
    </w:p>
    <w:p w:rsidR="003C15BD" w:rsidRPr="0050151D" w:rsidRDefault="003C15BD" w:rsidP="00701B21">
      <w:pPr>
        <w:rPr>
          <w:rFonts w:ascii="Times New Roman" w:hAnsi="Times New Roman"/>
        </w:rPr>
      </w:pPr>
      <w:r w:rsidRPr="0050151D">
        <w:rPr>
          <w:rFonts w:ascii="Times New Roman" w:hAnsi="Times New Roman"/>
        </w:rPr>
        <w:t>To account for the soil moisture level, the PM</w:t>
      </w:r>
      <w:r w:rsidRPr="0050151D">
        <w:rPr>
          <w:rFonts w:ascii="Times New Roman" w:hAnsi="Times New Roman"/>
          <w:vertAlign w:val="subscript"/>
        </w:rPr>
        <w:t>10</w:t>
      </w:r>
      <w:r w:rsidRPr="0050151D">
        <w:rPr>
          <w:rFonts w:ascii="Times New Roman" w:hAnsi="Times New Roman"/>
        </w:rPr>
        <w:t xml:space="preserve"> emissions are weighted using </w:t>
      </w:r>
      <w:r w:rsidR="002A422A">
        <w:rPr>
          <w:rFonts w:ascii="Times New Roman" w:hAnsi="Times New Roman"/>
        </w:rPr>
        <w:t>the 30-year average</w:t>
      </w:r>
      <w:r w:rsidRPr="0050151D">
        <w:rPr>
          <w:rFonts w:ascii="Times New Roman" w:hAnsi="Times New Roman"/>
        </w:rPr>
        <w:t xml:space="preserve"> precipitation-ev</w:t>
      </w:r>
      <w:r w:rsidR="001B4B17">
        <w:rPr>
          <w:rFonts w:ascii="Times New Roman" w:hAnsi="Times New Roman"/>
        </w:rPr>
        <w:t xml:space="preserve">aporation (PE) values from </w:t>
      </w:r>
      <w:proofErr w:type="spellStart"/>
      <w:r w:rsidR="001B4B17">
        <w:rPr>
          <w:rFonts w:ascii="Times New Roman" w:hAnsi="Times New Roman"/>
        </w:rPr>
        <w:t>Thorn</w:t>
      </w:r>
      <w:r w:rsidRPr="0050151D">
        <w:rPr>
          <w:rFonts w:ascii="Times New Roman" w:hAnsi="Times New Roman"/>
        </w:rPr>
        <w:t>thwaite’s</w:t>
      </w:r>
      <w:proofErr w:type="spellEnd"/>
      <w:r w:rsidRPr="0050151D">
        <w:rPr>
          <w:rFonts w:ascii="Times New Roman" w:hAnsi="Times New Roman"/>
        </w:rPr>
        <w:t xml:space="preserve"> PE Index.  Average precipitation evaporation values for each State were estimated based on PE values for specific climatic divisions within a State.  </w:t>
      </w:r>
    </w:p>
    <w:p w:rsidR="003C15BD" w:rsidRPr="0050151D" w:rsidRDefault="003C15BD" w:rsidP="00701B21">
      <w:pPr>
        <w:rPr>
          <w:rFonts w:ascii="Times New Roman" w:hAnsi="Times New Roman"/>
        </w:rPr>
      </w:pPr>
      <w:r w:rsidRPr="0050151D">
        <w:rPr>
          <w:rFonts w:ascii="Times New Roman" w:hAnsi="Times New Roman"/>
        </w:rPr>
        <w:lastRenderedPageBreak/>
        <w:t>To account for the silt content, the</w:t>
      </w:r>
      <w:r w:rsidR="00607F55">
        <w:rPr>
          <w:rFonts w:ascii="Times New Roman" w:hAnsi="Times New Roman"/>
        </w:rPr>
        <w:t xml:space="preserve"> </w:t>
      </w:r>
      <w:r w:rsidRPr="0050151D">
        <w:rPr>
          <w:rFonts w:ascii="Times New Roman" w:hAnsi="Times New Roman"/>
        </w:rPr>
        <w:t>PM</w:t>
      </w:r>
      <w:r w:rsidRPr="0050151D">
        <w:rPr>
          <w:rFonts w:ascii="Times New Roman" w:hAnsi="Times New Roman"/>
          <w:vertAlign w:val="subscript"/>
        </w:rPr>
        <w:t>10</w:t>
      </w:r>
      <w:r w:rsidRPr="0050151D">
        <w:rPr>
          <w:rFonts w:ascii="Times New Roman" w:hAnsi="Times New Roman"/>
        </w:rPr>
        <w:t xml:space="preserve"> emissions are weighted using average silt content for each county.  A data base containing county-</w:t>
      </w:r>
      <w:r w:rsidR="00607F55">
        <w:rPr>
          <w:rFonts w:ascii="Times New Roman" w:hAnsi="Times New Roman"/>
        </w:rPr>
        <w:t>level dry silt values was compil</w:t>
      </w:r>
      <w:r w:rsidRPr="0050151D">
        <w:rPr>
          <w:rFonts w:ascii="Times New Roman" w:hAnsi="Times New Roman"/>
        </w:rPr>
        <w:t>ed.  These values were derived by applying a correction factor developed by the California Air Resources Board to convert wet silt values to dry silt values.</w:t>
      </w:r>
      <w:r w:rsidR="00124414">
        <w:rPr>
          <w:rFonts w:ascii="Times New Roman" w:hAnsi="Times New Roman"/>
          <w:vertAlign w:val="superscript"/>
        </w:rPr>
        <w:t>6</w:t>
      </w:r>
    </w:p>
    <w:p w:rsidR="003C15BD" w:rsidRPr="0050151D" w:rsidRDefault="003C15BD" w:rsidP="00701B21">
      <w:pPr>
        <w:rPr>
          <w:rFonts w:ascii="Times New Roman" w:hAnsi="Times New Roman"/>
        </w:rPr>
      </w:pPr>
      <w:r w:rsidRPr="0050151D">
        <w:rPr>
          <w:rFonts w:ascii="Times New Roman" w:hAnsi="Times New Roman"/>
        </w:rPr>
        <w:t>The equation for PM</w:t>
      </w:r>
      <w:r w:rsidRPr="0050151D">
        <w:rPr>
          <w:rFonts w:ascii="Times New Roman" w:hAnsi="Times New Roman"/>
          <w:vertAlign w:val="subscript"/>
        </w:rPr>
        <w:t>10</w:t>
      </w:r>
      <w:r w:rsidRPr="0050151D">
        <w:rPr>
          <w:rFonts w:ascii="Times New Roman" w:hAnsi="Times New Roman"/>
        </w:rPr>
        <w:t xml:space="preserve"> emissions corrected for soil moisture and silt content is:</w:t>
      </w:r>
      <w:r w:rsidR="00007DE4" w:rsidRPr="0050151D">
        <w:rPr>
          <w:rFonts w:ascii="Times New Roman" w:hAnsi="Times New Roman"/>
        </w:rPr>
        <w:object w:dxaOrig="43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0.25pt;height:32.25pt" o:ole="">
            <v:imagedata r:id="rId5" o:title="" croptop="-884f" cropbottom="-884f" cropleft="-38229f" cropright="-38229f"/>
          </v:shape>
          <o:OLEObject Type="Embed" ProgID="Unknown" ShapeID="_x0000_i1025" DrawAspect="Content" ObjectID="_1403957451" r:id="rId6">
            <o:FieldCodes>\* MERGEFORMAT</o:FieldCodes>
          </o:OLEObject>
        </w:object>
      </w:r>
    </w:p>
    <w:p w:rsidR="003C15BD" w:rsidRPr="0050151D" w:rsidRDefault="003C15BD" w:rsidP="00701B21">
      <w:pPr>
        <w:rPr>
          <w:rFonts w:ascii="Times New Roman" w:hAnsi="Times New Roman"/>
        </w:rPr>
      </w:pPr>
      <w:proofErr w:type="gramStart"/>
      <w:r w:rsidRPr="0050151D">
        <w:rPr>
          <w:rFonts w:ascii="Times New Roman" w:hAnsi="Times New Roman"/>
        </w:rPr>
        <w:t>where</w:t>
      </w:r>
      <w:proofErr w:type="gramEnd"/>
      <w:r w:rsidRPr="0050151D">
        <w:rPr>
          <w:rFonts w:ascii="Times New Roman" w:hAnsi="Times New Roman"/>
        </w:rPr>
        <w:t>:</w:t>
      </w:r>
      <w:r w:rsidRPr="0050151D">
        <w:rPr>
          <w:rFonts w:ascii="Times New Roman" w:hAnsi="Times New Roman"/>
        </w:rPr>
        <w:tab/>
        <w:t>Corrected E</w:t>
      </w:r>
      <w:r w:rsidRPr="0050151D">
        <w:rPr>
          <w:rFonts w:ascii="Times New Roman" w:hAnsi="Times New Roman"/>
          <w:vertAlign w:val="subscript"/>
        </w:rPr>
        <w:t>PM10</w:t>
      </w:r>
      <w:r w:rsidRPr="0050151D">
        <w:rPr>
          <w:rFonts w:ascii="Times New Roman" w:hAnsi="Times New Roman"/>
          <w:vertAlign w:val="subscript"/>
        </w:rPr>
        <w:tab/>
      </w:r>
      <w:r w:rsidRPr="0050151D">
        <w:rPr>
          <w:rFonts w:ascii="Times New Roman" w:hAnsi="Times New Roman"/>
        </w:rPr>
        <w:t>=  PM</w:t>
      </w:r>
      <w:r w:rsidRPr="0050151D">
        <w:rPr>
          <w:rFonts w:ascii="Times New Roman" w:hAnsi="Times New Roman"/>
          <w:vertAlign w:val="subscript"/>
        </w:rPr>
        <w:t>10</w:t>
      </w:r>
      <w:r w:rsidRPr="0050151D">
        <w:rPr>
          <w:rFonts w:ascii="Times New Roman" w:hAnsi="Times New Roman"/>
        </w:rPr>
        <w:t xml:space="preserve"> emissions corrected for soil moisture and silt content,</w:t>
      </w:r>
    </w:p>
    <w:p w:rsidR="003C15BD" w:rsidRPr="0050151D" w:rsidRDefault="003C15BD" w:rsidP="00701B21">
      <w:pPr>
        <w:rPr>
          <w:rFonts w:ascii="Times New Roman" w:hAnsi="Times New Roman"/>
        </w:rPr>
      </w:pPr>
      <w:r w:rsidRPr="0050151D">
        <w:rPr>
          <w:rFonts w:ascii="Times New Roman" w:hAnsi="Times New Roman"/>
        </w:rPr>
        <w:t xml:space="preserve">PE  </w:t>
      </w:r>
      <w:r w:rsidRPr="0050151D">
        <w:rPr>
          <w:rFonts w:ascii="Times New Roman" w:hAnsi="Times New Roman"/>
        </w:rPr>
        <w:tab/>
      </w:r>
      <w:proofErr w:type="gramStart"/>
      <w:r w:rsidRPr="0050151D">
        <w:rPr>
          <w:rFonts w:ascii="Times New Roman" w:hAnsi="Times New Roman"/>
        </w:rPr>
        <w:t>=  precipitation</w:t>
      </w:r>
      <w:proofErr w:type="gramEnd"/>
      <w:r w:rsidRPr="0050151D">
        <w:rPr>
          <w:rFonts w:ascii="Times New Roman" w:hAnsi="Times New Roman"/>
        </w:rPr>
        <w:t>-evaporation value for each State,</w:t>
      </w:r>
    </w:p>
    <w:p w:rsidR="003C15BD" w:rsidRPr="0050151D" w:rsidRDefault="003C15BD" w:rsidP="00701B21">
      <w:pPr>
        <w:rPr>
          <w:rFonts w:ascii="Times New Roman" w:hAnsi="Times New Roman"/>
        </w:rPr>
      </w:pPr>
      <w:r w:rsidRPr="0050151D">
        <w:rPr>
          <w:rFonts w:ascii="Times New Roman" w:hAnsi="Times New Roman"/>
        </w:rPr>
        <w:t xml:space="preserve">S  </w:t>
      </w:r>
      <w:r w:rsidRPr="0050151D">
        <w:rPr>
          <w:rFonts w:ascii="Times New Roman" w:hAnsi="Times New Roman"/>
        </w:rPr>
        <w:tab/>
      </w:r>
      <w:proofErr w:type="gramStart"/>
      <w:r w:rsidRPr="0050151D">
        <w:rPr>
          <w:rFonts w:ascii="Times New Roman" w:hAnsi="Times New Roman"/>
        </w:rPr>
        <w:t>=  %</w:t>
      </w:r>
      <w:proofErr w:type="gramEnd"/>
      <w:r w:rsidRPr="0050151D">
        <w:rPr>
          <w:rFonts w:ascii="Times New Roman" w:hAnsi="Times New Roman"/>
        </w:rPr>
        <w:t xml:space="preserve"> dry silt content in soil for area being inventoried.</w:t>
      </w:r>
    </w:p>
    <w:p w:rsidR="003C15BD" w:rsidRPr="0050151D" w:rsidRDefault="003C15BD" w:rsidP="00701B21">
      <w:pPr>
        <w:rPr>
          <w:rFonts w:ascii="Times New Roman" w:hAnsi="Times New Roman"/>
        </w:rPr>
      </w:pPr>
    </w:p>
    <w:p w:rsidR="00C42AEA" w:rsidRPr="00C95B46" w:rsidRDefault="00C95B46" w:rsidP="00701B21">
      <w:pPr>
        <w:rPr>
          <w:rFonts w:ascii="Times New Roman" w:hAnsi="Times New Roman"/>
          <w:iCs/>
        </w:rPr>
      </w:pPr>
      <w:r w:rsidRPr="001A6714">
        <w:rPr>
          <w:rFonts w:ascii="Times New Roman" w:hAnsi="Times New Roman"/>
          <w:iCs/>
        </w:rPr>
        <w:t>Once PM</w:t>
      </w:r>
      <w:r w:rsidRPr="001A6714">
        <w:rPr>
          <w:rFonts w:ascii="Times New Roman" w:hAnsi="Times New Roman"/>
          <w:iCs/>
          <w:vertAlign w:val="subscript"/>
        </w:rPr>
        <w:t>10</w:t>
      </w:r>
      <w:r w:rsidRPr="001A6714">
        <w:rPr>
          <w:rFonts w:ascii="Times New Roman" w:hAnsi="Times New Roman"/>
          <w:iCs/>
        </w:rPr>
        <w:t xml:space="preserve"> adjustments have been made, P</w:t>
      </w:r>
      <w:r>
        <w:rPr>
          <w:rFonts w:ascii="Times New Roman" w:hAnsi="Times New Roman"/>
          <w:iCs/>
        </w:rPr>
        <w:t>M2</w:t>
      </w:r>
      <w:r w:rsidR="00E71F4E">
        <w:rPr>
          <w:rFonts w:ascii="Times New Roman" w:hAnsi="Times New Roman"/>
          <w:iCs/>
        </w:rPr>
        <w:t>.</w:t>
      </w:r>
      <w:r>
        <w:rPr>
          <w:rFonts w:ascii="Times New Roman" w:hAnsi="Times New Roman"/>
          <w:iCs/>
        </w:rPr>
        <w:t>5-</w:t>
      </w:r>
      <w:r w:rsidR="00E71F4E">
        <w:rPr>
          <w:rFonts w:ascii="Times New Roman" w:hAnsi="Times New Roman"/>
          <w:iCs/>
        </w:rPr>
        <w:t>FIL</w:t>
      </w:r>
      <w:r w:rsidRPr="001A6714">
        <w:rPr>
          <w:rFonts w:ascii="Times New Roman" w:hAnsi="Times New Roman"/>
          <w:iCs/>
        </w:rPr>
        <w:t xml:space="preserve"> emissions </w:t>
      </w:r>
      <w:r>
        <w:rPr>
          <w:rFonts w:ascii="Times New Roman" w:hAnsi="Times New Roman"/>
          <w:iCs/>
        </w:rPr>
        <w:t>are estimated by applying a particle size multiplier of 0.10 to PM10-</w:t>
      </w:r>
      <w:r w:rsidR="00E71F4E">
        <w:rPr>
          <w:rFonts w:ascii="Times New Roman" w:hAnsi="Times New Roman"/>
          <w:iCs/>
        </w:rPr>
        <w:t>FIL</w:t>
      </w:r>
      <w:r>
        <w:rPr>
          <w:rFonts w:ascii="Times New Roman" w:hAnsi="Times New Roman"/>
          <w:iCs/>
        </w:rPr>
        <w:t xml:space="preserve"> </w:t>
      </w:r>
      <w:proofErr w:type="gramStart"/>
      <w:r>
        <w:rPr>
          <w:rFonts w:ascii="Times New Roman" w:hAnsi="Times New Roman"/>
          <w:iCs/>
        </w:rPr>
        <w:t>emissions</w:t>
      </w:r>
      <w:r w:rsidRPr="00E8441D">
        <w:rPr>
          <w:rFonts w:ascii="Times New Roman" w:hAnsi="Times New Roman"/>
          <w:iCs/>
        </w:rPr>
        <w:t>.</w:t>
      </w:r>
      <w:r>
        <w:rPr>
          <w:rFonts w:ascii="Times New Roman" w:hAnsi="Times New Roman"/>
          <w:iCs/>
          <w:vertAlign w:val="superscript"/>
        </w:rPr>
        <w:t>7</w:t>
      </w:r>
      <w:r>
        <w:rPr>
          <w:rFonts w:ascii="Times New Roman" w:hAnsi="Times New Roman"/>
          <w:iCs/>
        </w:rPr>
        <w:t xml:space="preserve">  </w:t>
      </w:r>
      <w:r w:rsidR="00AE0923">
        <w:rPr>
          <w:rFonts w:ascii="Times New Roman" w:hAnsi="Times New Roman"/>
        </w:rPr>
        <w:t>Primary</w:t>
      </w:r>
      <w:proofErr w:type="gramEnd"/>
      <w:r w:rsidR="00AE0923">
        <w:rPr>
          <w:rFonts w:ascii="Times New Roman" w:hAnsi="Times New Roman"/>
        </w:rPr>
        <w:t xml:space="preserve"> PM emissions are equal to filterable emissions since there are no </w:t>
      </w:r>
      <w:proofErr w:type="spellStart"/>
      <w:r w:rsidR="00AE0923">
        <w:rPr>
          <w:rFonts w:ascii="Times New Roman" w:hAnsi="Times New Roman"/>
        </w:rPr>
        <w:t>condensible</w:t>
      </w:r>
      <w:proofErr w:type="spellEnd"/>
      <w:r w:rsidR="00AE0923">
        <w:rPr>
          <w:rFonts w:ascii="Times New Roman" w:hAnsi="Times New Roman"/>
        </w:rPr>
        <w:t xml:space="preserve"> emissions from residential construction.</w:t>
      </w:r>
    </w:p>
    <w:p w:rsidR="004E3F9A" w:rsidRDefault="001C6C3A" w:rsidP="004E3F9A">
      <w:pPr>
        <w:pStyle w:val="Heading2"/>
        <w:rPr>
          <w:rFonts w:ascii="Times New Roman" w:hAnsi="Times New Roman"/>
          <w:sz w:val="22"/>
          <w:szCs w:val="22"/>
        </w:rPr>
      </w:pPr>
      <w:r w:rsidRPr="001C6C3A">
        <w:rPr>
          <w:rFonts w:ascii="Times New Roman" w:hAnsi="Times New Roman"/>
          <w:sz w:val="22"/>
          <w:szCs w:val="22"/>
        </w:rPr>
        <w:t xml:space="preserve">d. </w:t>
      </w:r>
      <w:r w:rsidR="00C42AEA" w:rsidRPr="001C6C3A">
        <w:rPr>
          <w:rFonts w:ascii="Times New Roman" w:hAnsi="Times New Roman"/>
          <w:sz w:val="22"/>
          <w:szCs w:val="22"/>
        </w:rPr>
        <w:t>Example Calculation</w:t>
      </w:r>
    </w:p>
    <w:p w:rsidR="00C42AEA" w:rsidRPr="0050151D" w:rsidRDefault="00C42AEA" w:rsidP="00701B21">
      <w:pPr>
        <w:rPr>
          <w:rFonts w:ascii="Times New Roman" w:hAnsi="Times New Roman"/>
        </w:rPr>
      </w:pPr>
      <w:r w:rsidRPr="0050151D">
        <w:rPr>
          <w:rFonts w:ascii="Times New Roman" w:hAnsi="Times New Roman"/>
        </w:rPr>
        <w:t>PM</w:t>
      </w:r>
      <w:r w:rsidRPr="0050151D">
        <w:rPr>
          <w:rFonts w:ascii="Times New Roman" w:hAnsi="Times New Roman"/>
          <w:vertAlign w:val="subscript"/>
        </w:rPr>
        <w:t>10</w:t>
      </w:r>
      <w:r w:rsidRPr="0050151D">
        <w:rPr>
          <w:rFonts w:ascii="Times New Roman" w:hAnsi="Times New Roman"/>
        </w:rPr>
        <w:t xml:space="preserve"> Emissions = </w:t>
      </w:r>
      <w:proofErr w:type="gramStart"/>
      <w:r w:rsidRPr="0050151D">
        <w:rPr>
          <w:rFonts w:ascii="Times New Roman" w:hAnsi="Times New Roman"/>
        </w:rPr>
        <w:t>∑(</w:t>
      </w:r>
      <w:proofErr w:type="gramEnd"/>
      <w:r w:rsidRPr="0050151D">
        <w:rPr>
          <w:rFonts w:ascii="Times New Roman" w:hAnsi="Times New Roman"/>
        </w:rPr>
        <w:t xml:space="preserve"> </w:t>
      </w:r>
      <w:proofErr w:type="spellStart"/>
      <w:r w:rsidRPr="0050151D">
        <w:rPr>
          <w:rFonts w:ascii="Times New Roman" w:hAnsi="Times New Roman"/>
        </w:rPr>
        <w:t>A</w:t>
      </w:r>
      <w:r w:rsidRPr="0050151D">
        <w:rPr>
          <w:rFonts w:ascii="Times New Roman" w:hAnsi="Times New Roman"/>
          <w:vertAlign w:val="subscript"/>
        </w:rPr>
        <w:t>unit</w:t>
      </w:r>
      <w:proofErr w:type="spellEnd"/>
      <w:r w:rsidRPr="0050151D">
        <w:rPr>
          <w:rFonts w:ascii="Times New Roman" w:hAnsi="Times New Roman"/>
        </w:rPr>
        <w:t xml:space="preserve"> x </w:t>
      </w:r>
      <w:proofErr w:type="spellStart"/>
      <w:r w:rsidRPr="0050151D">
        <w:rPr>
          <w:rFonts w:ascii="Times New Roman" w:hAnsi="Times New Roman"/>
        </w:rPr>
        <w:t>T</w:t>
      </w:r>
      <w:r w:rsidRPr="0050151D">
        <w:rPr>
          <w:rFonts w:ascii="Times New Roman" w:hAnsi="Times New Roman"/>
          <w:vertAlign w:val="subscript"/>
        </w:rPr>
        <w:t>construction</w:t>
      </w:r>
      <w:proofErr w:type="spellEnd"/>
      <w:r w:rsidRPr="0050151D">
        <w:rPr>
          <w:rFonts w:ascii="Times New Roman" w:hAnsi="Times New Roman"/>
        </w:rPr>
        <w:t xml:space="preserve"> x </w:t>
      </w:r>
      <w:proofErr w:type="spellStart"/>
      <w:r w:rsidRPr="0050151D">
        <w:rPr>
          <w:rFonts w:ascii="Times New Roman" w:hAnsi="Times New Roman"/>
        </w:rPr>
        <w:t>EF</w:t>
      </w:r>
      <w:r w:rsidRPr="0050151D">
        <w:rPr>
          <w:rFonts w:ascii="Times New Roman" w:hAnsi="Times New Roman"/>
          <w:vertAlign w:val="subscript"/>
        </w:rPr>
        <w:t>unit</w:t>
      </w:r>
      <w:proofErr w:type="spellEnd"/>
      <w:r w:rsidRPr="0050151D">
        <w:rPr>
          <w:rFonts w:ascii="Times New Roman" w:hAnsi="Times New Roman"/>
        </w:rPr>
        <w:t xml:space="preserve"> ) x </w:t>
      </w:r>
      <w:proofErr w:type="spellStart"/>
      <w:r w:rsidRPr="0050151D">
        <w:rPr>
          <w:rFonts w:ascii="Times New Roman" w:hAnsi="Times New Roman"/>
        </w:rPr>
        <w:t>Adj</w:t>
      </w:r>
      <w:r w:rsidRPr="0050151D">
        <w:rPr>
          <w:rFonts w:ascii="Times New Roman" w:hAnsi="Times New Roman"/>
          <w:vertAlign w:val="subscript"/>
        </w:rPr>
        <w:t>PM</w:t>
      </w:r>
      <w:proofErr w:type="spellEnd"/>
    </w:p>
    <w:p w:rsidR="00A57532" w:rsidRPr="0050151D" w:rsidRDefault="00C42AEA" w:rsidP="00701B21">
      <w:pPr>
        <w:rPr>
          <w:rFonts w:ascii="Times New Roman" w:hAnsi="Times New Roman"/>
        </w:rPr>
      </w:pPr>
      <w:r w:rsidRPr="0050151D">
        <w:rPr>
          <w:rFonts w:ascii="Times New Roman" w:hAnsi="Times New Roman"/>
        </w:rPr>
        <w:t xml:space="preserve">Where </w:t>
      </w:r>
      <w:proofErr w:type="spellStart"/>
      <w:r w:rsidRPr="0050151D">
        <w:rPr>
          <w:rFonts w:ascii="Times New Roman" w:hAnsi="Times New Roman"/>
        </w:rPr>
        <w:t>A</w:t>
      </w:r>
      <w:r w:rsidRPr="0050151D">
        <w:rPr>
          <w:rFonts w:ascii="Times New Roman" w:hAnsi="Times New Roman"/>
          <w:vertAlign w:val="subscript"/>
        </w:rPr>
        <w:t>unit</w:t>
      </w:r>
      <w:proofErr w:type="spellEnd"/>
      <w:r w:rsidRPr="0050151D">
        <w:rPr>
          <w:rFonts w:ascii="Times New Roman" w:hAnsi="Times New Roman"/>
        </w:rPr>
        <w:t xml:space="preserve"> = </w:t>
      </w:r>
      <w:proofErr w:type="spellStart"/>
      <w:r w:rsidR="00A57532" w:rsidRPr="0050151D">
        <w:rPr>
          <w:rFonts w:ascii="Times New Roman" w:hAnsi="Times New Roman"/>
        </w:rPr>
        <w:t>HS</w:t>
      </w:r>
      <w:r w:rsidR="00A57532" w:rsidRPr="0050151D">
        <w:rPr>
          <w:rFonts w:ascii="Times New Roman" w:hAnsi="Times New Roman"/>
          <w:vertAlign w:val="subscript"/>
        </w:rPr>
        <w:t>Unit</w:t>
      </w:r>
      <w:proofErr w:type="spellEnd"/>
      <w:r w:rsidR="00A57532" w:rsidRPr="0050151D">
        <w:rPr>
          <w:rFonts w:ascii="Times New Roman" w:hAnsi="Times New Roman"/>
        </w:rPr>
        <w:t xml:space="preserve"> x </w:t>
      </w:r>
      <w:proofErr w:type="spellStart"/>
      <w:r w:rsidR="00A57532" w:rsidRPr="0050151D">
        <w:rPr>
          <w:rFonts w:ascii="Times New Roman" w:hAnsi="Times New Roman"/>
        </w:rPr>
        <w:t>SM</w:t>
      </w:r>
      <w:r w:rsidR="00A57532" w:rsidRPr="0050151D">
        <w:rPr>
          <w:rFonts w:ascii="Times New Roman" w:hAnsi="Times New Roman"/>
          <w:vertAlign w:val="subscript"/>
        </w:rPr>
        <w:t>Unit</w:t>
      </w:r>
      <w:proofErr w:type="spellEnd"/>
    </w:p>
    <w:p w:rsidR="00A57532" w:rsidRPr="0050151D" w:rsidRDefault="00A57532" w:rsidP="00701B21">
      <w:pPr>
        <w:rPr>
          <w:rFonts w:ascii="Times New Roman" w:hAnsi="Times New Roman"/>
        </w:rPr>
      </w:pPr>
      <w:proofErr w:type="spellStart"/>
      <w:r w:rsidRPr="0050151D">
        <w:rPr>
          <w:rFonts w:ascii="Times New Roman" w:hAnsi="Times New Roman"/>
        </w:rPr>
        <w:t>HS</w:t>
      </w:r>
      <w:r w:rsidRPr="0050151D">
        <w:rPr>
          <w:rFonts w:ascii="Times New Roman" w:hAnsi="Times New Roman"/>
          <w:vertAlign w:val="subscript"/>
        </w:rPr>
        <w:t>Unit</w:t>
      </w:r>
      <w:proofErr w:type="spellEnd"/>
      <w:r w:rsidRPr="0050151D">
        <w:rPr>
          <w:rFonts w:ascii="Times New Roman" w:hAnsi="Times New Roman"/>
        </w:rPr>
        <w:t xml:space="preserve"> = Regional Housing Starts x (county building permits/Regional building permits)</w:t>
      </w:r>
    </w:p>
    <w:p w:rsidR="00A57532" w:rsidRPr="0050151D" w:rsidRDefault="00A57532" w:rsidP="00701B21">
      <w:pPr>
        <w:rPr>
          <w:rFonts w:ascii="Times New Roman" w:hAnsi="Times New Roman"/>
        </w:rPr>
      </w:pPr>
      <w:proofErr w:type="spellStart"/>
      <w:r w:rsidRPr="0050151D">
        <w:rPr>
          <w:rFonts w:ascii="Times New Roman" w:hAnsi="Times New Roman"/>
        </w:rPr>
        <w:t>SM</w:t>
      </w:r>
      <w:r w:rsidRPr="0050151D">
        <w:rPr>
          <w:rFonts w:ascii="Times New Roman" w:hAnsi="Times New Roman"/>
          <w:vertAlign w:val="subscript"/>
        </w:rPr>
        <w:t>Unit</w:t>
      </w:r>
      <w:proofErr w:type="spellEnd"/>
      <w:r w:rsidRPr="0050151D">
        <w:rPr>
          <w:rFonts w:ascii="Times New Roman" w:hAnsi="Times New Roman"/>
        </w:rPr>
        <w:t xml:space="preserve"> = Area or volume of soil moved for the given unit type</w:t>
      </w:r>
    </w:p>
    <w:p w:rsidR="00A57532" w:rsidRPr="0050151D" w:rsidRDefault="00A57532" w:rsidP="00701B21">
      <w:pPr>
        <w:rPr>
          <w:rFonts w:ascii="Times New Roman" w:hAnsi="Times New Roman"/>
        </w:rPr>
      </w:pPr>
      <w:proofErr w:type="spellStart"/>
      <w:r w:rsidRPr="0050151D">
        <w:rPr>
          <w:rFonts w:ascii="Times New Roman" w:hAnsi="Times New Roman"/>
        </w:rPr>
        <w:t>T</w:t>
      </w:r>
      <w:r w:rsidRPr="0050151D">
        <w:rPr>
          <w:rFonts w:ascii="Times New Roman" w:hAnsi="Times New Roman"/>
          <w:vertAlign w:val="subscript"/>
        </w:rPr>
        <w:t>Construction</w:t>
      </w:r>
      <w:proofErr w:type="spellEnd"/>
      <w:r w:rsidRPr="0050151D">
        <w:rPr>
          <w:rFonts w:ascii="Times New Roman" w:hAnsi="Times New Roman"/>
        </w:rPr>
        <w:t xml:space="preserve"> = Construction time (in months) for given unit type</w:t>
      </w:r>
    </w:p>
    <w:p w:rsidR="00A57532" w:rsidRPr="0050151D" w:rsidRDefault="00A57532" w:rsidP="00701B21">
      <w:pPr>
        <w:rPr>
          <w:rFonts w:ascii="Times New Roman" w:hAnsi="Times New Roman"/>
        </w:rPr>
      </w:pPr>
      <w:proofErr w:type="spellStart"/>
      <w:r w:rsidRPr="0050151D">
        <w:rPr>
          <w:rFonts w:ascii="Times New Roman" w:hAnsi="Times New Roman"/>
        </w:rPr>
        <w:t>EF</w:t>
      </w:r>
      <w:r w:rsidRPr="0050151D">
        <w:rPr>
          <w:rFonts w:ascii="Times New Roman" w:hAnsi="Times New Roman"/>
          <w:vertAlign w:val="subscript"/>
        </w:rPr>
        <w:t>Unit</w:t>
      </w:r>
      <w:proofErr w:type="spellEnd"/>
      <w:r w:rsidRPr="0050151D">
        <w:rPr>
          <w:rFonts w:ascii="Times New Roman" w:hAnsi="Times New Roman"/>
        </w:rPr>
        <w:t xml:space="preserve"> = Unadjusted emission factor for PM</w:t>
      </w:r>
      <w:r w:rsidRPr="0050151D">
        <w:rPr>
          <w:rFonts w:ascii="Times New Roman" w:hAnsi="Times New Roman"/>
          <w:vertAlign w:val="subscript"/>
        </w:rPr>
        <w:t xml:space="preserve">10 </w:t>
      </w:r>
      <w:r w:rsidRPr="0050151D">
        <w:rPr>
          <w:rFonts w:ascii="Times New Roman" w:hAnsi="Times New Roman"/>
        </w:rPr>
        <w:t>for the given</w:t>
      </w:r>
      <w:r w:rsidRPr="0050151D">
        <w:rPr>
          <w:rFonts w:ascii="Times New Roman" w:hAnsi="Times New Roman"/>
          <w:vertAlign w:val="subscript"/>
        </w:rPr>
        <w:t xml:space="preserve"> </w:t>
      </w:r>
      <w:r w:rsidRPr="0050151D">
        <w:rPr>
          <w:rFonts w:ascii="Times New Roman" w:hAnsi="Times New Roman"/>
        </w:rPr>
        <w:t>unit type</w:t>
      </w:r>
    </w:p>
    <w:p w:rsidR="00A57532" w:rsidRDefault="00A57532" w:rsidP="00701B21">
      <w:pPr>
        <w:rPr>
          <w:rFonts w:ascii="Times New Roman" w:hAnsi="Times New Roman"/>
        </w:rPr>
      </w:pPr>
      <w:proofErr w:type="spellStart"/>
      <w:r w:rsidRPr="0050151D">
        <w:rPr>
          <w:rFonts w:ascii="Times New Roman" w:hAnsi="Times New Roman"/>
        </w:rPr>
        <w:t>Adj</w:t>
      </w:r>
      <w:r w:rsidRPr="0050151D">
        <w:rPr>
          <w:rFonts w:ascii="Times New Roman" w:hAnsi="Times New Roman"/>
          <w:vertAlign w:val="subscript"/>
        </w:rPr>
        <w:t>PM</w:t>
      </w:r>
      <w:proofErr w:type="spellEnd"/>
      <w:r w:rsidRPr="0050151D">
        <w:rPr>
          <w:rFonts w:ascii="Times New Roman" w:hAnsi="Times New Roman"/>
        </w:rPr>
        <w:t xml:space="preserve"> = PM Adjustment factor</w:t>
      </w:r>
    </w:p>
    <w:p w:rsidR="003D4775" w:rsidRDefault="006E44FA" w:rsidP="00701B21">
      <w:pPr>
        <w:rPr>
          <w:rFonts w:ascii="Times New Roman" w:hAnsi="Times New Roman"/>
        </w:rPr>
      </w:pPr>
      <w:r>
        <w:rPr>
          <w:rFonts w:ascii="Times New Roman" w:hAnsi="Times New Roman"/>
        </w:rPr>
        <w:t>As an example,</w:t>
      </w:r>
      <w:r w:rsidR="00F17969">
        <w:rPr>
          <w:rFonts w:ascii="Times New Roman" w:hAnsi="Times New Roman"/>
        </w:rPr>
        <w:t xml:space="preserve"> in </w:t>
      </w:r>
      <w:r w:rsidR="003D4775">
        <w:rPr>
          <w:rFonts w:ascii="Times New Roman" w:hAnsi="Times New Roman"/>
        </w:rPr>
        <w:t>Beaufort County, North Carolina,</w:t>
      </w:r>
      <w:r w:rsidR="00F1796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2010 </w:t>
      </w:r>
      <w:r w:rsidR="00F17969">
        <w:rPr>
          <w:rFonts w:ascii="Times New Roman" w:hAnsi="Times New Roman"/>
        </w:rPr>
        <w:t>a</w:t>
      </w:r>
      <w:r w:rsidR="003D4775">
        <w:rPr>
          <w:rFonts w:ascii="Times New Roman" w:hAnsi="Times New Roman"/>
        </w:rPr>
        <w:t>cres disturbed and PM</w:t>
      </w:r>
      <w:r w:rsidR="003D4775" w:rsidRPr="004E3F9A">
        <w:rPr>
          <w:rFonts w:ascii="Times New Roman" w:hAnsi="Times New Roman"/>
          <w:vertAlign w:val="subscript"/>
        </w:rPr>
        <w:t>10</w:t>
      </w:r>
      <w:r w:rsidR="003D4775">
        <w:rPr>
          <w:rFonts w:ascii="Times New Roman" w:hAnsi="Times New Roman"/>
        </w:rPr>
        <w:t xml:space="preserve"> emissions </w:t>
      </w:r>
      <w:r w:rsidR="00F17969">
        <w:rPr>
          <w:rFonts w:ascii="Times New Roman" w:hAnsi="Times New Roman"/>
        </w:rPr>
        <w:t xml:space="preserve">from 1-unit housing starts without a basement </w:t>
      </w:r>
      <w:r w:rsidR="003D4775">
        <w:rPr>
          <w:rFonts w:ascii="Times New Roman" w:hAnsi="Times New Roman"/>
        </w:rPr>
        <w:t>are calculated as follows:</w:t>
      </w:r>
    </w:p>
    <w:p w:rsidR="00CB55C6" w:rsidRDefault="00F17969" w:rsidP="00E71F4E">
      <w:pPr>
        <w:rPr>
          <w:rFonts w:ascii="Times New Roman" w:hAnsi="Times New Roman"/>
        </w:rPr>
      </w:pPr>
      <w:proofErr w:type="spellStart"/>
      <w:r w:rsidRPr="0050151D">
        <w:rPr>
          <w:rFonts w:ascii="Times New Roman" w:hAnsi="Times New Roman"/>
        </w:rPr>
        <w:t>A</w:t>
      </w:r>
      <w:r w:rsidRPr="0050151D">
        <w:rPr>
          <w:rFonts w:ascii="Times New Roman" w:hAnsi="Times New Roman"/>
          <w:vertAlign w:val="subscript"/>
        </w:rPr>
        <w:t>unit</w:t>
      </w:r>
      <w:proofErr w:type="spellEnd"/>
      <w:r w:rsidR="00A71DB6">
        <w:rPr>
          <w:rFonts w:ascii="Times New Roman" w:hAnsi="Times New Roman"/>
          <w:vertAlign w:val="subscript"/>
        </w:rPr>
        <w:tab/>
      </w:r>
      <w:r w:rsidRPr="0050151D">
        <w:rPr>
          <w:rFonts w:ascii="Times New Roman" w:hAnsi="Times New Roman"/>
        </w:rPr>
        <w:t xml:space="preserve"> = </w:t>
      </w:r>
      <w:r>
        <w:rPr>
          <w:rFonts w:ascii="Times New Roman" w:hAnsi="Times New Roman"/>
        </w:rPr>
        <w:t>247,000</w:t>
      </w:r>
      <w:r w:rsidRPr="0050151D">
        <w:rPr>
          <w:rFonts w:ascii="Times New Roman" w:hAnsi="Times New Roman"/>
        </w:rPr>
        <w:t xml:space="preserve"> x </w:t>
      </w:r>
      <w:r>
        <w:rPr>
          <w:rFonts w:ascii="Times New Roman" w:hAnsi="Times New Roman"/>
        </w:rPr>
        <w:t xml:space="preserve">(211/232,280) </w:t>
      </w:r>
      <w:r w:rsidR="004E3F9A">
        <w:rPr>
          <w:rFonts w:ascii="Times New Roman" w:hAnsi="Times New Roman"/>
        </w:rPr>
        <w:t>x 0.907</w:t>
      </w:r>
      <w:r w:rsidR="004E3F9A">
        <w:rPr>
          <w:rFonts w:ascii="Times New Roman" w:hAnsi="Times New Roman"/>
          <w:vertAlign w:val="subscript"/>
        </w:rPr>
        <w:t>(F</w:t>
      </w:r>
      <w:r w:rsidR="00CB55C6" w:rsidRPr="004E3F9A">
        <w:rPr>
          <w:rFonts w:ascii="Times New Roman" w:hAnsi="Times New Roman"/>
          <w:vertAlign w:val="subscript"/>
        </w:rPr>
        <w:t>raction without basement</w:t>
      </w:r>
      <w:r w:rsidR="004E3F9A">
        <w:rPr>
          <w:rFonts w:ascii="Times New Roman" w:hAnsi="Times New Roman"/>
          <w:vertAlign w:val="subscript"/>
        </w:rPr>
        <w:t>)</w:t>
      </w:r>
      <w:r w:rsidR="00A71DB6" w:rsidRPr="00A71DB6">
        <w:rPr>
          <w:rFonts w:ascii="Times New Roman" w:hAnsi="Times New Roman"/>
        </w:rPr>
        <w:t xml:space="preserve"> </w:t>
      </w:r>
      <w:r w:rsidR="00A71DB6">
        <w:rPr>
          <w:rFonts w:ascii="Times New Roman" w:hAnsi="Times New Roman"/>
        </w:rPr>
        <w:t>* 0.25 acres/unit</w:t>
      </w:r>
    </w:p>
    <w:p w:rsidR="00CB55C6" w:rsidRDefault="00A71DB6" w:rsidP="00E71F4E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= </w:t>
      </w:r>
      <w:r w:rsidR="00CB55C6">
        <w:rPr>
          <w:rFonts w:ascii="Times New Roman" w:hAnsi="Times New Roman"/>
        </w:rPr>
        <w:t>203</w:t>
      </w:r>
      <w:r w:rsidR="000406DB">
        <w:rPr>
          <w:rFonts w:ascii="Times New Roman" w:hAnsi="Times New Roman"/>
        </w:rPr>
        <w:t xml:space="preserve"> units</w:t>
      </w:r>
      <w:r w:rsidR="00CB55C6">
        <w:rPr>
          <w:rFonts w:ascii="Times New Roman" w:hAnsi="Times New Roman"/>
        </w:rPr>
        <w:t xml:space="preserve"> * 0.25 acres/unit = 50.9 acres</w:t>
      </w:r>
    </w:p>
    <w:p w:rsidR="00A71DB6" w:rsidRPr="000406DB" w:rsidRDefault="00A71DB6" w:rsidP="00A71DB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26" w:lineRule="auto"/>
        <w:rPr>
          <w:rFonts w:ascii="Times New Roman" w:hAnsi="Times New Roman"/>
          <w:iCs/>
        </w:rPr>
      </w:pPr>
      <w:proofErr w:type="spellStart"/>
      <w:r w:rsidRPr="0050151D">
        <w:rPr>
          <w:rFonts w:ascii="Times New Roman" w:hAnsi="Times New Roman"/>
        </w:rPr>
        <w:t>Adj</w:t>
      </w:r>
      <w:r w:rsidRPr="0050151D">
        <w:rPr>
          <w:rFonts w:ascii="Times New Roman" w:hAnsi="Times New Roman"/>
          <w:vertAlign w:val="subscript"/>
        </w:rPr>
        <w:t>PM</w:t>
      </w:r>
      <w:proofErr w:type="spellEnd"/>
      <w:r>
        <w:rPr>
          <w:rFonts w:ascii="Times New Roman" w:hAnsi="Times New Roman"/>
          <w:iCs/>
        </w:rPr>
        <w:t xml:space="preserve"> </w:t>
      </w:r>
      <w:r>
        <w:rPr>
          <w:rFonts w:ascii="Times New Roman" w:hAnsi="Times New Roman"/>
          <w:iCs/>
        </w:rPr>
        <w:tab/>
        <w:t xml:space="preserve">= </w:t>
      </w:r>
      <w:r w:rsidR="00CA7329">
        <w:rPr>
          <w:rFonts w:ascii="Times New Roman" w:hAnsi="Times New Roman"/>
          <w:iCs/>
        </w:rPr>
        <w:t>(</w:t>
      </w:r>
      <w:r>
        <w:rPr>
          <w:rFonts w:ascii="Times New Roman" w:hAnsi="Times New Roman"/>
          <w:iCs/>
        </w:rPr>
        <w:t>24/110.1</w:t>
      </w:r>
      <w:r w:rsidR="00CA7329">
        <w:rPr>
          <w:rFonts w:ascii="Times New Roman" w:hAnsi="Times New Roman"/>
          <w:iCs/>
        </w:rPr>
        <w:t>)</w:t>
      </w:r>
      <w:r>
        <w:rPr>
          <w:rFonts w:ascii="Times New Roman" w:hAnsi="Times New Roman"/>
          <w:iCs/>
        </w:rPr>
        <w:t xml:space="preserve"> * </w:t>
      </w:r>
      <w:r w:rsidR="00CA7329">
        <w:rPr>
          <w:rFonts w:ascii="Times New Roman" w:hAnsi="Times New Roman"/>
          <w:iCs/>
        </w:rPr>
        <w:t>(</w:t>
      </w:r>
      <w:r>
        <w:rPr>
          <w:rFonts w:ascii="Times New Roman" w:hAnsi="Times New Roman"/>
          <w:iCs/>
        </w:rPr>
        <w:t>10/9</w:t>
      </w:r>
      <w:r w:rsidR="00CA7329">
        <w:rPr>
          <w:rFonts w:ascii="Times New Roman" w:hAnsi="Times New Roman"/>
          <w:iCs/>
        </w:rPr>
        <w:t>)</w:t>
      </w:r>
      <w:r>
        <w:rPr>
          <w:rFonts w:ascii="Times New Roman" w:hAnsi="Times New Roman"/>
          <w:iCs/>
        </w:rPr>
        <w:t xml:space="preserve"> = 0.242</w:t>
      </w:r>
    </w:p>
    <w:p w:rsidR="00A71DB6" w:rsidRDefault="00A71DB6" w:rsidP="004E3F9A">
      <w:pPr>
        <w:jc w:val="center"/>
        <w:rPr>
          <w:rFonts w:ascii="Times New Roman" w:hAnsi="Times New Roman"/>
        </w:rPr>
      </w:pPr>
    </w:p>
    <w:p w:rsidR="00CB55C6" w:rsidRPr="0050151D" w:rsidRDefault="00CB55C6" w:rsidP="004E3F9A">
      <w:pPr>
        <w:jc w:val="center"/>
        <w:rPr>
          <w:rFonts w:ascii="Times New Roman" w:hAnsi="Times New Roman"/>
        </w:rPr>
      </w:pPr>
      <w:r w:rsidRPr="0050151D">
        <w:rPr>
          <w:rFonts w:ascii="Times New Roman" w:hAnsi="Times New Roman"/>
        </w:rPr>
        <w:t>PM</w:t>
      </w:r>
      <w:r w:rsidRPr="0050151D">
        <w:rPr>
          <w:rFonts w:ascii="Times New Roman" w:hAnsi="Times New Roman"/>
          <w:vertAlign w:val="subscript"/>
        </w:rPr>
        <w:t>10</w:t>
      </w:r>
      <w:r w:rsidRPr="0050151D">
        <w:rPr>
          <w:rFonts w:ascii="Times New Roman" w:hAnsi="Times New Roman"/>
        </w:rPr>
        <w:t xml:space="preserve"> Emissions = (</w:t>
      </w:r>
      <w:r>
        <w:rPr>
          <w:rFonts w:ascii="Times New Roman" w:hAnsi="Times New Roman"/>
        </w:rPr>
        <w:t>50.9</w:t>
      </w:r>
      <w:r w:rsidRPr="0050151D">
        <w:rPr>
          <w:rFonts w:ascii="Times New Roman" w:hAnsi="Times New Roman"/>
        </w:rPr>
        <w:t xml:space="preserve"> </w:t>
      </w:r>
      <w:r w:rsidR="004E3F9A">
        <w:rPr>
          <w:rFonts w:ascii="Times New Roman" w:hAnsi="Times New Roman"/>
        </w:rPr>
        <w:t xml:space="preserve">acres </w:t>
      </w:r>
      <w:r w:rsidRPr="0050151D">
        <w:rPr>
          <w:rFonts w:ascii="Times New Roman" w:hAnsi="Times New Roman"/>
        </w:rPr>
        <w:t>x</w:t>
      </w:r>
      <w:r w:rsidR="004E3F9A">
        <w:rPr>
          <w:rFonts w:ascii="Times New Roman" w:hAnsi="Times New Roman"/>
        </w:rPr>
        <w:t xml:space="preserve"> 6 months</w:t>
      </w:r>
      <w:r w:rsidRPr="0050151D">
        <w:rPr>
          <w:rFonts w:ascii="Times New Roman" w:hAnsi="Times New Roman"/>
        </w:rPr>
        <w:t xml:space="preserve"> x </w:t>
      </w:r>
      <w:r w:rsidR="004E3F9A">
        <w:rPr>
          <w:rFonts w:ascii="Times New Roman" w:hAnsi="Times New Roman"/>
        </w:rPr>
        <w:t xml:space="preserve">0.032 </w:t>
      </w:r>
      <w:r w:rsidR="00A71DB6">
        <w:rPr>
          <w:rFonts w:ascii="Times New Roman" w:hAnsi="Times New Roman"/>
        </w:rPr>
        <w:t>tons PM</w:t>
      </w:r>
      <w:r w:rsidR="00A71DB6" w:rsidRPr="000406DB">
        <w:rPr>
          <w:rFonts w:ascii="Times New Roman" w:hAnsi="Times New Roman"/>
          <w:vertAlign w:val="subscript"/>
        </w:rPr>
        <w:t>10</w:t>
      </w:r>
      <w:r w:rsidR="004E3F9A">
        <w:rPr>
          <w:rFonts w:ascii="Times New Roman" w:hAnsi="Times New Roman"/>
        </w:rPr>
        <w:t>/acre-month</w:t>
      </w:r>
      <w:r w:rsidRPr="0050151D">
        <w:rPr>
          <w:rFonts w:ascii="Times New Roman" w:hAnsi="Times New Roman"/>
        </w:rPr>
        <w:t xml:space="preserve">) x </w:t>
      </w:r>
      <w:r w:rsidR="004E3F9A">
        <w:rPr>
          <w:rFonts w:ascii="Times New Roman" w:hAnsi="Times New Roman"/>
        </w:rPr>
        <w:t>0.242 = 2.37 tons PM</w:t>
      </w:r>
      <w:r w:rsidR="004E3F9A" w:rsidRPr="000406DB">
        <w:rPr>
          <w:rFonts w:ascii="Times New Roman" w:hAnsi="Times New Roman"/>
          <w:vertAlign w:val="subscript"/>
        </w:rPr>
        <w:t>10</w:t>
      </w:r>
    </w:p>
    <w:p w:rsidR="001128F1" w:rsidRPr="001C6C3A" w:rsidRDefault="001C6C3A" w:rsidP="001128F1">
      <w:pPr>
        <w:pStyle w:val="Heading2"/>
        <w:rPr>
          <w:rFonts w:ascii="Times New Roman" w:hAnsi="Times New Roman"/>
          <w:sz w:val="22"/>
          <w:szCs w:val="22"/>
        </w:rPr>
      </w:pPr>
      <w:r w:rsidRPr="001C6C3A">
        <w:rPr>
          <w:rFonts w:ascii="Times New Roman" w:hAnsi="Times New Roman"/>
          <w:sz w:val="22"/>
          <w:szCs w:val="22"/>
        </w:rPr>
        <w:lastRenderedPageBreak/>
        <w:t xml:space="preserve">e. </w:t>
      </w:r>
      <w:r w:rsidR="001128F1" w:rsidRPr="001C6C3A">
        <w:rPr>
          <w:rFonts w:ascii="Times New Roman" w:hAnsi="Times New Roman"/>
          <w:sz w:val="22"/>
          <w:szCs w:val="22"/>
        </w:rPr>
        <w:t>References</w:t>
      </w:r>
    </w:p>
    <w:p w:rsidR="005D644D" w:rsidRPr="002B4D00" w:rsidRDefault="001128F1" w:rsidP="005D644D">
      <w:pPr>
        <w:numPr>
          <w:ilvl w:val="0"/>
          <w:numId w:val="2"/>
        </w:numPr>
        <w:rPr>
          <w:rFonts w:ascii="Times New Roman" w:hAnsi="Times New Roman"/>
        </w:rPr>
      </w:pPr>
      <w:r w:rsidRPr="0050151D">
        <w:rPr>
          <w:rFonts w:ascii="Times New Roman" w:hAnsi="Times New Roman"/>
        </w:rPr>
        <w:t>New Privately Owne</w:t>
      </w:r>
      <w:r w:rsidR="002A3815">
        <w:rPr>
          <w:rFonts w:ascii="Times New Roman" w:hAnsi="Times New Roman"/>
        </w:rPr>
        <w:t>d Housing Units Started for 2010</w:t>
      </w:r>
      <w:r w:rsidRPr="0050151D">
        <w:rPr>
          <w:rFonts w:ascii="Times New Roman" w:hAnsi="Times New Roman"/>
        </w:rPr>
        <w:t xml:space="preserve">  (Not seasonally adjusted)</w:t>
      </w:r>
      <w:r w:rsidR="00607F55">
        <w:rPr>
          <w:rFonts w:ascii="Times New Roman" w:hAnsi="Times New Roman"/>
        </w:rPr>
        <w:t xml:space="preserve">, available at: </w:t>
      </w:r>
      <w:hyperlink r:id="rId7" w:history="1">
        <w:r w:rsidRPr="002B4D00">
          <w:rPr>
            <w:rStyle w:val="Hyperlink"/>
            <w:rFonts w:ascii="Times New Roman" w:eastAsia="Times New Roman" w:hAnsi="Times New Roman"/>
            <w:bCs/>
          </w:rPr>
          <w:t>http://www.census.gov/const/startsua.pdf</w:t>
        </w:r>
      </w:hyperlink>
    </w:p>
    <w:p w:rsidR="00676ED7" w:rsidRPr="0050151D" w:rsidRDefault="00676ED7" w:rsidP="005D644D">
      <w:pPr>
        <w:numPr>
          <w:ilvl w:val="0"/>
          <w:numId w:val="2"/>
        </w:numPr>
        <w:rPr>
          <w:rFonts w:ascii="Times New Roman" w:hAnsi="Times New Roman"/>
        </w:rPr>
      </w:pPr>
      <w:r w:rsidRPr="0050151D">
        <w:rPr>
          <w:rFonts w:ascii="Times New Roman" w:hAnsi="Times New Roman"/>
        </w:rPr>
        <w:t xml:space="preserve">Table 2au. New Privately Owned Housing Units Authorized </w:t>
      </w:r>
      <w:r w:rsidR="00607F55">
        <w:rPr>
          <w:rFonts w:ascii="Times New Roman" w:hAnsi="Times New Roman"/>
        </w:rPr>
        <w:t xml:space="preserve">- </w:t>
      </w:r>
      <w:r w:rsidRPr="0050151D">
        <w:rPr>
          <w:rFonts w:ascii="Times New Roman" w:hAnsi="Times New Roman"/>
        </w:rPr>
        <w:t>Unadjusted Units for Regions, Divisions, and States</w:t>
      </w:r>
      <w:r w:rsidR="00607F55">
        <w:rPr>
          <w:rFonts w:ascii="Times New Roman" w:hAnsi="Times New Roman"/>
        </w:rPr>
        <w:t>, Annual 2010, available at</w:t>
      </w:r>
      <w:r w:rsidR="00607F55" w:rsidRPr="002B4D00">
        <w:rPr>
          <w:rFonts w:ascii="Times New Roman" w:hAnsi="Times New Roman"/>
        </w:rPr>
        <w:t xml:space="preserve">: </w:t>
      </w:r>
      <w:hyperlink r:id="rId8" w:history="1">
        <w:r w:rsidR="002A3815" w:rsidRPr="002B4D00">
          <w:rPr>
            <w:rStyle w:val="Hyperlink"/>
            <w:rFonts w:ascii="Times New Roman" w:hAnsi="Times New Roman"/>
          </w:rPr>
          <w:t>http://www.census.gov/const/C40/Table2/tb2u2010.txt</w:t>
        </w:r>
      </w:hyperlink>
    </w:p>
    <w:p w:rsidR="00124414" w:rsidRDefault="007C4324" w:rsidP="00124414">
      <w:pPr>
        <w:numPr>
          <w:ilvl w:val="0"/>
          <w:numId w:val="2"/>
        </w:numPr>
        <w:rPr>
          <w:rFonts w:ascii="Times New Roman" w:hAnsi="Times New Roman"/>
        </w:rPr>
      </w:pPr>
      <w:r w:rsidRPr="0050151D">
        <w:rPr>
          <w:rFonts w:ascii="Times New Roman" w:hAnsi="Times New Roman"/>
          <w:iCs/>
        </w:rPr>
        <w:t>Annual Housing Units Authorized by Building Permits</w:t>
      </w:r>
      <w:r w:rsidR="002A3815">
        <w:rPr>
          <w:rFonts w:ascii="Times New Roman" w:hAnsi="Times New Roman"/>
          <w:iCs/>
        </w:rPr>
        <w:t xml:space="preserve"> CO2010</w:t>
      </w:r>
      <w:r w:rsidR="005D644D" w:rsidRPr="0050151D">
        <w:rPr>
          <w:rFonts w:ascii="Times New Roman" w:hAnsi="Times New Roman"/>
          <w:iCs/>
        </w:rPr>
        <w:t>A</w:t>
      </w:r>
      <w:r w:rsidRPr="0050151D">
        <w:rPr>
          <w:rFonts w:ascii="Times New Roman" w:hAnsi="Times New Roman"/>
          <w:iCs/>
        </w:rPr>
        <w:t>, purchased from US Department of Census</w:t>
      </w:r>
    </w:p>
    <w:p w:rsidR="00EB38AE" w:rsidRDefault="003B03E4" w:rsidP="00EB38AE">
      <w:pPr>
        <w:numPr>
          <w:ilvl w:val="0"/>
          <w:numId w:val="2"/>
        </w:numPr>
        <w:rPr>
          <w:rFonts w:ascii="Times New Roman" w:hAnsi="Times New Roman"/>
        </w:rPr>
      </w:pPr>
      <w:r w:rsidRPr="00124414">
        <w:rPr>
          <w:rFonts w:ascii="Times New Roman" w:hAnsi="Times New Roman"/>
          <w:bCs/>
          <w:iCs/>
        </w:rPr>
        <w:t>Type of Foundation in New One-Family Houses Completed</w:t>
      </w:r>
      <w:r w:rsidRPr="00124414">
        <w:rPr>
          <w:rFonts w:ascii="Times New Roman" w:hAnsi="Times New Roman"/>
          <w:iCs/>
        </w:rPr>
        <w:t xml:space="preserve">, </w:t>
      </w:r>
      <w:r w:rsidR="00607F55" w:rsidRPr="00124414">
        <w:rPr>
          <w:rFonts w:ascii="Times New Roman" w:hAnsi="Times New Roman"/>
          <w:iCs/>
        </w:rPr>
        <w:t xml:space="preserve">available at: </w:t>
      </w:r>
      <w:hyperlink r:id="rId9" w:history="1">
        <w:r w:rsidRPr="00124414">
          <w:rPr>
            <w:rStyle w:val="Hyperlink"/>
            <w:rFonts w:ascii="Times New Roman" w:hAnsi="Times New Roman"/>
            <w:iCs/>
          </w:rPr>
          <w:t>http://www.census.</w:t>
        </w:r>
        <w:r w:rsidRPr="00124414">
          <w:rPr>
            <w:rStyle w:val="Hyperlink"/>
            <w:rFonts w:ascii="Times New Roman" w:hAnsi="Times New Roman"/>
            <w:iCs/>
          </w:rPr>
          <w:t>g</w:t>
        </w:r>
        <w:r w:rsidRPr="00124414">
          <w:rPr>
            <w:rStyle w:val="Hyperlink"/>
            <w:rFonts w:ascii="Times New Roman" w:hAnsi="Times New Roman"/>
            <w:iCs/>
          </w:rPr>
          <w:t>ov/const/C25Ann/sftotalfoundation.pdf</w:t>
        </w:r>
      </w:hyperlink>
    </w:p>
    <w:p w:rsidR="00124414" w:rsidRPr="00EB38AE" w:rsidRDefault="006A69F3" w:rsidP="00EB38AE">
      <w:pPr>
        <w:numPr>
          <w:ilvl w:val="0"/>
          <w:numId w:val="2"/>
        </w:numPr>
        <w:rPr>
          <w:rFonts w:ascii="Times New Roman" w:hAnsi="Times New Roman"/>
        </w:rPr>
      </w:pPr>
      <w:r w:rsidRPr="00EB38AE">
        <w:rPr>
          <w:rFonts w:ascii="Times New Roman" w:hAnsi="Times New Roman"/>
        </w:rPr>
        <w:t>Midwest Research Institute. Improvement of Specific Emission Factors (BACM Project No. 1). Prepared for</w:t>
      </w:r>
      <w:r w:rsidR="00124414" w:rsidRPr="00EB38AE">
        <w:rPr>
          <w:rFonts w:ascii="Times New Roman" w:hAnsi="Times New Roman"/>
        </w:rPr>
        <w:t xml:space="preserve"> </w:t>
      </w:r>
      <w:r w:rsidRPr="00EB38AE">
        <w:rPr>
          <w:rFonts w:ascii="Times New Roman" w:hAnsi="Times New Roman"/>
        </w:rPr>
        <w:t>South Coast Air Quality Management District. March 29, 1996.</w:t>
      </w:r>
    </w:p>
    <w:p w:rsidR="00C95B46" w:rsidRPr="00EB38AE" w:rsidRDefault="006A69F3" w:rsidP="00C95B46">
      <w:pPr>
        <w:numPr>
          <w:ilvl w:val="0"/>
          <w:numId w:val="2"/>
        </w:numPr>
        <w:rPr>
          <w:rFonts w:ascii="Times New Roman" w:hAnsi="Times New Roman"/>
        </w:rPr>
      </w:pPr>
      <w:r w:rsidRPr="00124414">
        <w:rPr>
          <w:rFonts w:ascii="Times New Roman" w:hAnsi="Times New Roman"/>
        </w:rPr>
        <w:t xml:space="preserve">Campbell, 1996: Campbell, S.G., D.R. </w:t>
      </w:r>
      <w:proofErr w:type="spellStart"/>
      <w:r w:rsidRPr="00124414">
        <w:rPr>
          <w:rFonts w:ascii="Times New Roman" w:hAnsi="Times New Roman"/>
        </w:rPr>
        <w:t>Shimp</w:t>
      </w:r>
      <w:proofErr w:type="spellEnd"/>
      <w:r w:rsidRPr="00124414">
        <w:rPr>
          <w:rFonts w:ascii="Times New Roman" w:hAnsi="Times New Roman"/>
        </w:rPr>
        <w:t xml:space="preserve">, and S.R. Francis. </w:t>
      </w:r>
      <w:r w:rsidRPr="00124414">
        <w:rPr>
          <w:rFonts w:ascii="Times New Roman" w:hAnsi="Times New Roman"/>
          <w:i/>
          <w:iCs/>
        </w:rPr>
        <w:t>Spatial Distribution of PM-10 Emissions</w:t>
      </w:r>
      <w:r w:rsidR="00124414" w:rsidRPr="00124414">
        <w:rPr>
          <w:rFonts w:ascii="Times New Roman" w:hAnsi="Times New Roman"/>
          <w:i/>
          <w:iCs/>
        </w:rPr>
        <w:t xml:space="preserve"> </w:t>
      </w:r>
      <w:r w:rsidRPr="00124414">
        <w:rPr>
          <w:rFonts w:ascii="Times New Roman" w:hAnsi="Times New Roman"/>
          <w:i/>
          <w:iCs/>
        </w:rPr>
        <w:t>from Agricultural Tilling in the San Joaquin Valley</w:t>
      </w:r>
      <w:r w:rsidRPr="00124414">
        <w:rPr>
          <w:rFonts w:ascii="Times New Roman" w:hAnsi="Times New Roman"/>
        </w:rPr>
        <w:t>, pp. 119-127 in Geographic Information Systems in</w:t>
      </w:r>
      <w:r w:rsidR="00124414">
        <w:rPr>
          <w:rFonts w:ascii="Times New Roman" w:hAnsi="Times New Roman"/>
        </w:rPr>
        <w:t xml:space="preserve"> </w:t>
      </w:r>
      <w:r w:rsidRPr="00124414">
        <w:rPr>
          <w:rFonts w:ascii="Times New Roman" w:hAnsi="Times New Roman"/>
        </w:rPr>
        <w:t>Environmental Resources Management, Air and Waste Management Association, Reno, NV. 1996.</w:t>
      </w:r>
      <w:r w:rsidR="00C95B46" w:rsidRPr="00C95B46">
        <w:rPr>
          <w:rFonts w:ascii="Times New Roman" w:hAnsi="Times New Roman"/>
        </w:rPr>
        <w:t xml:space="preserve"> </w:t>
      </w:r>
    </w:p>
    <w:p w:rsidR="00C95B46" w:rsidRPr="00124414" w:rsidRDefault="00C95B46" w:rsidP="00C95B4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466C63">
        <w:rPr>
          <w:rFonts w:ascii="Times New Roman" w:hAnsi="Times New Roman"/>
        </w:rPr>
        <w:t xml:space="preserve">"Proposed Revisions to Fine Fraction Ratios Used for AP-42 Fugitive Dust Emission Factors," C. Cowherd, J. Donaldson and R. </w:t>
      </w:r>
      <w:proofErr w:type="spellStart"/>
      <w:r w:rsidRPr="00466C63">
        <w:rPr>
          <w:rFonts w:ascii="Times New Roman" w:hAnsi="Times New Roman"/>
        </w:rPr>
        <w:t>Hegarty</w:t>
      </w:r>
      <w:proofErr w:type="spellEnd"/>
      <w:r w:rsidRPr="00466C63">
        <w:rPr>
          <w:rFonts w:ascii="Times New Roman" w:hAnsi="Times New Roman"/>
        </w:rPr>
        <w:t xml:space="preserve">, Midwest Research Institute; D. Ono, Great Basin UAPCD. </w:t>
      </w:r>
      <w:hyperlink r:id="rId10" w:history="1">
        <w:r w:rsidRPr="00466C63">
          <w:rPr>
            <w:rStyle w:val="Hyperlink"/>
            <w:rFonts w:ascii="Times New Roman" w:hAnsi="Times New Roman"/>
          </w:rPr>
          <w:t>http://www.epa.gov/ttn/chief/conference/ei15/session14/cowherd.pdf</w:t>
        </w:r>
      </w:hyperlink>
    </w:p>
    <w:p w:rsidR="006A69F3" w:rsidRPr="00124414" w:rsidRDefault="006A69F3" w:rsidP="00C95B46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</w:rPr>
      </w:pPr>
    </w:p>
    <w:sectPr w:rsidR="006A69F3" w:rsidRPr="00124414" w:rsidSect="006528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42B96"/>
    <w:multiLevelType w:val="hybridMultilevel"/>
    <w:tmpl w:val="B824BB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BA3369"/>
    <w:multiLevelType w:val="hybridMultilevel"/>
    <w:tmpl w:val="0B504F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567657"/>
    <w:multiLevelType w:val="hybridMultilevel"/>
    <w:tmpl w:val="716A8A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6D0EA0"/>
    <w:multiLevelType w:val="hybridMultilevel"/>
    <w:tmpl w:val="57641D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997C59"/>
    <w:multiLevelType w:val="hybridMultilevel"/>
    <w:tmpl w:val="463854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AA1B3F"/>
    <w:multiLevelType w:val="hybridMultilevel"/>
    <w:tmpl w:val="11566D9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50116B"/>
    <w:multiLevelType w:val="hybridMultilevel"/>
    <w:tmpl w:val="0B504F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50206E"/>
    <w:multiLevelType w:val="hybridMultilevel"/>
    <w:tmpl w:val="0B504F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72A7"/>
    <w:rsid w:val="00007DE4"/>
    <w:rsid w:val="0002481C"/>
    <w:rsid w:val="000406DB"/>
    <w:rsid w:val="000F3B70"/>
    <w:rsid w:val="000F5F28"/>
    <w:rsid w:val="001128F1"/>
    <w:rsid w:val="00115521"/>
    <w:rsid w:val="00124414"/>
    <w:rsid w:val="00134AB6"/>
    <w:rsid w:val="001429A2"/>
    <w:rsid w:val="001B4B17"/>
    <w:rsid w:val="001C4BBD"/>
    <w:rsid w:val="001C6C3A"/>
    <w:rsid w:val="00253054"/>
    <w:rsid w:val="002A1CC7"/>
    <w:rsid w:val="002A3815"/>
    <w:rsid w:val="002A422A"/>
    <w:rsid w:val="002B4D00"/>
    <w:rsid w:val="0032174C"/>
    <w:rsid w:val="0032193B"/>
    <w:rsid w:val="003A5CC1"/>
    <w:rsid w:val="003B03E4"/>
    <w:rsid w:val="003C15BD"/>
    <w:rsid w:val="003D4775"/>
    <w:rsid w:val="003F1375"/>
    <w:rsid w:val="004503D1"/>
    <w:rsid w:val="004E3F9A"/>
    <w:rsid w:val="004F3DD9"/>
    <w:rsid w:val="0050151D"/>
    <w:rsid w:val="00580D79"/>
    <w:rsid w:val="005C5D63"/>
    <w:rsid w:val="005D644D"/>
    <w:rsid w:val="006008FB"/>
    <w:rsid w:val="00607F55"/>
    <w:rsid w:val="006372A7"/>
    <w:rsid w:val="0065281A"/>
    <w:rsid w:val="0066580B"/>
    <w:rsid w:val="00676ED7"/>
    <w:rsid w:val="006A69F3"/>
    <w:rsid w:val="006C6F5D"/>
    <w:rsid w:val="006E44FA"/>
    <w:rsid w:val="00700E52"/>
    <w:rsid w:val="00701B21"/>
    <w:rsid w:val="00712478"/>
    <w:rsid w:val="007A7FFA"/>
    <w:rsid w:val="007C4324"/>
    <w:rsid w:val="00844476"/>
    <w:rsid w:val="00881722"/>
    <w:rsid w:val="0093520B"/>
    <w:rsid w:val="00963F49"/>
    <w:rsid w:val="00984758"/>
    <w:rsid w:val="009A7E75"/>
    <w:rsid w:val="009B68F0"/>
    <w:rsid w:val="009D0240"/>
    <w:rsid w:val="009D2848"/>
    <w:rsid w:val="00A172E3"/>
    <w:rsid w:val="00A57532"/>
    <w:rsid w:val="00A71DB6"/>
    <w:rsid w:val="00A94FCD"/>
    <w:rsid w:val="00AE0923"/>
    <w:rsid w:val="00B81FE0"/>
    <w:rsid w:val="00BC4E9D"/>
    <w:rsid w:val="00C42AEA"/>
    <w:rsid w:val="00C539FB"/>
    <w:rsid w:val="00C95A18"/>
    <w:rsid w:val="00C95B46"/>
    <w:rsid w:val="00CA7329"/>
    <w:rsid w:val="00CB55C6"/>
    <w:rsid w:val="00D72849"/>
    <w:rsid w:val="00DA25B8"/>
    <w:rsid w:val="00DA5C0F"/>
    <w:rsid w:val="00DD59C2"/>
    <w:rsid w:val="00E24F9D"/>
    <w:rsid w:val="00E346CE"/>
    <w:rsid w:val="00E560A0"/>
    <w:rsid w:val="00E71F4E"/>
    <w:rsid w:val="00EB38AE"/>
    <w:rsid w:val="00F17969"/>
    <w:rsid w:val="00F95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81A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01B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128F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3B03E4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2193B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847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475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475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47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475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4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475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128F1"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TableGrid">
    <w:name w:val="Table Grid"/>
    <w:basedOn w:val="TableNormal"/>
    <w:uiPriority w:val="59"/>
    <w:rsid w:val="003B03E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3B03E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701B2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Strong">
    <w:name w:val="Strong"/>
    <w:basedOn w:val="DefaultParagraphFont"/>
    <w:uiPriority w:val="22"/>
    <w:qFormat/>
    <w:rsid w:val="00701B2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2A381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45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sus.gov/const/C40/Table2/tb2u2010.tx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ensus.gov/const/startsua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hyperlink" Target="http://www.epa.gov/ttn/chief/conference/ei15/session14/cowherd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ensus.gov/const/C25Ann/sftotalfoundation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4</Pages>
  <Words>1152</Words>
  <Characters>6568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7705</CharactersWithSpaces>
  <SharedDoc>false</SharedDoc>
  <HLinks>
    <vt:vector size="18" baseType="variant">
      <vt:variant>
        <vt:i4>6094852</vt:i4>
      </vt:variant>
      <vt:variant>
        <vt:i4>9</vt:i4>
      </vt:variant>
      <vt:variant>
        <vt:i4>0</vt:i4>
      </vt:variant>
      <vt:variant>
        <vt:i4>5</vt:i4>
      </vt:variant>
      <vt:variant>
        <vt:lpwstr>http://www.census.gov/const/C25Ann/sftotalfoundation.pdf</vt:lpwstr>
      </vt:variant>
      <vt:variant>
        <vt:lpwstr/>
      </vt:variant>
      <vt:variant>
        <vt:i4>3670070</vt:i4>
      </vt:variant>
      <vt:variant>
        <vt:i4>6</vt:i4>
      </vt:variant>
      <vt:variant>
        <vt:i4>0</vt:i4>
      </vt:variant>
      <vt:variant>
        <vt:i4>5</vt:i4>
      </vt:variant>
      <vt:variant>
        <vt:lpwstr>http://www.census.gov/const/C40/Table2/tb2u2007.txt</vt:lpwstr>
      </vt:variant>
      <vt:variant>
        <vt:lpwstr/>
      </vt:variant>
      <vt:variant>
        <vt:i4>786436</vt:i4>
      </vt:variant>
      <vt:variant>
        <vt:i4>3</vt:i4>
      </vt:variant>
      <vt:variant>
        <vt:i4>0</vt:i4>
      </vt:variant>
      <vt:variant>
        <vt:i4>5</vt:i4>
      </vt:variant>
      <vt:variant>
        <vt:lpwstr>http://www.census.gov/const/startsua.pdf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Van Bruggen</dc:creator>
  <cp:keywords/>
  <cp:lastModifiedBy>mmdang</cp:lastModifiedBy>
  <cp:revision>10</cp:revision>
  <cp:lastPrinted>2012-05-17T14:02:00Z</cp:lastPrinted>
  <dcterms:created xsi:type="dcterms:W3CDTF">2012-04-18T18:12:00Z</dcterms:created>
  <dcterms:modified xsi:type="dcterms:W3CDTF">2012-07-16T19:24:00Z</dcterms:modified>
</cp:coreProperties>
</file>