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4F1" w:rsidRPr="000777FF" w:rsidRDefault="001E34F1">
      <w:pPr>
        <w:rPr>
          <w:rFonts w:ascii="Times New Roman" w:hAnsi="Times New Roman" w:cs="Times New Roman"/>
        </w:rPr>
      </w:pPr>
      <w:r w:rsidRPr="000777FF">
        <w:rPr>
          <w:rFonts w:ascii="Times New Roman" w:hAnsi="Times New Roman" w:cs="Times New Roman"/>
        </w:rPr>
        <w:t xml:space="preserve">Supplementary Material for </w:t>
      </w:r>
    </w:p>
    <w:p w:rsidR="001E34F1" w:rsidRPr="000777FF" w:rsidRDefault="001E34F1" w:rsidP="001E34F1">
      <w:pPr>
        <w:rPr>
          <w:rFonts w:ascii="Times New Roman" w:hAnsi="Times New Roman" w:cs="Times New Roman"/>
        </w:rPr>
      </w:pPr>
    </w:p>
    <w:p w:rsidR="001E34F1" w:rsidRPr="000777FF" w:rsidRDefault="006D7AB8" w:rsidP="001E34F1">
      <w:pPr>
        <w:rPr>
          <w:rFonts w:ascii="Times New Roman" w:hAnsi="Times New Roman" w:cs="Times New Roman"/>
          <w:sz w:val="32"/>
        </w:rPr>
      </w:pPr>
      <w:r w:rsidRPr="000777FF">
        <w:rPr>
          <w:rFonts w:ascii="Times New Roman" w:hAnsi="Times New Roman" w:cs="Times New Roman"/>
          <w:sz w:val="32"/>
        </w:rPr>
        <w:t>A Comparison of Three</w:t>
      </w:r>
      <w:r w:rsidR="000777FF" w:rsidRPr="000777FF">
        <w:rPr>
          <w:rFonts w:ascii="Times New Roman" w:hAnsi="Times New Roman" w:cs="Times New Roman"/>
          <w:sz w:val="32"/>
        </w:rPr>
        <w:t xml:space="preserve"> Chromatographic</w:t>
      </w:r>
      <w:r w:rsidRPr="000777FF">
        <w:rPr>
          <w:rFonts w:ascii="Times New Roman" w:hAnsi="Times New Roman" w:cs="Times New Roman"/>
          <w:sz w:val="32"/>
        </w:rPr>
        <w:t xml:space="preserve"> Retention Time Prediction Models</w:t>
      </w:r>
    </w:p>
    <w:p w:rsidR="001E34F1" w:rsidRPr="000777FF" w:rsidRDefault="001E34F1" w:rsidP="001E34F1">
      <w:pPr>
        <w:rPr>
          <w:rFonts w:ascii="Times New Roman" w:hAnsi="Times New Roman" w:cs="Times New Roman"/>
        </w:rPr>
      </w:pPr>
      <w:r w:rsidRPr="000777FF">
        <w:rPr>
          <w:rFonts w:ascii="Times New Roman" w:hAnsi="Times New Roman" w:cs="Times New Roman"/>
        </w:rPr>
        <w:t>Andrew D. McEachran*, Kamel Mansouri, Seth R. Newton, Brandy Beverly, Jon R. Sobus, Antony J. Williams*</w:t>
      </w:r>
    </w:p>
    <w:p w:rsidR="001E34F1" w:rsidRPr="000777FF" w:rsidRDefault="00912993">
      <w:pPr>
        <w:rPr>
          <w:rFonts w:ascii="Times New Roman" w:hAnsi="Times New Roman" w:cs="Times New Roman"/>
        </w:rPr>
      </w:pPr>
      <w:hyperlink r:id="rId4" w:history="1">
        <w:r w:rsidR="006D7AB8" w:rsidRPr="000777FF">
          <w:rPr>
            <w:rStyle w:val="Hyperlink"/>
            <w:rFonts w:ascii="Times New Roman" w:hAnsi="Times New Roman" w:cs="Times New Roman"/>
          </w:rPr>
          <w:t>mceachran.andrew@epa.gov</w:t>
        </w:r>
      </w:hyperlink>
    </w:p>
    <w:p w:rsidR="006D7AB8" w:rsidRPr="000777FF" w:rsidRDefault="00912993">
      <w:pPr>
        <w:rPr>
          <w:rFonts w:ascii="Times New Roman" w:hAnsi="Times New Roman" w:cs="Times New Roman"/>
        </w:rPr>
      </w:pPr>
      <w:hyperlink r:id="rId5" w:history="1">
        <w:r w:rsidR="006D7AB8" w:rsidRPr="000777FF">
          <w:rPr>
            <w:rStyle w:val="Hyperlink"/>
            <w:rFonts w:ascii="Times New Roman" w:hAnsi="Times New Roman" w:cs="Times New Roman"/>
          </w:rPr>
          <w:t>williams.antony@epa.gov</w:t>
        </w:r>
      </w:hyperlink>
    </w:p>
    <w:p w:rsidR="006D7AB8" w:rsidRPr="000777FF" w:rsidRDefault="006D7AB8">
      <w:pPr>
        <w:rPr>
          <w:rFonts w:ascii="Times New Roman" w:hAnsi="Times New Roman" w:cs="Times New Roman"/>
        </w:rPr>
      </w:pPr>
    </w:p>
    <w:p w:rsidR="001E34F1" w:rsidRPr="000777FF" w:rsidRDefault="001E34F1">
      <w:pPr>
        <w:rPr>
          <w:rFonts w:ascii="Times New Roman" w:hAnsi="Times New Roman" w:cs="Times New Roman"/>
        </w:rPr>
      </w:pPr>
    </w:p>
    <w:p w:rsidR="001E34F1" w:rsidRDefault="001E34F1"/>
    <w:p w:rsidR="001E34F1" w:rsidRDefault="001E34F1"/>
    <w:p w:rsidR="00A333EF" w:rsidRDefault="00E70215">
      <w:r>
        <w:rPr>
          <w:noProof/>
        </w:rPr>
        <w:drawing>
          <wp:inline distT="0" distB="0" distL="0" distR="0">
            <wp:extent cx="6320317" cy="3429000"/>
            <wp:effectExtent l="0" t="0" r="4445" b="0"/>
            <wp:docPr id="1" name="Picture 1" descr="M:\Net MyDocuments\Manuscripts\RT Prediction Comparison\Re split data\re split results and parameters pictures\Database Sc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Net MyDocuments\Manuscripts\RT Prediction Comparison\Re split data\re split results and parameters pictures\Database Scree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094" cy="343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215" w:rsidRDefault="001E34F1">
      <w:r>
        <w:t xml:space="preserve">Figure S1.  </w:t>
      </w:r>
      <w:r w:rsidR="00503F03">
        <w:t>ACD/</w:t>
      </w:r>
      <w:proofErr w:type="spellStart"/>
      <w:r w:rsidR="00503F03">
        <w:t>ChromGenius</w:t>
      </w:r>
      <w:proofErr w:type="spellEnd"/>
      <w:r w:rsidR="00503F03">
        <w:t xml:space="preserve"> Database Window.  Structures and retention times in the training set are added to the internal database for model generation.</w:t>
      </w:r>
    </w:p>
    <w:p w:rsidR="00503F03" w:rsidRDefault="00E70215">
      <w:r>
        <w:rPr>
          <w:noProof/>
        </w:rPr>
        <w:lastRenderedPageBreak/>
        <w:drawing>
          <wp:inline distT="0" distB="0" distL="0" distR="0">
            <wp:extent cx="2657475" cy="2419350"/>
            <wp:effectExtent l="0" t="0" r="9525" b="0"/>
            <wp:docPr id="2" name="Picture 2" descr="M:\Net MyDocuments\Manuscripts\RT Prediction Comparison\Re split data\re split results and parameters pictures\equation op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Net MyDocuments\Manuscripts\RT Prediction Comparison\Re split data\re split results and parameters pictures\equation option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F03" w:rsidRDefault="001E34F1">
      <w:r>
        <w:t xml:space="preserve">Figure S2.  </w:t>
      </w:r>
      <w:r w:rsidR="00503F03">
        <w:t>Equation options selected during model generation.</w:t>
      </w:r>
    </w:p>
    <w:p w:rsidR="00912993" w:rsidRDefault="00912993"/>
    <w:p w:rsidR="001E34F1" w:rsidRDefault="00E70215">
      <w:r>
        <w:rPr>
          <w:noProof/>
        </w:rPr>
        <w:drawing>
          <wp:inline distT="0" distB="0" distL="0" distR="0">
            <wp:extent cx="2914650" cy="2265347"/>
            <wp:effectExtent l="0" t="0" r="0" b="1905"/>
            <wp:docPr id="3" name="Picture 3" descr="M:\Net MyDocuments\Manuscripts\RT Prediction Comparison\Re split data\re split results and parameters pictures\Paramater op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Net MyDocuments\Manuscripts\RT Prediction Comparison\Re split data\re split results and parameters pictures\Paramater option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429" cy="2270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4F1" w:rsidRDefault="001E34F1">
      <w:r>
        <w:t xml:space="preserve">Figure S3.  </w:t>
      </w:r>
      <w:r w:rsidR="00503F03">
        <w:t>Parameter options selected during model generation.</w:t>
      </w:r>
    </w:p>
    <w:p w:rsidR="00503F03" w:rsidRDefault="00E70215">
      <w:r>
        <w:rPr>
          <w:noProof/>
        </w:rPr>
        <w:lastRenderedPageBreak/>
        <w:drawing>
          <wp:inline distT="0" distB="0" distL="0" distR="0">
            <wp:extent cx="4648200" cy="2857500"/>
            <wp:effectExtent l="0" t="0" r="0" b="0"/>
            <wp:docPr id="4" name="Picture 4" descr="M:\Net MyDocuments\Manuscripts\RT Prediction Comparison\Re split data\re split results and parameters pictures\Method coefficient op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Net MyDocuments\Manuscripts\RT Prediction Comparison\Re split data\re split results and parameters pictures\Method coefficient option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F03" w:rsidRDefault="001E34F1">
      <w:r>
        <w:t xml:space="preserve">Figure S4.  </w:t>
      </w:r>
      <w:r w:rsidR="00912993">
        <w:t>Method coefficient o</w:t>
      </w:r>
      <w:r w:rsidR="00503F03">
        <w:t>ptions s</w:t>
      </w:r>
      <w:r w:rsidR="00912993">
        <w:t>elected during model generation</w:t>
      </w:r>
      <w:bookmarkStart w:id="0" w:name="_GoBack"/>
      <w:bookmarkEnd w:id="0"/>
      <w:r w:rsidR="00503F03">
        <w:t>.</w:t>
      </w:r>
    </w:p>
    <w:p w:rsidR="00503F03" w:rsidRDefault="00503F03"/>
    <w:p w:rsidR="00503F03" w:rsidRDefault="00E70215">
      <w:r>
        <w:rPr>
          <w:noProof/>
        </w:rPr>
        <w:drawing>
          <wp:inline distT="0" distB="0" distL="0" distR="0">
            <wp:extent cx="2524125" cy="2990850"/>
            <wp:effectExtent l="0" t="0" r="9525" b="0"/>
            <wp:docPr id="5" name="Picture 5" descr="M:\Net MyDocuments\Manuscripts\RT Prediction Comparison\Re split data\re split results and parameters pictures\similarity search op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Net MyDocuments\Manuscripts\RT Prediction Comparison\Re split data\re split results and parameters pictures\similarity search option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F03" w:rsidRDefault="001E34F1">
      <w:r>
        <w:t xml:space="preserve">Figure S5.  </w:t>
      </w:r>
      <w:r w:rsidR="00503F03">
        <w:t>Similarity Search Options selected.</w:t>
      </w:r>
    </w:p>
    <w:p w:rsidR="00503F03" w:rsidRDefault="00503F03"/>
    <w:p w:rsidR="00503F03" w:rsidRDefault="00E70215">
      <w:r>
        <w:rPr>
          <w:noProof/>
        </w:rPr>
        <w:lastRenderedPageBreak/>
        <w:drawing>
          <wp:inline distT="0" distB="0" distL="0" distR="0">
            <wp:extent cx="5934075" cy="3219450"/>
            <wp:effectExtent l="0" t="0" r="9525" b="0"/>
            <wp:docPr id="6" name="Picture 6" descr="M:\Net MyDocuments\Manuscripts\RT Prediction Comparison\Re split data\re split results and parameters pictures\Results sc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:\Net MyDocuments\Manuscripts\RT Prediction Comparison\Re split data\re split results and parameters pictures\Results scree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F03" w:rsidRDefault="001E34F1">
      <w:r>
        <w:t xml:space="preserve">Figure </w:t>
      </w:r>
      <w:r w:rsidR="00C0034F">
        <w:t>S6</w:t>
      </w:r>
      <w:r>
        <w:t xml:space="preserve">.  </w:t>
      </w:r>
      <w:r w:rsidR="00503F03">
        <w:t>Model results screen with test set compounds.</w:t>
      </w:r>
    </w:p>
    <w:sectPr w:rsidR="00503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15"/>
    <w:rsid w:val="000777FF"/>
    <w:rsid w:val="001E34F1"/>
    <w:rsid w:val="00503F03"/>
    <w:rsid w:val="006D7AB8"/>
    <w:rsid w:val="00912993"/>
    <w:rsid w:val="00A333EF"/>
    <w:rsid w:val="00C0034F"/>
    <w:rsid w:val="00E7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023D6"/>
  <w15:chartTrackingRefBased/>
  <w15:docId w15:val="{B1FE2506-D036-42C9-844D-317D6590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7A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williams.antony@epa.gov" TargetMode="External"/><Relationship Id="rId10" Type="http://schemas.openxmlformats.org/officeDocument/2006/relationships/image" Target="media/image5.png"/><Relationship Id="rId4" Type="http://schemas.openxmlformats.org/officeDocument/2006/relationships/hyperlink" Target="mailto:mceachran.andrew@epa.gov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McEachran, Andrew</dc:creator>
  <cp:keywords/>
  <dc:description/>
  <cp:lastModifiedBy>McEachran, Andrew</cp:lastModifiedBy>
  <cp:revision>4</cp:revision>
  <dcterms:created xsi:type="dcterms:W3CDTF">2017-06-12T15:34:00Z</dcterms:created>
  <dcterms:modified xsi:type="dcterms:W3CDTF">2017-09-22T13:38:00Z</dcterms:modified>
</cp:coreProperties>
</file>