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5C8C" w14:textId="4885BDFD" w:rsidR="00CB627A" w:rsidRDefault="00401EBE">
      <w:r>
        <w:t>WQX Web Demo</w:t>
      </w:r>
    </w:p>
    <w:p w14:paraId="365050D6" w14:textId="4BC31F18" w:rsidR="00401EBE" w:rsidRDefault="00401EBE">
      <w:r>
        <w:t>Wide Format or Crosstab Parameters (Characteristic + Metadata)</w:t>
      </w:r>
      <w:r w:rsidR="007E55BD">
        <w:t xml:space="preserve"> </w:t>
      </w:r>
    </w:p>
    <w:p w14:paraId="332B4020" w14:textId="6ECCC0E2" w:rsidR="007E55BD" w:rsidRPr="007E55BD" w:rsidRDefault="007E55BD" w:rsidP="007E55BD">
      <w:r w:rsidRPr="007E55BD">
        <w:t>Wide format monitoring data arranges information so that each subject (e.g., monitoring station, device) has only one row, with multiple measurements or time points spread across columns. This format is often used for easier viewing in spreadsheets like Excel, although long format is generally preferred for data analysis. </w:t>
      </w:r>
    </w:p>
    <w:p w14:paraId="67411A2C" w14:textId="77777777" w:rsidR="007E55BD" w:rsidRPr="007E55BD" w:rsidRDefault="007E55BD" w:rsidP="007E55BD">
      <w:r w:rsidRPr="007E55BD">
        <w:t>Here are examples of wide format monitoring data across different industries:</w:t>
      </w:r>
    </w:p>
    <w:p w14:paraId="4795F548" w14:textId="77777777" w:rsidR="007E55BD" w:rsidRPr="007E55BD" w:rsidRDefault="007E55BD" w:rsidP="007E55BD">
      <w:pPr>
        <w:rPr>
          <w:b/>
          <w:bCs/>
        </w:rPr>
      </w:pPr>
      <w:r w:rsidRPr="007E55BD">
        <w:rPr>
          <w:b/>
          <w:bCs/>
        </w:rPr>
        <w:t>1. Environmental/Water Quality Monitoring </w:t>
      </w:r>
    </w:p>
    <w:p w14:paraId="5EEFA931" w14:textId="77777777" w:rsidR="007E55BD" w:rsidRPr="007E55BD" w:rsidRDefault="007E55BD" w:rsidP="007E55BD">
      <w:r w:rsidRPr="007E55BD">
        <w:t>In this example, each site is a single row, and various parameters (pH, Dissolved Oxygen) measured at different times are columns. </w:t>
      </w:r>
    </w:p>
    <w:tbl>
      <w:tblPr>
        <w:tblW w:w="9900" w:type="dxa"/>
        <w:tblCellMar>
          <w:top w:w="15" w:type="dxa"/>
          <w:left w:w="15" w:type="dxa"/>
          <w:bottom w:w="15" w:type="dxa"/>
          <w:right w:w="15" w:type="dxa"/>
        </w:tblCellMar>
        <w:tblLook w:val="04A0" w:firstRow="1" w:lastRow="0" w:firstColumn="1" w:lastColumn="0" w:noHBand="0" w:noVBand="1"/>
      </w:tblPr>
      <w:tblGrid>
        <w:gridCol w:w="1642"/>
        <w:gridCol w:w="3198"/>
        <w:gridCol w:w="1179"/>
        <w:gridCol w:w="1179"/>
        <w:gridCol w:w="1453"/>
        <w:gridCol w:w="1249"/>
      </w:tblGrid>
      <w:tr w:rsidR="007616A7" w:rsidRPr="007E55BD" w14:paraId="78A9B958" w14:textId="77777777" w:rsidTr="007616A7">
        <w:tc>
          <w:tcPr>
            <w:tcW w:w="1642" w:type="dxa"/>
            <w:tcBorders>
              <w:bottom w:val="single" w:sz="4" w:space="0" w:color="DADCE0"/>
            </w:tcBorders>
            <w:tcMar>
              <w:top w:w="120" w:type="dxa"/>
              <w:left w:w="0" w:type="dxa"/>
              <w:bottom w:w="120" w:type="dxa"/>
              <w:right w:w="240" w:type="dxa"/>
            </w:tcMar>
            <w:hideMark/>
          </w:tcPr>
          <w:p w14:paraId="2B3A9511" w14:textId="77777777" w:rsidR="007E55BD" w:rsidRPr="007E55BD" w:rsidRDefault="007E55BD" w:rsidP="007E55BD">
            <w:pPr>
              <w:rPr>
                <w:b/>
                <w:bCs/>
              </w:rPr>
            </w:pPr>
            <w:proofErr w:type="spellStart"/>
            <w:r w:rsidRPr="007E55BD">
              <w:rPr>
                <w:b/>
                <w:bCs/>
              </w:rPr>
              <w:t>Station_ID</w:t>
            </w:r>
            <w:proofErr w:type="spellEnd"/>
            <w:r w:rsidRPr="007E55BD">
              <w:rPr>
                <w:b/>
                <w:bCs/>
              </w:rPr>
              <w:t> </w:t>
            </w:r>
          </w:p>
        </w:tc>
        <w:tc>
          <w:tcPr>
            <w:tcW w:w="3199" w:type="dxa"/>
            <w:tcBorders>
              <w:bottom w:val="single" w:sz="4" w:space="0" w:color="DADCE0"/>
            </w:tcBorders>
            <w:tcMar>
              <w:top w:w="120" w:type="dxa"/>
              <w:left w:w="0" w:type="dxa"/>
              <w:bottom w:w="120" w:type="dxa"/>
              <w:right w:w="240" w:type="dxa"/>
            </w:tcMar>
            <w:hideMark/>
          </w:tcPr>
          <w:p w14:paraId="017585F8" w14:textId="77777777" w:rsidR="007E55BD" w:rsidRPr="007E55BD" w:rsidRDefault="007E55BD" w:rsidP="007E55BD">
            <w:pPr>
              <w:rPr>
                <w:b/>
                <w:bCs/>
              </w:rPr>
            </w:pPr>
            <w:r w:rsidRPr="007E55BD">
              <w:rPr>
                <w:b/>
                <w:bCs/>
              </w:rPr>
              <w:t>Date</w:t>
            </w:r>
          </w:p>
        </w:tc>
        <w:tc>
          <w:tcPr>
            <w:tcW w:w="1178" w:type="dxa"/>
            <w:tcBorders>
              <w:bottom w:val="single" w:sz="4" w:space="0" w:color="DADCE0"/>
            </w:tcBorders>
            <w:tcMar>
              <w:top w:w="120" w:type="dxa"/>
              <w:left w:w="0" w:type="dxa"/>
              <w:bottom w:w="120" w:type="dxa"/>
              <w:right w:w="240" w:type="dxa"/>
            </w:tcMar>
            <w:hideMark/>
          </w:tcPr>
          <w:p w14:paraId="14A137F0" w14:textId="77777777" w:rsidR="007E55BD" w:rsidRPr="007E55BD" w:rsidRDefault="007E55BD" w:rsidP="007E55BD">
            <w:pPr>
              <w:rPr>
                <w:b/>
                <w:bCs/>
              </w:rPr>
            </w:pPr>
            <w:r w:rsidRPr="007E55BD">
              <w:rPr>
                <w:b/>
                <w:bCs/>
              </w:rPr>
              <w:t>pH_0800</w:t>
            </w:r>
          </w:p>
        </w:tc>
        <w:tc>
          <w:tcPr>
            <w:tcW w:w="1179" w:type="dxa"/>
            <w:tcBorders>
              <w:bottom w:val="single" w:sz="4" w:space="0" w:color="DADCE0"/>
            </w:tcBorders>
            <w:tcMar>
              <w:top w:w="120" w:type="dxa"/>
              <w:left w:w="0" w:type="dxa"/>
              <w:bottom w:w="120" w:type="dxa"/>
              <w:right w:w="240" w:type="dxa"/>
            </w:tcMar>
            <w:hideMark/>
          </w:tcPr>
          <w:p w14:paraId="07EBB88D" w14:textId="77777777" w:rsidR="007E55BD" w:rsidRPr="007E55BD" w:rsidRDefault="007E55BD" w:rsidP="007E55BD">
            <w:pPr>
              <w:rPr>
                <w:b/>
                <w:bCs/>
              </w:rPr>
            </w:pPr>
            <w:r w:rsidRPr="007E55BD">
              <w:rPr>
                <w:b/>
                <w:bCs/>
              </w:rPr>
              <w:t>pH_1200</w:t>
            </w:r>
          </w:p>
        </w:tc>
        <w:tc>
          <w:tcPr>
            <w:tcW w:w="1453" w:type="dxa"/>
            <w:tcBorders>
              <w:bottom w:val="single" w:sz="4" w:space="0" w:color="DADCE0"/>
            </w:tcBorders>
            <w:tcMar>
              <w:top w:w="120" w:type="dxa"/>
              <w:left w:w="0" w:type="dxa"/>
              <w:bottom w:w="120" w:type="dxa"/>
              <w:right w:w="240" w:type="dxa"/>
            </w:tcMar>
            <w:hideMark/>
          </w:tcPr>
          <w:p w14:paraId="7913A756" w14:textId="77777777" w:rsidR="007E55BD" w:rsidRPr="007E55BD" w:rsidRDefault="007E55BD" w:rsidP="007E55BD">
            <w:pPr>
              <w:rPr>
                <w:b/>
                <w:bCs/>
              </w:rPr>
            </w:pPr>
            <w:r w:rsidRPr="007E55BD">
              <w:rPr>
                <w:b/>
                <w:bCs/>
              </w:rPr>
              <w:t>Temp_0800</w:t>
            </w:r>
          </w:p>
        </w:tc>
        <w:tc>
          <w:tcPr>
            <w:tcW w:w="1249" w:type="dxa"/>
            <w:tcBorders>
              <w:bottom w:val="single" w:sz="4" w:space="0" w:color="DADCE0"/>
            </w:tcBorders>
            <w:tcMar>
              <w:top w:w="120" w:type="dxa"/>
              <w:left w:w="0" w:type="dxa"/>
              <w:bottom w:w="120" w:type="dxa"/>
              <w:right w:w="0" w:type="dxa"/>
            </w:tcMar>
            <w:hideMark/>
          </w:tcPr>
          <w:p w14:paraId="020799F3" w14:textId="77777777" w:rsidR="007E55BD" w:rsidRPr="007E55BD" w:rsidRDefault="007E55BD" w:rsidP="007E55BD">
            <w:pPr>
              <w:rPr>
                <w:b/>
                <w:bCs/>
              </w:rPr>
            </w:pPr>
            <w:r w:rsidRPr="007E55BD">
              <w:rPr>
                <w:b/>
                <w:bCs/>
              </w:rPr>
              <w:t>Temp_1200</w:t>
            </w:r>
          </w:p>
        </w:tc>
      </w:tr>
      <w:tr w:rsidR="007616A7" w:rsidRPr="007E55BD" w14:paraId="4FF156A7" w14:textId="77777777" w:rsidTr="007616A7">
        <w:tc>
          <w:tcPr>
            <w:tcW w:w="1642" w:type="dxa"/>
            <w:tcBorders>
              <w:bottom w:val="single" w:sz="4" w:space="0" w:color="DADCE0"/>
            </w:tcBorders>
            <w:tcMar>
              <w:top w:w="180" w:type="dxa"/>
              <w:left w:w="0" w:type="dxa"/>
              <w:bottom w:w="180" w:type="dxa"/>
              <w:right w:w="240" w:type="dxa"/>
            </w:tcMar>
            <w:hideMark/>
          </w:tcPr>
          <w:p w14:paraId="22385C69" w14:textId="77777777" w:rsidR="007E55BD" w:rsidRPr="007E55BD" w:rsidRDefault="007E55BD" w:rsidP="007E55BD">
            <w:proofErr w:type="spellStart"/>
            <w:r w:rsidRPr="007E55BD">
              <w:t>Site_A</w:t>
            </w:r>
            <w:proofErr w:type="spellEnd"/>
          </w:p>
        </w:tc>
        <w:tc>
          <w:tcPr>
            <w:tcW w:w="3199" w:type="dxa"/>
            <w:tcBorders>
              <w:bottom w:val="single" w:sz="4" w:space="0" w:color="DADCE0"/>
            </w:tcBorders>
            <w:tcMar>
              <w:top w:w="180" w:type="dxa"/>
              <w:left w:w="0" w:type="dxa"/>
              <w:bottom w:w="180" w:type="dxa"/>
              <w:right w:w="240" w:type="dxa"/>
            </w:tcMar>
            <w:hideMark/>
          </w:tcPr>
          <w:p w14:paraId="673DE0DD" w14:textId="77777777" w:rsidR="007E55BD" w:rsidRPr="007E55BD" w:rsidRDefault="007E55BD" w:rsidP="007E55BD">
            <w:r w:rsidRPr="007E55BD">
              <w:t>2025-01-01</w:t>
            </w:r>
          </w:p>
        </w:tc>
        <w:tc>
          <w:tcPr>
            <w:tcW w:w="1178" w:type="dxa"/>
            <w:tcBorders>
              <w:bottom w:val="single" w:sz="4" w:space="0" w:color="DADCE0"/>
            </w:tcBorders>
            <w:tcMar>
              <w:top w:w="180" w:type="dxa"/>
              <w:left w:w="0" w:type="dxa"/>
              <w:bottom w:w="180" w:type="dxa"/>
              <w:right w:w="240" w:type="dxa"/>
            </w:tcMar>
            <w:hideMark/>
          </w:tcPr>
          <w:p w14:paraId="4BE86B61" w14:textId="77777777" w:rsidR="007E55BD" w:rsidRPr="007E55BD" w:rsidRDefault="007E55BD" w:rsidP="007E55BD">
            <w:r w:rsidRPr="007E55BD">
              <w:t>7.2</w:t>
            </w:r>
          </w:p>
        </w:tc>
        <w:tc>
          <w:tcPr>
            <w:tcW w:w="1179" w:type="dxa"/>
            <w:tcBorders>
              <w:bottom w:val="single" w:sz="4" w:space="0" w:color="DADCE0"/>
            </w:tcBorders>
            <w:tcMar>
              <w:top w:w="180" w:type="dxa"/>
              <w:left w:w="0" w:type="dxa"/>
              <w:bottom w:w="180" w:type="dxa"/>
              <w:right w:w="240" w:type="dxa"/>
            </w:tcMar>
            <w:hideMark/>
          </w:tcPr>
          <w:p w14:paraId="2E6C5410" w14:textId="77777777" w:rsidR="007E55BD" w:rsidRPr="007E55BD" w:rsidRDefault="007E55BD" w:rsidP="007E55BD">
            <w:r w:rsidRPr="007E55BD">
              <w:t>7.5</w:t>
            </w:r>
          </w:p>
        </w:tc>
        <w:tc>
          <w:tcPr>
            <w:tcW w:w="1453" w:type="dxa"/>
            <w:tcBorders>
              <w:bottom w:val="single" w:sz="4" w:space="0" w:color="DADCE0"/>
            </w:tcBorders>
            <w:tcMar>
              <w:top w:w="180" w:type="dxa"/>
              <w:left w:w="0" w:type="dxa"/>
              <w:bottom w:w="180" w:type="dxa"/>
              <w:right w:w="240" w:type="dxa"/>
            </w:tcMar>
            <w:hideMark/>
          </w:tcPr>
          <w:p w14:paraId="0CE1ABE7" w14:textId="77777777" w:rsidR="007E55BD" w:rsidRPr="007E55BD" w:rsidRDefault="007E55BD" w:rsidP="007E55BD">
            <w:r w:rsidRPr="007E55BD">
              <w:t>15.1</w:t>
            </w:r>
          </w:p>
        </w:tc>
        <w:tc>
          <w:tcPr>
            <w:tcW w:w="1249" w:type="dxa"/>
            <w:tcBorders>
              <w:bottom w:val="single" w:sz="4" w:space="0" w:color="DADCE0"/>
            </w:tcBorders>
            <w:tcMar>
              <w:top w:w="180" w:type="dxa"/>
              <w:left w:w="0" w:type="dxa"/>
              <w:bottom w:w="180" w:type="dxa"/>
              <w:right w:w="0" w:type="dxa"/>
            </w:tcMar>
            <w:hideMark/>
          </w:tcPr>
          <w:p w14:paraId="488C7856" w14:textId="77777777" w:rsidR="007E55BD" w:rsidRPr="007E55BD" w:rsidRDefault="007E55BD" w:rsidP="007E55BD">
            <w:r w:rsidRPr="007E55BD">
              <w:t>16.2</w:t>
            </w:r>
          </w:p>
        </w:tc>
      </w:tr>
      <w:tr w:rsidR="007616A7" w:rsidRPr="007E55BD" w14:paraId="7F088140" w14:textId="77777777" w:rsidTr="007616A7">
        <w:tc>
          <w:tcPr>
            <w:tcW w:w="1642" w:type="dxa"/>
            <w:tcBorders>
              <w:bottom w:val="nil"/>
            </w:tcBorders>
            <w:tcMar>
              <w:top w:w="180" w:type="dxa"/>
              <w:left w:w="0" w:type="dxa"/>
              <w:bottom w:w="180" w:type="dxa"/>
              <w:right w:w="240" w:type="dxa"/>
            </w:tcMar>
            <w:hideMark/>
          </w:tcPr>
          <w:p w14:paraId="78963595" w14:textId="77777777" w:rsidR="007E55BD" w:rsidRPr="007E55BD" w:rsidRDefault="007E55BD" w:rsidP="007E55BD">
            <w:proofErr w:type="spellStart"/>
            <w:r w:rsidRPr="007E55BD">
              <w:t>Site_B</w:t>
            </w:r>
            <w:proofErr w:type="spellEnd"/>
          </w:p>
        </w:tc>
        <w:tc>
          <w:tcPr>
            <w:tcW w:w="3199" w:type="dxa"/>
            <w:tcBorders>
              <w:bottom w:val="nil"/>
            </w:tcBorders>
            <w:tcMar>
              <w:top w:w="180" w:type="dxa"/>
              <w:left w:w="0" w:type="dxa"/>
              <w:bottom w:w="180" w:type="dxa"/>
              <w:right w:w="240" w:type="dxa"/>
            </w:tcMar>
            <w:hideMark/>
          </w:tcPr>
          <w:p w14:paraId="35928B11" w14:textId="77777777" w:rsidR="007E55BD" w:rsidRPr="007E55BD" w:rsidRDefault="007E55BD" w:rsidP="007E55BD">
            <w:r w:rsidRPr="007E55BD">
              <w:t>2025-01-01</w:t>
            </w:r>
          </w:p>
        </w:tc>
        <w:tc>
          <w:tcPr>
            <w:tcW w:w="1178" w:type="dxa"/>
            <w:tcBorders>
              <w:bottom w:val="nil"/>
            </w:tcBorders>
            <w:tcMar>
              <w:top w:w="180" w:type="dxa"/>
              <w:left w:w="0" w:type="dxa"/>
              <w:bottom w:w="180" w:type="dxa"/>
              <w:right w:w="240" w:type="dxa"/>
            </w:tcMar>
            <w:hideMark/>
          </w:tcPr>
          <w:p w14:paraId="51EDE16B" w14:textId="77777777" w:rsidR="007E55BD" w:rsidRPr="007E55BD" w:rsidRDefault="007E55BD" w:rsidP="007E55BD">
            <w:r w:rsidRPr="007E55BD">
              <w:t>6.8</w:t>
            </w:r>
          </w:p>
        </w:tc>
        <w:tc>
          <w:tcPr>
            <w:tcW w:w="1179" w:type="dxa"/>
            <w:tcBorders>
              <w:bottom w:val="nil"/>
            </w:tcBorders>
            <w:tcMar>
              <w:top w:w="180" w:type="dxa"/>
              <w:left w:w="0" w:type="dxa"/>
              <w:bottom w:w="180" w:type="dxa"/>
              <w:right w:w="240" w:type="dxa"/>
            </w:tcMar>
            <w:hideMark/>
          </w:tcPr>
          <w:p w14:paraId="2DEDA256" w14:textId="77777777" w:rsidR="007E55BD" w:rsidRPr="007E55BD" w:rsidRDefault="007E55BD" w:rsidP="007E55BD">
            <w:r w:rsidRPr="007E55BD">
              <w:t>6.9</w:t>
            </w:r>
          </w:p>
        </w:tc>
        <w:tc>
          <w:tcPr>
            <w:tcW w:w="1453" w:type="dxa"/>
            <w:tcBorders>
              <w:bottom w:val="nil"/>
            </w:tcBorders>
            <w:tcMar>
              <w:top w:w="180" w:type="dxa"/>
              <w:left w:w="0" w:type="dxa"/>
              <w:bottom w:w="180" w:type="dxa"/>
              <w:right w:w="240" w:type="dxa"/>
            </w:tcMar>
            <w:hideMark/>
          </w:tcPr>
          <w:p w14:paraId="10797644" w14:textId="77777777" w:rsidR="007E55BD" w:rsidRPr="007E55BD" w:rsidRDefault="007E55BD" w:rsidP="007E55BD">
            <w:r w:rsidRPr="007E55BD">
              <w:t>14.5</w:t>
            </w:r>
          </w:p>
        </w:tc>
        <w:tc>
          <w:tcPr>
            <w:tcW w:w="1249" w:type="dxa"/>
            <w:tcBorders>
              <w:bottom w:val="nil"/>
            </w:tcBorders>
            <w:tcMar>
              <w:top w:w="180" w:type="dxa"/>
              <w:left w:w="0" w:type="dxa"/>
              <w:bottom w:w="180" w:type="dxa"/>
              <w:right w:w="0" w:type="dxa"/>
            </w:tcMar>
            <w:hideMark/>
          </w:tcPr>
          <w:p w14:paraId="1EBACAF3" w14:textId="77777777" w:rsidR="007E55BD" w:rsidRPr="007E55BD" w:rsidRDefault="007E55BD" w:rsidP="007E55BD">
            <w:r w:rsidRPr="007E55BD">
              <w:t>14.8</w:t>
            </w:r>
          </w:p>
        </w:tc>
      </w:tr>
    </w:tbl>
    <w:p w14:paraId="0C79FC7C" w14:textId="77777777" w:rsidR="007E55BD" w:rsidRDefault="007E55BD"/>
    <w:p w14:paraId="7A8FE889" w14:textId="5C4525F5" w:rsidR="007616A7" w:rsidRDefault="007616A7">
      <w:r>
        <w:t xml:space="preserve">Continuous Time Series Data </w:t>
      </w:r>
      <w:r w:rsidR="00254B03">
        <w:t>are</w:t>
      </w:r>
      <w:r>
        <w:t xml:space="preserve"> </w:t>
      </w:r>
      <w:r w:rsidRPr="007E55BD">
        <w:t xml:space="preserve">measured at different times </w:t>
      </w:r>
      <w:r>
        <w:t>as</w:t>
      </w:r>
      <w:r w:rsidRPr="007E55BD">
        <w:t xml:space="preserve"> </w:t>
      </w:r>
      <w:r>
        <w:t>rows</w:t>
      </w:r>
    </w:p>
    <w:tbl>
      <w:tblPr>
        <w:tblW w:w="7200" w:type="dxa"/>
        <w:tblCellMar>
          <w:top w:w="15" w:type="dxa"/>
          <w:left w:w="15" w:type="dxa"/>
          <w:bottom w:w="15" w:type="dxa"/>
          <w:right w:w="15" w:type="dxa"/>
        </w:tblCellMar>
        <w:tblLook w:val="04A0" w:firstRow="1" w:lastRow="0" w:firstColumn="1" w:lastColumn="0" w:noHBand="0" w:noVBand="1"/>
      </w:tblPr>
      <w:tblGrid>
        <w:gridCol w:w="1711"/>
        <w:gridCol w:w="1709"/>
        <w:gridCol w:w="1440"/>
        <w:gridCol w:w="1170"/>
        <w:gridCol w:w="1170"/>
      </w:tblGrid>
      <w:tr w:rsidR="007616A7" w:rsidRPr="007E55BD" w14:paraId="652820A1" w14:textId="77777777" w:rsidTr="007616A7">
        <w:tc>
          <w:tcPr>
            <w:tcW w:w="1711" w:type="dxa"/>
            <w:tcBorders>
              <w:bottom w:val="single" w:sz="4" w:space="0" w:color="DADCE0"/>
            </w:tcBorders>
            <w:tcMar>
              <w:top w:w="120" w:type="dxa"/>
              <w:left w:w="0" w:type="dxa"/>
              <w:bottom w:w="120" w:type="dxa"/>
              <w:right w:w="240" w:type="dxa"/>
            </w:tcMar>
            <w:hideMark/>
          </w:tcPr>
          <w:p w14:paraId="49006809" w14:textId="77777777" w:rsidR="007616A7" w:rsidRPr="007E55BD" w:rsidRDefault="007616A7" w:rsidP="00750F30">
            <w:pPr>
              <w:rPr>
                <w:b/>
                <w:bCs/>
              </w:rPr>
            </w:pPr>
            <w:proofErr w:type="spellStart"/>
            <w:r w:rsidRPr="007E55BD">
              <w:rPr>
                <w:b/>
                <w:bCs/>
              </w:rPr>
              <w:t>Station_ID</w:t>
            </w:r>
            <w:proofErr w:type="spellEnd"/>
            <w:r w:rsidRPr="007E55BD">
              <w:rPr>
                <w:b/>
                <w:bCs/>
              </w:rPr>
              <w:t> </w:t>
            </w:r>
          </w:p>
        </w:tc>
        <w:tc>
          <w:tcPr>
            <w:tcW w:w="1709" w:type="dxa"/>
            <w:tcBorders>
              <w:bottom w:val="single" w:sz="4" w:space="0" w:color="DADCE0"/>
            </w:tcBorders>
          </w:tcPr>
          <w:p w14:paraId="4B9EB48E" w14:textId="401DA236" w:rsidR="007616A7" w:rsidRPr="007E55BD" w:rsidRDefault="007616A7" w:rsidP="00750F30">
            <w:pPr>
              <w:rPr>
                <w:b/>
                <w:bCs/>
              </w:rPr>
            </w:pPr>
            <w:r w:rsidRPr="007E55BD">
              <w:rPr>
                <w:b/>
                <w:bCs/>
              </w:rPr>
              <w:t>Date</w:t>
            </w:r>
          </w:p>
        </w:tc>
        <w:tc>
          <w:tcPr>
            <w:tcW w:w="1440" w:type="dxa"/>
            <w:tcBorders>
              <w:bottom w:val="single" w:sz="4" w:space="0" w:color="DADCE0"/>
            </w:tcBorders>
            <w:tcMar>
              <w:top w:w="120" w:type="dxa"/>
              <w:left w:w="0" w:type="dxa"/>
              <w:bottom w:w="120" w:type="dxa"/>
              <w:right w:w="240" w:type="dxa"/>
            </w:tcMar>
            <w:hideMark/>
          </w:tcPr>
          <w:p w14:paraId="2FA40DFF" w14:textId="43734BC5" w:rsidR="007616A7" w:rsidRPr="007E55BD" w:rsidRDefault="007616A7" w:rsidP="00750F30">
            <w:pPr>
              <w:rPr>
                <w:b/>
                <w:bCs/>
              </w:rPr>
            </w:pPr>
            <w:r>
              <w:rPr>
                <w:b/>
                <w:bCs/>
              </w:rPr>
              <w:t>Time</w:t>
            </w:r>
          </w:p>
        </w:tc>
        <w:tc>
          <w:tcPr>
            <w:tcW w:w="1170" w:type="dxa"/>
            <w:tcBorders>
              <w:bottom w:val="single" w:sz="4" w:space="0" w:color="DADCE0"/>
            </w:tcBorders>
            <w:tcMar>
              <w:top w:w="120" w:type="dxa"/>
              <w:left w:w="0" w:type="dxa"/>
              <w:bottom w:w="120" w:type="dxa"/>
              <w:right w:w="240" w:type="dxa"/>
            </w:tcMar>
            <w:hideMark/>
          </w:tcPr>
          <w:p w14:paraId="43B9A942" w14:textId="3E6D06E3" w:rsidR="007616A7" w:rsidRPr="007E55BD" w:rsidRDefault="007616A7" w:rsidP="00750F30">
            <w:pPr>
              <w:rPr>
                <w:b/>
                <w:bCs/>
              </w:rPr>
            </w:pPr>
            <w:r w:rsidRPr="007E55BD">
              <w:rPr>
                <w:b/>
                <w:bCs/>
              </w:rPr>
              <w:t>pH</w:t>
            </w:r>
          </w:p>
        </w:tc>
        <w:tc>
          <w:tcPr>
            <w:tcW w:w="1170" w:type="dxa"/>
            <w:tcBorders>
              <w:bottom w:val="single" w:sz="4" w:space="0" w:color="DADCE0"/>
            </w:tcBorders>
            <w:tcMar>
              <w:top w:w="120" w:type="dxa"/>
              <w:left w:w="0" w:type="dxa"/>
              <w:bottom w:w="120" w:type="dxa"/>
              <w:right w:w="240" w:type="dxa"/>
            </w:tcMar>
            <w:hideMark/>
          </w:tcPr>
          <w:p w14:paraId="2632F2AE" w14:textId="797FFF2B" w:rsidR="007616A7" w:rsidRPr="007E55BD" w:rsidRDefault="007616A7" w:rsidP="00750F30">
            <w:pPr>
              <w:rPr>
                <w:b/>
                <w:bCs/>
              </w:rPr>
            </w:pPr>
            <w:r w:rsidRPr="007E55BD">
              <w:rPr>
                <w:b/>
                <w:bCs/>
              </w:rPr>
              <w:t>Temp</w:t>
            </w:r>
          </w:p>
        </w:tc>
      </w:tr>
      <w:tr w:rsidR="007616A7" w:rsidRPr="007E55BD" w14:paraId="17105331" w14:textId="77777777" w:rsidTr="007616A7">
        <w:tc>
          <w:tcPr>
            <w:tcW w:w="1711" w:type="dxa"/>
            <w:tcBorders>
              <w:bottom w:val="single" w:sz="4" w:space="0" w:color="DADCE0"/>
            </w:tcBorders>
            <w:tcMar>
              <w:top w:w="180" w:type="dxa"/>
              <w:left w:w="0" w:type="dxa"/>
              <w:bottom w:w="180" w:type="dxa"/>
              <w:right w:w="240" w:type="dxa"/>
            </w:tcMar>
            <w:hideMark/>
          </w:tcPr>
          <w:p w14:paraId="73F1855B" w14:textId="77777777" w:rsidR="007616A7" w:rsidRPr="007E55BD" w:rsidRDefault="007616A7" w:rsidP="004D4577">
            <w:proofErr w:type="spellStart"/>
            <w:r w:rsidRPr="007E55BD">
              <w:t>Site_A</w:t>
            </w:r>
            <w:proofErr w:type="spellEnd"/>
          </w:p>
        </w:tc>
        <w:tc>
          <w:tcPr>
            <w:tcW w:w="1709" w:type="dxa"/>
            <w:tcBorders>
              <w:bottom w:val="single" w:sz="4" w:space="0" w:color="DADCE0"/>
            </w:tcBorders>
          </w:tcPr>
          <w:p w14:paraId="1395F6A9" w14:textId="77777777" w:rsidR="007616A7" w:rsidRPr="007E55BD" w:rsidRDefault="007616A7" w:rsidP="004D4577">
            <w:r w:rsidRPr="007E55BD">
              <w:t>2025-01-01</w:t>
            </w:r>
          </w:p>
        </w:tc>
        <w:tc>
          <w:tcPr>
            <w:tcW w:w="1440" w:type="dxa"/>
            <w:tcBorders>
              <w:bottom w:val="single" w:sz="4" w:space="0" w:color="DADCE0"/>
            </w:tcBorders>
            <w:tcMar>
              <w:top w:w="180" w:type="dxa"/>
              <w:left w:w="0" w:type="dxa"/>
              <w:bottom w:w="180" w:type="dxa"/>
              <w:right w:w="240" w:type="dxa"/>
            </w:tcMar>
            <w:hideMark/>
          </w:tcPr>
          <w:p w14:paraId="7B247BF2" w14:textId="77777777" w:rsidR="007616A7" w:rsidRPr="007E55BD" w:rsidRDefault="007616A7" w:rsidP="004D4577">
            <w:r>
              <w:t>08:00</w:t>
            </w:r>
          </w:p>
        </w:tc>
        <w:tc>
          <w:tcPr>
            <w:tcW w:w="1170" w:type="dxa"/>
            <w:tcBorders>
              <w:bottom w:val="single" w:sz="4" w:space="0" w:color="DADCE0"/>
            </w:tcBorders>
            <w:tcMar>
              <w:top w:w="180" w:type="dxa"/>
              <w:left w:w="0" w:type="dxa"/>
              <w:bottom w:w="180" w:type="dxa"/>
              <w:right w:w="240" w:type="dxa"/>
            </w:tcMar>
            <w:hideMark/>
          </w:tcPr>
          <w:p w14:paraId="41B3E8DA" w14:textId="77777777" w:rsidR="007616A7" w:rsidRPr="007E55BD" w:rsidRDefault="007616A7" w:rsidP="004D4577">
            <w:r w:rsidRPr="007E55BD">
              <w:t>7.2</w:t>
            </w:r>
          </w:p>
        </w:tc>
        <w:tc>
          <w:tcPr>
            <w:tcW w:w="1170" w:type="dxa"/>
            <w:tcBorders>
              <w:bottom w:val="single" w:sz="4" w:space="0" w:color="DADCE0"/>
            </w:tcBorders>
            <w:tcMar>
              <w:top w:w="180" w:type="dxa"/>
              <w:left w:w="0" w:type="dxa"/>
              <w:bottom w:w="180" w:type="dxa"/>
              <w:right w:w="240" w:type="dxa"/>
            </w:tcMar>
            <w:hideMark/>
          </w:tcPr>
          <w:p w14:paraId="2DF8C970" w14:textId="77777777" w:rsidR="007616A7" w:rsidRPr="007E55BD" w:rsidRDefault="007616A7" w:rsidP="004D4577">
            <w:r w:rsidRPr="007E55BD">
              <w:t>15.1</w:t>
            </w:r>
          </w:p>
        </w:tc>
      </w:tr>
      <w:tr w:rsidR="007616A7" w:rsidRPr="007E55BD" w14:paraId="76B84F8D" w14:textId="77777777" w:rsidTr="007616A7">
        <w:tc>
          <w:tcPr>
            <w:tcW w:w="1711" w:type="dxa"/>
            <w:tcBorders>
              <w:bottom w:val="nil"/>
            </w:tcBorders>
            <w:tcMar>
              <w:top w:w="180" w:type="dxa"/>
              <w:left w:w="0" w:type="dxa"/>
              <w:bottom w:w="180" w:type="dxa"/>
              <w:right w:w="240" w:type="dxa"/>
            </w:tcMar>
            <w:hideMark/>
          </w:tcPr>
          <w:p w14:paraId="68543B0A" w14:textId="77777777" w:rsidR="007616A7" w:rsidRPr="007E55BD" w:rsidRDefault="007616A7" w:rsidP="004D4577">
            <w:proofErr w:type="spellStart"/>
            <w:r w:rsidRPr="007E55BD">
              <w:t>Site_A</w:t>
            </w:r>
            <w:proofErr w:type="spellEnd"/>
          </w:p>
        </w:tc>
        <w:tc>
          <w:tcPr>
            <w:tcW w:w="1709" w:type="dxa"/>
            <w:tcBorders>
              <w:bottom w:val="nil"/>
            </w:tcBorders>
          </w:tcPr>
          <w:p w14:paraId="0269F056" w14:textId="77777777" w:rsidR="007616A7" w:rsidRPr="007E55BD" w:rsidRDefault="007616A7" w:rsidP="004D4577">
            <w:r w:rsidRPr="007E55BD">
              <w:t>2025-01-01</w:t>
            </w:r>
          </w:p>
        </w:tc>
        <w:tc>
          <w:tcPr>
            <w:tcW w:w="1440" w:type="dxa"/>
            <w:tcBorders>
              <w:bottom w:val="nil"/>
            </w:tcBorders>
            <w:tcMar>
              <w:top w:w="180" w:type="dxa"/>
              <w:left w:w="0" w:type="dxa"/>
              <w:bottom w:w="180" w:type="dxa"/>
              <w:right w:w="240" w:type="dxa"/>
            </w:tcMar>
            <w:hideMark/>
          </w:tcPr>
          <w:p w14:paraId="3535D6D4" w14:textId="77777777" w:rsidR="007616A7" w:rsidRPr="007E55BD" w:rsidRDefault="007616A7" w:rsidP="004D4577">
            <w:r>
              <w:t>12:00</w:t>
            </w:r>
          </w:p>
        </w:tc>
        <w:tc>
          <w:tcPr>
            <w:tcW w:w="1170" w:type="dxa"/>
            <w:tcBorders>
              <w:bottom w:val="nil"/>
            </w:tcBorders>
            <w:tcMar>
              <w:top w:w="180" w:type="dxa"/>
              <w:left w:w="0" w:type="dxa"/>
              <w:bottom w:w="180" w:type="dxa"/>
              <w:right w:w="240" w:type="dxa"/>
            </w:tcMar>
            <w:hideMark/>
          </w:tcPr>
          <w:p w14:paraId="6D7F56B6" w14:textId="77777777" w:rsidR="007616A7" w:rsidRPr="007E55BD" w:rsidRDefault="007616A7" w:rsidP="004D4577">
            <w:r w:rsidRPr="007E55BD">
              <w:t>7.5</w:t>
            </w:r>
          </w:p>
        </w:tc>
        <w:tc>
          <w:tcPr>
            <w:tcW w:w="1170" w:type="dxa"/>
            <w:tcBorders>
              <w:bottom w:val="nil"/>
            </w:tcBorders>
            <w:tcMar>
              <w:top w:w="180" w:type="dxa"/>
              <w:left w:w="0" w:type="dxa"/>
              <w:bottom w:w="180" w:type="dxa"/>
              <w:right w:w="240" w:type="dxa"/>
            </w:tcMar>
            <w:hideMark/>
          </w:tcPr>
          <w:p w14:paraId="492E70D7" w14:textId="77777777" w:rsidR="007616A7" w:rsidRPr="007E55BD" w:rsidRDefault="007616A7" w:rsidP="004D4577">
            <w:r w:rsidRPr="007E55BD">
              <w:t>16.2</w:t>
            </w:r>
          </w:p>
        </w:tc>
      </w:tr>
      <w:tr w:rsidR="007616A7" w:rsidRPr="007E55BD" w14:paraId="1BA1B374" w14:textId="77777777" w:rsidTr="007616A7">
        <w:tc>
          <w:tcPr>
            <w:tcW w:w="1711" w:type="dxa"/>
            <w:tcBorders>
              <w:bottom w:val="single" w:sz="4" w:space="0" w:color="DADCE0"/>
            </w:tcBorders>
            <w:tcMar>
              <w:top w:w="180" w:type="dxa"/>
              <w:left w:w="0" w:type="dxa"/>
              <w:bottom w:w="180" w:type="dxa"/>
              <w:right w:w="240" w:type="dxa"/>
            </w:tcMar>
            <w:hideMark/>
          </w:tcPr>
          <w:p w14:paraId="4F78B12E" w14:textId="691418E4" w:rsidR="007616A7" w:rsidRPr="007E55BD" w:rsidRDefault="007616A7" w:rsidP="007616A7">
            <w:proofErr w:type="spellStart"/>
            <w:r w:rsidRPr="007E55BD">
              <w:t>Site_</w:t>
            </w:r>
            <w:r>
              <w:t>B</w:t>
            </w:r>
            <w:proofErr w:type="spellEnd"/>
          </w:p>
        </w:tc>
        <w:tc>
          <w:tcPr>
            <w:tcW w:w="1709" w:type="dxa"/>
            <w:tcBorders>
              <w:bottom w:val="single" w:sz="4" w:space="0" w:color="DADCE0"/>
            </w:tcBorders>
          </w:tcPr>
          <w:p w14:paraId="2421C469" w14:textId="4BE4D2CC" w:rsidR="007616A7" w:rsidRPr="007E55BD" w:rsidRDefault="007616A7" w:rsidP="007616A7">
            <w:r w:rsidRPr="007E55BD">
              <w:t>2025-01-01</w:t>
            </w:r>
          </w:p>
        </w:tc>
        <w:tc>
          <w:tcPr>
            <w:tcW w:w="1440" w:type="dxa"/>
            <w:tcBorders>
              <w:bottom w:val="single" w:sz="4" w:space="0" w:color="DADCE0"/>
            </w:tcBorders>
            <w:tcMar>
              <w:top w:w="180" w:type="dxa"/>
              <w:left w:w="0" w:type="dxa"/>
              <w:bottom w:w="180" w:type="dxa"/>
              <w:right w:w="240" w:type="dxa"/>
            </w:tcMar>
            <w:hideMark/>
          </w:tcPr>
          <w:p w14:paraId="643212BE" w14:textId="0E909B6F" w:rsidR="007616A7" w:rsidRPr="007E55BD" w:rsidRDefault="007616A7" w:rsidP="007616A7">
            <w:r>
              <w:t>08:00</w:t>
            </w:r>
          </w:p>
        </w:tc>
        <w:tc>
          <w:tcPr>
            <w:tcW w:w="1170" w:type="dxa"/>
            <w:tcBorders>
              <w:bottom w:val="single" w:sz="4" w:space="0" w:color="DADCE0"/>
            </w:tcBorders>
            <w:tcMar>
              <w:top w:w="180" w:type="dxa"/>
              <w:left w:w="0" w:type="dxa"/>
              <w:bottom w:w="180" w:type="dxa"/>
              <w:right w:w="240" w:type="dxa"/>
            </w:tcMar>
            <w:hideMark/>
          </w:tcPr>
          <w:p w14:paraId="7005E57A" w14:textId="44418E3D" w:rsidR="007616A7" w:rsidRPr="007E55BD" w:rsidRDefault="007616A7" w:rsidP="007616A7">
            <w:r w:rsidRPr="007E55BD">
              <w:t>6.8</w:t>
            </w:r>
          </w:p>
        </w:tc>
        <w:tc>
          <w:tcPr>
            <w:tcW w:w="1170" w:type="dxa"/>
            <w:tcBorders>
              <w:bottom w:val="single" w:sz="4" w:space="0" w:color="DADCE0"/>
            </w:tcBorders>
            <w:tcMar>
              <w:top w:w="180" w:type="dxa"/>
              <w:left w:w="0" w:type="dxa"/>
              <w:bottom w:w="180" w:type="dxa"/>
              <w:right w:w="240" w:type="dxa"/>
            </w:tcMar>
            <w:hideMark/>
          </w:tcPr>
          <w:p w14:paraId="4202B0E5" w14:textId="7EAB8AFD" w:rsidR="007616A7" w:rsidRPr="007E55BD" w:rsidRDefault="007616A7" w:rsidP="007616A7">
            <w:r w:rsidRPr="007E55BD">
              <w:t>14.5</w:t>
            </w:r>
          </w:p>
        </w:tc>
      </w:tr>
      <w:tr w:rsidR="007616A7" w:rsidRPr="007E55BD" w14:paraId="380D2A69" w14:textId="77777777" w:rsidTr="007616A7">
        <w:tc>
          <w:tcPr>
            <w:tcW w:w="1711" w:type="dxa"/>
            <w:tcBorders>
              <w:bottom w:val="nil"/>
            </w:tcBorders>
            <w:tcMar>
              <w:top w:w="180" w:type="dxa"/>
              <w:left w:w="0" w:type="dxa"/>
              <w:bottom w:w="180" w:type="dxa"/>
              <w:right w:w="240" w:type="dxa"/>
            </w:tcMar>
            <w:hideMark/>
          </w:tcPr>
          <w:p w14:paraId="256E181F" w14:textId="35CA4CDA" w:rsidR="007616A7" w:rsidRPr="007E55BD" w:rsidRDefault="007616A7" w:rsidP="007616A7">
            <w:proofErr w:type="spellStart"/>
            <w:r w:rsidRPr="007E55BD">
              <w:t>Site_</w:t>
            </w:r>
            <w:r>
              <w:t>B</w:t>
            </w:r>
            <w:proofErr w:type="spellEnd"/>
          </w:p>
        </w:tc>
        <w:tc>
          <w:tcPr>
            <w:tcW w:w="1709" w:type="dxa"/>
            <w:tcBorders>
              <w:bottom w:val="nil"/>
            </w:tcBorders>
          </w:tcPr>
          <w:p w14:paraId="07F3AC33" w14:textId="0F655C19" w:rsidR="007616A7" w:rsidRPr="007E55BD" w:rsidRDefault="007616A7" w:rsidP="007616A7">
            <w:r w:rsidRPr="007E55BD">
              <w:t>2025-01-01</w:t>
            </w:r>
          </w:p>
        </w:tc>
        <w:tc>
          <w:tcPr>
            <w:tcW w:w="1440" w:type="dxa"/>
            <w:tcBorders>
              <w:bottom w:val="nil"/>
            </w:tcBorders>
            <w:tcMar>
              <w:top w:w="180" w:type="dxa"/>
              <w:left w:w="0" w:type="dxa"/>
              <w:bottom w:w="180" w:type="dxa"/>
              <w:right w:w="240" w:type="dxa"/>
            </w:tcMar>
            <w:hideMark/>
          </w:tcPr>
          <w:p w14:paraId="0BA032D5" w14:textId="36121C29" w:rsidR="007616A7" w:rsidRPr="007E55BD" w:rsidRDefault="007616A7" w:rsidP="007616A7">
            <w:r>
              <w:t>12:00</w:t>
            </w:r>
          </w:p>
        </w:tc>
        <w:tc>
          <w:tcPr>
            <w:tcW w:w="1170" w:type="dxa"/>
            <w:tcBorders>
              <w:bottom w:val="nil"/>
            </w:tcBorders>
            <w:tcMar>
              <w:top w:w="180" w:type="dxa"/>
              <w:left w:w="0" w:type="dxa"/>
              <w:bottom w:w="180" w:type="dxa"/>
              <w:right w:w="240" w:type="dxa"/>
            </w:tcMar>
            <w:hideMark/>
          </w:tcPr>
          <w:p w14:paraId="1BCAD97E" w14:textId="3B70CE8E" w:rsidR="007616A7" w:rsidRPr="007E55BD" w:rsidRDefault="007616A7" w:rsidP="007616A7">
            <w:r w:rsidRPr="007E55BD">
              <w:t>6.9</w:t>
            </w:r>
          </w:p>
        </w:tc>
        <w:tc>
          <w:tcPr>
            <w:tcW w:w="1170" w:type="dxa"/>
            <w:tcBorders>
              <w:bottom w:val="nil"/>
            </w:tcBorders>
            <w:tcMar>
              <w:top w:w="180" w:type="dxa"/>
              <w:left w:w="0" w:type="dxa"/>
              <w:bottom w:w="180" w:type="dxa"/>
              <w:right w:w="240" w:type="dxa"/>
            </w:tcMar>
            <w:hideMark/>
          </w:tcPr>
          <w:p w14:paraId="21CAC38D" w14:textId="4671542D" w:rsidR="007616A7" w:rsidRPr="007E55BD" w:rsidRDefault="007616A7" w:rsidP="007616A7">
            <w:r w:rsidRPr="007E55BD">
              <w:t>14.8</w:t>
            </w:r>
          </w:p>
        </w:tc>
      </w:tr>
    </w:tbl>
    <w:p w14:paraId="01EF00DA" w14:textId="77777777" w:rsidR="00750F30" w:rsidRDefault="00750F30"/>
    <w:p w14:paraId="7F13A0FF" w14:textId="77777777" w:rsidR="00750F30" w:rsidRPr="00750F30" w:rsidRDefault="00750F30" w:rsidP="00750F30">
      <w:pPr>
        <w:rPr>
          <w:b/>
          <w:bCs/>
        </w:rPr>
      </w:pPr>
      <w:r w:rsidRPr="00750F30">
        <w:rPr>
          <w:b/>
          <w:bCs/>
        </w:rPr>
        <w:t xml:space="preserve">Key Characteristics of </w:t>
      </w:r>
      <w:r w:rsidRPr="00750F30">
        <w:rPr>
          <w:b/>
          <w:bCs/>
          <w:color w:val="FF0000"/>
        </w:rPr>
        <w:t>Wide Format</w:t>
      </w:r>
    </w:p>
    <w:p w14:paraId="2F144515" w14:textId="77777777" w:rsidR="00750F30" w:rsidRPr="00750F30" w:rsidRDefault="00750F30" w:rsidP="00750F30">
      <w:pPr>
        <w:numPr>
          <w:ilvl w:val="0"/>
          <w:numId w:val="25"/>
        </w:numPr>
      </w:pPr>
      <w:r w:rsidRPr="00750F30">
        <w:rPr>
          <w:b/>
          <w:bCs/>
        </w:rPr>
        <w:t>One row per subject:</w:t>
      </w:r>
      <w:r w:rsidRPr="00750F30">
        <w:t> Each entity (site, person, machine) appears only once.</w:t>
      </w:r>
    </w:p>
    <w:p w14:paraId="37AB0694" w14:textId="77777777" w:rsidR="00750F30" w:rsidRPr="00750F30" w:rsidRDefault="00750F30" w:rsidP="00750F30">
      <w:pPr>
        <w:numPr>
          <w:ilvl w:val="0"/>
          <w:numId w:val="25"/>
        </w:numPr>
      </w:pPr>
      <w:r w:rsidRPr="00750F30">
        <w:rPr>
          <w:b/>
          <w:bCs/>
        </w:rPr>
        <w:t>Time-series in columns:</w:t>
      </w:r>
      <w:r w:rsidRPr="00750F30">
        <w:t> Observations made at different times or for different metrics occupy separate, unique columns.</w:t>
      </w:r>
    </w:p>
    <w:p w14:paraId="37282E56" w14:textId="77777777" w:rsidR="00750F30" w:rsidRPr="00750F30" w:rsidRDefault="00750F30" w:rsidP="00750F30">
      <w:pPr>
        <w:numPr>
          <w:ilvl w:val="0"/>
          <w:numId w:val="25"/>
        </w:numPr>
      </w:pPr>
      <w:r w:rsidRPr="00750F30">
        <w:rPr>
          <w:b/>
          <w:bCs/>
          <w:color w:val="FF0000"/>
        </w:rPr>
        <w:lastRenderedPageBreak/>
        <w:t>Human-readable</w:t>
      </w:r>
      <w:r w:rsidRPr="00750F30">
        <w:rPr>
          <w:b/>
          <w:bCs/>
        </w:rPr>
        <w:t>:</w:t>
      </w:r>
      <w:r w:rsidRPr="00750F30">
        <w:t> Often preferred for reports because it is easier to read and compare across columns.</w:t>
      </w:r>
    </w:p>
    <w:p w14:paraId="1B867987" w14:textId="77777777" w:rsidR="00750F30" w:rsidRPr="00750F30" w:rsidRDefault="00750F30" w:rsidP="00750F30">
      <w:pPr>
        <w:numPr>
          <w:ilvl w:val="0"/>
          <w:numId w:val="25"/>
        </w:numPr>
      </w:pPr>
      <w:r w:rsidRPr="00750F30">
        <w:rPr>
          <w:b/>
          <w:bCs/>
        </w:rPr>
        <w:t>Disadvantage:</w:t>
      </w:r>
      <w:r w:rsidRPr="00750F30">
        <w:t> Can make it difficult to perform certain statistical analyses that require "tidy" or "long" data</w:t>
      </w:r>
    </w:p>
    <w:p w14:paraId="33CE13D4" w14:textId="77777777" w:rsidR="00750F30" w:rsidRDefault="00750F30"/>
    <w:p w14:paraId="7C2B85E1" w14:textId="0063C331" w:rsidR="007E55BD" w:rsidRDefault="007E55BD">
      <w:r w:rsidRPr="007E55BD">
        <w:t xml:space="preserve">Our recommendation for continuous monitoring data is to report to WQX a single year or month activity in which you store the probe readings using up to 6 statistic summary events: daily / monthly average, max, min, median, standard deviation, and mode for a given day (no more than 6 actual daily events per line). In addition, data submitters should attach at the activity level a binary object formatted as plain text </w:t>
      </w:r>
      <w:proofErr w:type="gramStart"/>
      <w:r w:rsidRPr="007E55BD">
        <w:t>(".</w:t>
      </w:r>
      <w:proofErr w:type="gramEnd"/>
      <w:r w:rsidRPr="007E55BD">
        <w:t xml:space="preserve">txt") file or compressed </w:t>
      </w:r>
      <w:proofErr w:type="gramStart"/>
      <w:r w:rsidRPr="007E55BD">
        <w:t>(".</w:t>
      </w:r>
      <w:proofErr w:type="gramEnd"/>
      <w:r w:rsidRPr="007E55BD">
        <w:t>zip") file format for archiving the complete year / month raw set of probe readings downloaded from the data logger. This works equally well for the fixed data logger and for the so-called CTD cast, when the data logger is deployed off the side of a ship or pier and allowed to freely descend through the water column and report continuously the readings of its probes.</w:t>
      </w:r>
    </w:p>
    <w:p w14:paraId="0CC5959F" w14:textId="77777777" w:rsidR="00CC0055" w:rsidRDefault="00CC0055"/>
    <w:p w14:paraId="6A3C0ACD" w14:textId="4DA7B884" w:rsidR="00F96278" w:rsidRDefault="00254B03">
      <w:r>
        <w:t xml:space="preserve">Activity and Result </w:t>
      </w:r>
      <w:r w:rsidR="00401EBE" w:rsidRPr="00E560F2">
        <w:rPr>
          <w:b/>
          <w:bCs/>
          <w:u w:val="single"/>
        </w:rPr>
        <w:t xml:space="preserve">Metadata </w:t>
      </w:r>
      <w:r w:rsidR="00EA40B5" w:rsidRPr="00E560F2">
        <w:rPr>
          <w:b/>
          <w:bCs/>
          <w:u w:val="single"/>
        </w:rPr>
        <w:t>consist</w:t>
      </w:r>
      <w:r w:rsidR="00401EBE" w:rsidRPr="00E560F2">
        <w:rPr>
          <w:b/>
          <w:bCs/>
          <w:u w:val="single"/>
        </w:rPr>
        <w:t xml:space="preserve"> of</w:t>
      </w:r>
      <w:r w:rsidR="00401EBE">
        <w:t xml:space="preserve"> </w:t>
      </w:r>
      <w:r w:rsidR="00EA40B5">
        <w:t xml:space="preserve">both </w:t>
      </w:r>
      <w:r w:rsidR="00401EBE">
        <w:t xml:space="preserve">the minimum required </w:t>
      </w:r>
      <w:r w:rsidR="00EA40B5">
        <w:t xml:space="preserve">schema </w:t>
      </w:r>
      <w:r w:rsidR="00401EBE">
        <w:t>elements</w:t>
      </w:r>
      <w:r>
        <w:t xml:space="preserve"> and </w:t>
      </w:r>
      <w:r w:rsidRPr="00E560F2">
        <w:rPr>
          <w:b/>
          <w:bCs/>
          <w:u w:val="single"/>
        </w:rPr>
        <w:t xml:space="preserve">best practice </w:t>
      </w:r>
      <w:r w:rsidR="00E560F2" w:rsidRPr="00E560F2">
        <w:rPr>
          <w:b/>
          <w:bCs/>
          <w:u w:val="single"/>
        </w:rPr>
        <w:t>for</w:t>
      </w:r>
      <w:r w:rsidRPr="00E560F2">
        <w:rPr>
          <w:b/>
          <w:bCs/>
          <w:u w:val="single"/>
        </w:rPr>
        <w:t xml:space="preserve"> document</w:t>
      </w:r>
      <w:r w:rsidR="00E560F2" w:rsidRPr="00E560F2">
        <w:rPr>
          <w:b/>
          <w:bCs/>
          <w:u w:val="single"/>
        </w:rPr>
        <w:t>ation</w:t>
      </w:r>
      <w:r>
        <w:t xml:space="preserve"> </w:t>
      </w:r>
      <w:r w:rsidR="00EA40B5">
        <w:t xml:space="preserve">your </w:t>
      </w:r>
      <w:r>
        <w:t>sampling results</w:t>
      </w:r>
    </w:p>
    <w:p w14:paraId="18B5E78A" w14:textId="30068ECE" w:rsidR="007E55BD" w:rsidRDefault="007E55BD" w:rsidP="00185459">
      <w:r>
        <w:t xml:space="preserve">Characteristics </w:t>
      </w:r>
      <w:r w:rsidR="00185459" w:rsidRPr="00185459">
        <w:t xml:space="preserve">are specific, measurable indicators used to assess the state, performance, or quality of a system, such as water </w:t>
      </w:r>
      <w:r w:rsidR="00254B03" w:rsidRPr="00185459">
        <w:t xml:space="preserve">quality </w:t>
      </w:r>
      <w:r w:rsidR="00254B03">
        <w:t xml:space="preserve">or </w:t>
      </w:r>
      <w:r w:rsidR="00185459" w:rsidRPr="00185459">
        <w:t xml:space="preserve">environmental emissions. </w:t>
      </w:r>
    </w:p>
    <w:p w14:paraId="7DA74B3A" w14:textId="4E150D8E" w:rsidR="00185459" w:rsidRPr="00185459" w:rsidRDefault="00185459" w:rsidP="00185459">
      <w:r w:rsidRPr="00185459">
        <w:t>Key examples include pH, temperature, dissolved oxygen, pressure, and nutrient levels. These parameters allow for data-driven decisions and operational adjustments. </w:t>
      </w:r>
    </w:p>
    <w:p w14:paraId="4939C7B6" w14:textId="77777777" w:rsidR="00185459" w:rsidRPr="00185459" w:rsidRDefault="00185459" w:rsidP="00185459">
      <w:r w:rsidRPr="00185459">
        <w:rPr>
          <w:b/>
          <w:bCs/>
        </w:rPr>
        <w:t>Key Monitoring Parameter Examples:</w:t>
      </w:r>
      <w:r w:rsidRPr="00185459">
        <w:t> </w:t>
      </w:r>
    </w:p>
    <w:p w14:paraId="48AF74EC" w14:textId="69BA0EAA" w:rsidR="00185459" w:rsidRPr="00185459" w:rsidRDefault="00185459" w:rsidP="00185459">
      <w:pPr>
        <w:numPr>
          <w:ilvl w:val="0"/>
          <w:numId w:val="23"/>
        </w:numPr>
      </w:pPr>
      <w:r w:rsidRPr="00E560F2">
        <w:rPr>
          <w:b/>
          <w:bCs/>
        </w:rPr>
        <w:t>Water Quality</w:t>
      </w:r>
      <w:r w:rsidRPr="00185459">
        <w:rPr>
          <w:b/>
          <w:bCs/>
        </w:rPr>
        <w:t xml:space="preserve"> </w:t>
      </w:r>
      <w:hyperlink r:id="rId5" w:history="1">
        <w:r w:rsidR="00E560F2" w:rsidRPr="00E560F2">
          <w:rPr>
            <w:rStyle w:val="Hyperlink"/>
            <w:b/>
            <w:bCs/>
          </w:rPr>
          <w:t>Parameters</w:t>
        </w:r>
      </w:hyperlink>
      <w:r w:rsidRPr="00E560F2">
        <w:rPr>
          <w:b/>
          <w:bCs/>
        </w:rPr>
        <w:t>:</w:t>
      </w:r>
      <w:r w:rsidRPr="00185459">
        <w:t xml:space="preserve"> </w:t>
      </w:r>
      <w:r w:rsidR="00E560F2">
        <w:t>i</w:t>
      </w:r>
      <w:r w:rsidR="00E560F2" w:rsidRPr="00E560F2">
        <w:t>s the chemical, physical, and biological, and radiological, characteristics of water, determining its safety for human consumption and ecosystem health</w:t>
      </w:r>
      <w:r w:rsidRPr="00185459">
        <w:t>.</w:t>
      </w:r>
      <w:r w:rsidR="00E560F2" w:rsidRPr="00E560F2">
        <w:t xml:space="preserve"> </w:t>
      </w:r>
    </w:p>
    <w:p w14:paraId="0E25597B" w14:textId="77777777" w:rsidR="00185459" w:rsidRPr="00185459" w:rsidRDefault="00185459" w:rsidP="00185459">
      <w:pPr>
        <w:numPr>
          <w:ilvl w:val="1"/>
          <w:numId w:val="23"/>
        </w:numPr>
      </w:pPr>
      <w:r w:rsidRPr="00185459">
        <w:rPr>
          <w:b/>
          <w:bCs/>
        </w:rPr>
        <w:t>Physical:</w:t>
      </w:r>
      <w:r w:rsidRPr="00185459">
        <w:t xml:space="preserve"> Temperature, Turbidity, Conductivity.</w:t>
      </w:r>
    </w:p>
    <w:p w14:paraId="49E66BB2" w14:textId="77777777" w:rsidR="00185459" w:rsidRPr="00185459" w:rsidRDefault="00185459" w:rsidP="00185459">
      <w:pPr>
        <w:numPr>
          <w:ilvl w:val="1"/>
          <w:numId w:val="23"/>
        </w:numPr>
      </w:pPr>
      <w:r w:rsidRPr="00185459">
        <w:rPr>
          <w:b/>
          <w:bCs/>
        </w:rPr>
        <w:t>Chemical:</w:t>
      </w:r>
      <w:r w:rsidRPr="00185459">
        <w:t xml:space="preserve"> pH (acidity/alkalinity), Dissolved Oxygen (DO), Nutrients (Total Nitrogen, Phosphorus), Metals, Chlorine, Peracetic Acid.</w:t>
      </w:r>
    </w:p>
    <w:p w14:paraId="27BE655B" w14:textId="77777777" w:rsidR="00185459" w:rsidRPr="00185459" w:rsidRDefault="00185459" w:rsidP="00185459">
      <w:pPr>
        <w:numPr>
          <w:ilvl w:val="1"/>
          <w:numId w:val="23"/>
        </w:numPr>
      </w:pPr>
      <w:r w:rsidRPr="00185459">
        <w:rPr>
          <w:b/>
          <w:bCs/>
        </w:rPr>
        <w:t>Biological:</w:t>
      </w:r>
      <w:r w:rsidRPr="00185459">
        <w:t xml:space="preserve"> </w:t>
      </w:r>
      <w:r w:rsidRPr="00185459">
        <w:rPr>
          <w:i/>
          <w:iCs/>
        </w:rPr>
        <w:t>E. coli</w:t>
      </w:r>
      <w:r w:rsidRPr="00185459">
        <w:t>, Bacteria, Algae.</w:t>
      </w:r>
    </w:p>
    <w:p w14:paraId="4E4317CB" w14:textId="77777777" w:rsidR="00185459" w:rsidRPr="00185459" w:rsidRDefault="00185459" w:rsidP="00185459">
      <w:pPr>
        <w:numPr>
          <w:ilvl w:val="0"/>
          <w:numId w:val="23"/>
        </w:numPr>
      </w:pPr>
      <w:hyperlink r:id="rId6" w:history="1">
        <w:r w:rsidRPr="00185459">
          <w:rPr>
            <w:rStyle w:val="Hyperlink"/>
            <w:b/>
            <w:bCs/>
          </w:rPr>
          <w:t>Environmental/Air Emissions Parameters</w:t>
        </w:r>
      </w:hyperlink>
      <w:r w:rsidRPr="00185459">
        <w:rPr>
          <w:b/>
          <w:bCs/>
        </w:rPr>
        <w:t>:</w:t>
      </w:r>
      <w:r w:rsidRPr="00185459">
        <w:t xml:space="preserve"> Crucial for tracking industrial pollution control.</w:t>
      </w:r>
    </w:p>
    <w:p w14:paraId="7EF4A860" w14:textId="77777777" w:rsidR="00185459" w:rsidRPr="00185459" w:rsidRDefault="00185459" w:rsidP="00185459">
      <w:pPr>
        <w:numPr>
          <w:ilvl w:val="1"/>
          <w:numId w:val="23"/>
        </w:numPr>
      </w:pPr>
      <w:r w:rsidRPr="00185459">
        <w:rPr>
          <w:b/>
          <w:bCs/>
        </w:rPr>
        <w:t>Operational:</w:t>
      </w:r>
      <w:r w:rsidRPr="00185459">
        <w:t xml:space="preserve"> Temperature, Pressure, Flow Rate.</w:t>
      </w:r>
    </w:p>
    <w:p w14:paraId="0AEC5EB8" w14:textId="77777777" w:rsidR="00185459" w:rsidRPr="00185459" w:rsidRDefault="00185459" w:rsidP="00185459">
      <w:pPr>
        <w:numPr>
          <w:ilvl w:val="1"/>
          <w:numId w:val="23"/>
        </w:numPr>
      </w:pPr>
      <w:r w:rsidRPr="00185459">
        <w:rPr>
          <w:b/>
          <w:bCs/>
        </w:rPr>
        <w:t>Emissions:</w:t>
      </w:r>
      <w:r w:rsidRPr="00185459">
        <w:t xml:space="preserve"> Particulate Matter (dust), Opacity.</w:t>
      </w:r>
    </w:p>
    <w:p w14:paraId="66C4E983" w14:textId="77777777" w:rsidR="00966247" w:rsidRDefault="00966247" w:rsidP="00185459">
      <w:pPr>
        <w:rPr>
          <w:b/>
          <w:bCs/>
        </w:rPr>
      </w:pPr>
    </w:p>
    <w:p w14:paraId="6813E772" w14:textId="77648811" w:rsidR="00185459" w:rsidRPr="00185459" w:rsidRDefault="00185459" w:rsidP="00185459">
      <w:r w:rsidRPr="00185459">
        <w:rPr>
          <w:b/>
          <w:bCs/>
        </w:rPr>
        <w:lastRenderedPageBreak/>
        <w:t>Contextual Examples:</w:t>
      </w:r>
      <w:r w:rsidRPr="00185459">
        <w:t> </w:t>
      </w:r>
    </w:p>
    <w:p w14:paraId="70CA4788" w14:textId="2E48A10A" w:rsidR="00185459" w:rsidRPr="00185459" w:rsidRDefault="00185459" w:rsidP="00185459">
      <w:pPr>
        <w:numPr>
          <w:ilvl w:val="0"/>
          <w:numId w:val="24"/>
        </w:numPr>
      </w:pPr>
      <w:r w:rsidRPr="00185459">
        <w:rPr>
          <w:b/>
          <w:bCs/>
        </w:rPr>
        <w:t>Water Sampling:</w:t>
      </w:r>
      <w:r w:rsidRPr="00185459">
        <w:t xml:space="preserve"> Monitoring Nitrate (</w:t>
      </w:r>
      <w:r w:rsidRPr="00185459">
        <w:rPr>
          <w:rFonts w:ascii="Cambria Math" w:hAnsi="Cambria Math" w:cs="Cambria Math"/>
        </w:rPr>
        <w:t>𝑁𝑂</w:t>
      </w:r>
      <w:r w:rsidRPr="00185459">
        <w:t>3) levels in a river to assess nutrient pollution.</w:t>
      </w:r>
    </w:p>
    <w:p w14:paraId="1B272AAA" w14:textId="77777777" w:rsidR="00185459" w:rsidRPr="00185459" w:rsidRDefault="00185459" w:rsidP="00185459">
      <w:pPr>
        <w:numPr>
          <w:ilvl w:val="0"/>
          <w:numId w:val="24"/>
        </w:numPr>
      </w:pPr>
      <w:r w:rsidRPr="00185459">
        <w:rPr>
          <w:b/>
          <w:bCs/>
        </w:rPr>
        <w:t>Emission Monitoring:</w:t>
      </w:r>
      <w:r w:rsidRPr="00185459">
        <w:t xml:space="preserve"> Measuring baghouse pressure drop to ensure dust collector efficiency.</w:t>
      </w:r>
    </w:p>
    <w:p w14:paraId="7261A9B2" w14:textId="77777777" w:rsidR="00F96278" w:rsidRDefault="00F96278"/>
    <w:p w14:paraId="182A2028" w14:textId="77777777" w:rsidR="00F96278" w:rsidRPr="00F96278" w:rsidRDefault="00F96278" w:rsidP="00F96278">
      <w:r w:rsidRPr="00F96278">
        <w:t>To calculate daily minimum, maximum, and average values in Excel, the most efficient method is using a </w:t>
      </w:r>
      <w:hyperlink r:id="rId7" w:history="1">
        <w:r w:rsidRPr="00F96278">
          <w:rPr>
            <w:rStyle w:val="Hyperlink"/>
            <w:b/>
            <w:bCs/>
          </w:rPr>
          <w:t>Pivot Table</w:t>
        </w:r>
      </w:hyperlink>
      <w:r w:rsidRPr="00F96278">
        <w:t>. Select your data, go to </w:t>
      </w:r>
      <w:r w:rsidRPr="00F96278">
        <w:rPr>
          <w:b/>
          <w:bCs/>
        </w:rPr>
        <w:t>Insert &gt; Pivot Table</w:t>
      </w:r>
      <w:r w:rsidRPr="00F96278">
        <w:t>, place dates in "Rows" and values in "Values," then right-click the values to select </w:t>
      </w:r>
      <w:r w:rsidRPr="00F96278">
        <w:rPr>
          <w:b/>
          <w:bCs/>
        </w:rPr>
        <w:t>Summarize Values By</w:t>
      </w:r>
      <w:r w:rsidRPr="00F96278">
        <w:t> (Min, Max, or Average). </w:t>
      </w:r>
    </w:p>
    <w:p w14:paraId="23205A40" w14:textId="0558E091" w:rsidR="00F96278" w:rsidRPr="00F96278" w:rsidRDefault="00F96278" w:rsidP="00F96278"/>
    <w:p w14:paraId="2B331A2D" w14:textId="77777777" w:rsidR="00F96278" w:rsidRPr="00F96278" w:rsidRDefault="00F96278" w:rsidP="00F96278">
      <w:pPr>
        <w:rPr>
          <w:b/>
          <w:bCs/>
        </w:rPr>
      </w:pPr>
      <w:r w:rsidRPr="00F96278">
        <w:rPr>
          <w:b/>
          <w:bCs/>
        </w:rPr>
        <w:t>Method 1: Pivot Table (Fastest)</w:t>
      </w:r>
    </w:p>
    <w:p w14:paraId="627FEA6A" w14:textId="77777777" w:rsidR="00F96278" w:rsidRPr="00F96278" w:rsidRDefault="00F96278" w:rsidP="00F96278">
      <w:pPr>
        <w:numPr>
          <w:ilvl w:val="0"/>
          <w:numId w:val="1"/>
        </w:numPr>
      </w:pPr>
      <w:r w:rsidRPr="00F96278">
        <w:rPr>
          <w:b/>
          <w:bCs/>
        </w:rPr>
        <w:t>Select</w:t>
      </w:r>
      <w:r w:rsidRPr="00F96278">
        <w:t> your table (Date column and Value column).</w:t>
      </w:r>
    </w:p>
    <w:p w14:paraId="6050DBF1" w14:textId="77777777" w:rsidR="00F96278" w:rsidRPr="00F96278" w:rsidRDefault="00F96278" w:rsidP="00F96278">
      <w:pPr>
        <w:numPr>
          <w:ilvl w:val="0"/>
          <w:numId w:val="1"/>
        </w:numPr>
      </w:pPr>
      <w:r w:rsidRPr="00F96278">
        <w:t>Go to </w:t>
      </w:r>
      <w:r w:rsidRPr="00F96278">
        <w:rPr>
          <w:b/>
          <w:bCs/>
        </w:rPr>
        <w:t>Insert</w:t>
      </w:r>
      <w:r w:rsidRPr="00F96278">
        <w:t> &gt; </w:t>
      </w:r>
      <w:r w:rsidRPr="00F96278">
        <w:rPr>
          <w:b/>
          <w:bCs/>
        </w:rPr>
        <w:t>PivotTable</w:t>
      </w:r>
      <w:r w:rsidRPr="00F96278">
        <w:t>.</w:t>
      </w:r>
    </w:p>
    <w:p w14:paraId="19129AEC" w14:textId="77777777" w:rsidR="00F96278" w:rsidRPr="00F96278" w:rsidRDefault="00F96278" w:rsidP="00F96278">
      <w:pPr>
        <w:numPr>
          <w:ilvl w:val="0"/>
          <w:numId w:val="1"/>
        </w:numPr>
      </w:pPr>
      <w:r w:rsidRPr="00F96278">
        <w:t>Drag the </w:t>
      </w:r>
      <w:r w:rsidRPr="00F96278">
        <w:rPr>
          <w:b/>
          <w:bCs/>
        </w:rPr>
        <w:t>Date</w:t>
      </w:r>
      <w:r w:rsidRPr="00F96278">
        <w:t> field to the </w:t>
      </w:r>
      <w:r w:rsidRPr="00F96278">
        <w:rPr>
          <w:b/>
          <w:bCs/>
        </w:rPr>
        <w:t>Rows</w:t>
      </w:r>
      <w:r w:rsidRPr="00F96278">
        <w:t> area.</w:t>
      </w:r>
    </w:p>
    <w:p w14:paraId="79CE1890" w14:textId="77777777" w:rsidR="00F96278" w:rsidRPr="00F96278" w:rsidRDefault="00F96278" w:rsidP="00F96278">
      <w:pPr>
        <w:numPr>
          <w:ilvl w:val="0"/>
          <w:numId w:val="1"/>
        </w:numPr>
      </w:pPr>
      <w:r w:rsidRPr="00F96278">
        <w:t>Drag the </w:t>
      </w:r>
      <w:r w:rsidRPr="00F96278">
        <w:rPr>
          <w:b/>
          <w:bCs/>
        </w:rPr>
        <w:t>Value</w:t>
      </w:r>
      <w:r w:rsidRPr="00F96278">
        <w:t> field to the </w:t>
      </w:r>
      <w:r w:rsidRPr="00F96278">
        <w:rPr>
          <w:b/>
          <w:bCs/>
        </w:rPr>
        <w:t>Values</w:t>
      </w:r>
      <w:r w:rsidRPr="00F96278">
        <w:t> area three times.</w:t>
      </w:r>
    </w:p>
    <w:p w14:paraId="72913B6E" w14:textId="77777777" w:rsidR="00F96278" w:rsidRPr="00F96278" w:rsidRDefault="00F96278" w:rsidP="00F96278">
      <w:pPr>
        <w:numPr>
          <w:ilvl w:val="0"/>
          <w:numId w:val="1"/>
        </w:numPr>
      </w:pPr>
      <w:r w:rsidRPr="00F96278">
        <w:t>Right-click the first Value column, select </w:t>
      </w:r>
      <w:r w:rsidRPr="00F96278">
        <w:rPr>
          <w:b/>
          <w:bCs/>
        </w:rPr>
        <w:t>Summarize Values By</w:t>
      </w:r>
      <w:r w:rsidRPr="00F96278">
        <w:t> &gt; </w:t>
      </w:r>
      <w:r w:rsidRPr="00F96278">
        <w:rPr>
          <w:b/>
          <w:bCs/>
        </w:rPr>
        <w:t>Min</w:t>
      </w:r>
      <w:r w:rsidRPr="00F96278">
        <w:t>.</w:t>
      </w:r>
    </w:p>
    <w:p w14:paraId="48A1D330" w14:textId="77777777" w:rsidR="00F96278" w:rsidRPr="00F96278" w:rsidRDefault="00F96278" w:rsidP="00F96278">
      <w:pPr>
        <w:numPr>
          <w:ilvl w:val="0"/>
          <w:numId w:val="1"/>
        </w:numPr>
      </w:pPr>
      <w:r w:rsidRPr="00F96278">
        <w:t>Right-click the second, select </w:t>
      </w:r>
      <w:r w:rsidRPr="00F96278">
        <w:rPr>
          <w:b/>
          <w:bCs/>
        </w:rPr>
        <w:t>Max</w:t>
      </w:r>
      <w:r w:rsidRPr="00F96278">
        <w:t>.</w:t>
      </w:r>
    </w:p>
    <w:p w14:paraId="032FA565" w14:textId="77777777" w:rsidR="00F96278" w:rsidRPr="00F96278" w:rsidRDefault="00F96278" w:rsidP="00F96278">
      <w:pPr>
        <w:numPr>
          <w:ilvl w:val="0"/>
          <w:numId w:val="1"/>
        </w:numPr>
      </w:pPr>
      <w:r w:rsidRPr="00F96278">
        <w:t>Right-click the third, select </w:t>
      </w:r>
      <w:r w:rsidRPr="00F96278">
        <w:rPr>
          <w:b/>
          <w:bCs/>
        </w:rPr>
        <w:t>Average</w:t>
      </w:r>
      <w:r w:rsidRPr="00F96278">
        <w:t>. </w:t>
      </w:r>
    </w:p>
    <w:p w14:paraId="55E8B5B5" w14:textId="3038DD13" w:rsidR="00F96278" w:rsidRPr="00F96278" w:rsidRDefault="00F96278" w:rsidP="00F96278"/>
    <w:p w14:paraId="5B8FCC6D" w14:textId="77777777" w:rsidR="00F96278" w:rsidRPr="00F96278" w:rsidRDefault="00F96278" w:rsidP="00F96278">
      <w:pPr>
        <w:rPr>
          <w:b/>
          <w:bCs/>
        </w:rPr>
      </w:pPr>
      <w:r w:rsidRPr="00F96278">
        <w:rPr>
          <w:b/>
          <w:bCs/>
        </w:rPr>
        <w:t>Method 2: Formula Method (AVERAGEIFS/MAXIFS/MINIFS)</w:t>
      </w:r>
    </w:p>
    <w:p w14:paraId="36A2631D" w14:textId="77777777" w:rsidR="00F96278" w:rsidRPr="00F96278" w:rsidRDefault="00F96278" w:rsidP="00F96278">
      <w:r w:rsidRPr="00F96278">
        <w:t>If you have a unique list of dates in Column E (starting at E2) and data in A2:B100 (Date in A, Value in B), use these formulas: </w:t>
      </w:r>
    </w:p>
    <w:p w14:paraId="0EC1307F" w14:textId="77777777" w:rsidR="00F96278" w:rsidRPr="00F96278" w:rsidRDefault="00F96278" w:rsidP="00F96278">
      <w:pPr>
        <w:numPr>
          <w:ilvl w:val="0"/>
          <w:numId w:val="2"/>
        </w:numPr>
      </w:pPr>
      <w:r w:rsidRPr="00F96278">
        <w:rPr>
          <w:b/>
          <w:bCs/>
        </w:rPr>
        <w:t>Daily Max:</w:t>
      </w:r>
      <w:r w:rsidRPr="00F96278">
        <w:t> =</w:t>
      </w:r>
      <w:proofErr w:type="gramStart"/>
      <w:r w:rsidRPr="00F96278">
        <w:t>MAXIFS(</w:t>
      </w:r>
      <w:proofErr w:type="gramEnd"/>
      <w:r w:rsidRPr="00F96278">
        <w:t>B$</w:t>
      </w:r>
      <w:proofErr w:type="gramStart"/>
      <w:r w:rsidRPr="00F96278">
        <w:t>2:B</w:t>
      </w:r>
      <w:proofErr w:type="gramEnd"/>
      <w:r w:rsidRPr="00F96278">
        <w:t>$100, A$</w:t>
      </w:r>
      <w:proofErr w:type="gramStart"/>
      <w:r w:rsidRPr="00F96278">
        <w:t>2:A</w:t>
      </w:r>
      <w:proofErr w:type="gramEnd"/>
      <w:r w:rsidRPr="00F96278">
        <w:t>$100, E2)</w:t>
      </w:r>
    </w:p>
    <w:p w14:paraId="246E2D43" w14:textId="77777777" w:rsidR="00F96278" w:rsidRPr="00F96278" w:rsidRDefault="00F96278" w:rsidP="00F96278">
      <w:pPr>
        <w:numPr>
          <w:ilvl w:val="0"/>
          <w:numId w:val="2"/>
        </w:numPr>
      </w:pPr>
      <w:r w:rsidRPr="00F96278">
        <w:rPr>
          <w:b/>
          <w:bCs/>
        </w:rPr>
        <w:t>Daily Min:</w:t>
      </w:r>
      <w:r w:rsidRPr="00F96278">
        <w:t> =</w:t>
      </w:r>
      <w:proofErr w:type="gramStart"/>
      <w:r w:rsidRPr="00F96278">
        <w:t>MINIFS(</w:t>
      </w:r>
      <w:proofErr w:type="gramEnd"/>
      <w:r w:rsidRPr="00F96278">
        <w:t>B$</w:t>
      </w:r>
      <w:proofErr w:type="gramStart"/>
      <w:r w:rsidRPr="00F96278">
        <w:t>2:B</w:t>
      </w:r>
      <w:proofErr w:type="gramEnd"/>
      <w:r w:rsidRPr="00F96278">
        <w:t>$100, A$</w:t>
      </w:r>
      <w:proofErr w:type="gramStart"/>
      <w:r w:rsidRPr="00F96278">
        <w:t>2:A</w:t>
      </w:r>
      <w:proofErr w:type="gramEnd"/>
      <w:r w:rsidRPr="00F96278">
        <w:t>$100, E2)</w:t>
      </w:r>
    </w:p>
    <w:p w14:paraId="31CB34DD" w14:textId="77777777" w:rsidR="00F96278" w:rsidRPr="00F96278" w:rsidRDefault="00F96278" w:rsidP="00F96278">
      <w:pPr>
        <w:numPr>
          <w:ilvl w:val="0"/>
          <w:numId w:val="2"/>
        </w:numPr>
      </w:pPr>
      <w:r w:rsidRPr="00F96278">
        <w:rPr>
          <w:b/>
          <w:bCs/>
        </w:rPr>
        <w:t>Daily Average:</w:t>
      </w:r>
      <w:r w:rsidRPr="00F96278">
        <w:t> =</w:t>
      </w:r>
      <w:proofErr w:type="gramStart"/>
      <w:r w:rsidRPr="00F96278">
        <w:t>AVERAGEIFS(</w:t>
      </w:r>
      <w:proofErr w:type="gramEnd"/>
      <w:r w:rsidRPr="00F96278">
        <w:t>B$</w:t>
      </w:r>
      <w:proofErr w:type="gramStart"/>
      <w:r w:rsidRPr="00F96278">
        <w:t>2:B</w:t>
      </w:r>
      <w:proofErr w:type="gramEnd"/>
      <w:r w:rsidRPr="00F96278">
        <w:t>$100, A$</w:t>
      </w:r>
      <w:proofErr w:type="gramStart"/>
      <w:r w:rsidRPr="00F96278">
        <w:t>2:A</w:t>
      </w:r>
      <w:proofErr w:type="gramEnd"/>
      <w:r w:rsidRPr="00F96278">
        <w:t>$100, E2) </w:t>
      </w:r>
    </w:p>
    <w:p w14:paraId="58D7C2BF" w14:textId="77777777" w:rsidR="00F96278" w:rsidRDefault="00F96278"/>
    <w:p w14:paraId="0D14B088" w14:textId="77777777" w:rsidR="0069659B" w:rsidRPr="0069659B" w:rsidRDefault="0069659B" w:rsidP="0069659B">
      <w:r w:rsidRPr="0069659B">
        <w:t>To calculate daily minimum, maximum, and average values in Excel, the most efficient methods are Pivot Tables for quick analysis or MAXIFS, MINIFS, and AVERAGEIFS functions for dynamic reports. </w:t>
      </w:r>
    </w:p>
    <w:p w14:paraId="6DC504E1" w14:textId="77777777" w:rsidR="0069659B" w:rsidRPr="0069659B" w:rsidRDefault="0069659B" w:rsidP="0069659B">
      <w:r w:rsidRPr="0069659B">
        <w:t>Here are the best methods based on your needs:</w:t>
      </w:r>
    </w:p>
    <w:p w14:paraId="3A5923C6" w14:textId="77777777" w:rsidR="0069659B" w:rsidRPr="0069659B" w:rsidRDefault="0069659B" w:rsidP="0069659B">
      <w:pPr>
        <w:rPr>
          <w:b/>
          <w:bCs/>
        </w:rPr>
      </w:pPr>
      <w:r w:rsidRPr="0069659B">
        <w:rPr>
          <w:b/>
          <w:bCs/>
        </w:rPr>
        <w:lastRenderedPageBreak/>
        <w:t>Method 1: Pivot Tables (Quickest &amp; Recommended) </w:t>
      </w:r>
    </w:p>
    <w:p w14:paraId="08BE3C79" w14:textId="77777777" w:rsidR="0069659B" w:rsidRPr="0069659B" w:rsidRDefault="0069659B" w:rsidP="0069659B">
      <w:r w:rsidRPr="0069659B">
        <w:t>This is the best method if you have a large dataset with hourly/timestamped data and need a summary table quickly. </w:t>
      </w:r>
    </w:p>
    <w:p w14:paraId="0522A3C2" w14:textId="77777777" w:rsidR="0069659B" w:rsidRPr="0069659B" w:rsidRDefault="0069659B" w:rsidP="0069659B">
      <w:pPr>
        <w:numPr>
          <w:ilvl w:val="0"/>
          <w:numId w:val="3"/>
        </w:numPr>
      </w:pPr>
      <w:r w:rsidRPr="0069659B">
        <w:rPr>
          <w:b/>
          <w:bCs/>
        </w:rPr>
        <w:t>Prepare Data:</w:t>
      </w:r>
      <w:r w:rsidRPr="0069659B">
        <w:t> Ensure your data has headers (e.g., "Date" and "Value").</w:t>
      </w:r>
    </w:p>
    <w:p w14:paraId="1CF10CFD" w14:textId="77777777" w:rsidR="0069659B" w:rsidRPr="0069659B" w:rsidRDefault="0069659B" w:rsidP="0069659B">
      <w:pPr>
        <w:numPr>
          <w:ilvl w:val="0"/>
          <w:numId w:val="3"/>
        </w:numPr>
      </w:pPr>
      <w:r w:rsidRPr="0069659B">
        <w:rPr>
          <w:b/>
          <w:bCs/>
        </w:rPr>
        <w:t>Create Pivot Table:</w:t>
      </w:r>
      <w:r w:rsidRPr="0069659B">
        <w:t> Go to the </w:t>
      </w:r>
      <w:r w:rsidRPr="0069659B">
        <w:rPr>
          <w:b/>
          <w:bCs/>
        </w:rPr>
        <w:t>Insert</w:t>
      </w:r>
      <w:r w:rsidRPr="0069659B">
        <w:t> tab and click </w:t>
      </w:r>
      <w:r w:rsidRPr="0069659B">
        <w:rPr>
          <w:b/>
          <w:bCs/>
        </w:rPr>
        <w:t>PivotTable</w:t>
      </w:r>
      <w:r w:rsidRPr="0069659B">
        <w:t>.</w:t>
      </w:r>
    </w:p>
    <w:p w14:paraId="668C12A2" w14:textId="77777777" w:rsidR="0069659B" w:rsidRPr="0069659B" w:rsidRDefault="0069659B" w:rsidP="0069659B">
      <w:pPr>
        <w:numPr>
          <w:ilvl w:val="0"/>
          <w:numId w:val="3"/>
        </w:numPr>
      </w:pPr>
      <w:r w:rsidRPr="0069659B">
        <w:rPr>
          <w:b/>
          <w:bCs/>
        </w:rPr>
        <w:t>Setup Fields:</w:t>
      </w:r>
    </w:p>
    <w:p w14:paraId="26B3D10E" w14:textId="77777777" w:rsidR="0069659B" w:rsidRPr="0069659B" w:rsidRDefault="0069659B" w:rsidP="0069659B">
      <w:pPr>
        <w:numPr>
          <w:ilvl w:val="1"/>
          <w:numId w:val="4"/>
        </w:numPr>
      </w:pPr>
      <w:r w:rsidRPr="0069659B">
        <w:t>Drag the </w:t>
      </w:r>
      <w:r w:rsidRPr="0069659B">
        <w:rPr>
          <w:b/>
          <w:bCs/>
        </w:rPr>
        <w:t>Date/Timestamp</w:t>
      </w:r>
      <w:r w:rsidRPr="0069659B">
        <w:t> field into the </w:t>
      </w:r>
      <w:r w:rsidRPr="0069659B">
        <w:rPr>
          <w:b/>
          <w:bCs/>
        </w:rPr>
        <w:t>Rows</w:t>
      </w:r>
      <w:r w:rsidRPr="0069659B">
        <w:t> area.</w:t>
      </w:r>
    </w:p>
    <w:p w14:paraId="5B67D7C2" w14:textId="77777777" w:rsidR="0069659B" w:rsidRPr="0069659B" w:rsidRDefault="0069659B" w:rsidP="0069659B">
      <w:pPr>
        <w:numPr>
          <w:ilvl w:val="1"/>
          <w:numId w:val="5"/>
        </w:numPr>
      </w:pPr>
      <w:r w:rsidRPr="0069659B">
        <w:t>Drag the </w:t>
      </w:r>
      <w:r w:rsidRPr="0069659B">
        <w:rPr>
          <w:b/>
          <w:bCs/>
        </w:rPr>
        <w:t>Value</w:t>
      </w:r>
      <w:r w:rsidRPr="0069659B">
        <w:t> field into the </w:t>
      </w:r>
      <w:r w:rsidRPr="0069659B">
        <w:rPr>
          <w:b/>
          <w:bCs/>
        </w:rPr>
        <w:t>Values</w:t>
      </w:r>
      <w:r w:rsidRPr="0069659B">
        <w:t> area three times.</w:t>
      </w:r>
    </w:p>
    <w:p w14:paraId="39CD06DE" w14:textId="77777777" w:rsidR="0069659B" w:rsidRPr="0069659B" w:rsidRDefault="0069659B" w:rsidP="0069659B">
      <w:pPr>
        <w:numPr>
          <w:ilvl w:val="0"/>
          <w:numId w:val="3"/>
        </w:numPr>
      </w:pPr>
      <w:r w:rsidRPr="0069659B">
        <w:rPr>
          <w:b/>
          <w:bCs/>
        </w:rPr>
        <w:t>Configure Calculations:</w:t>
      </w:r>
    </w:p>
    <w:p w14:paraId="098D40E1" w14:textId="77777777" w:rsidR="0069659B" w:rsidRPr="0069659B" w:rsidRDefault="0069659B" w:rsidP="0069659B">
      <w:pPr>
        <w:numPr>
          <w:ilvl w:val="1"/>
          <w:numId w:val="6"/>
        </w:numPr>
      </w:pPr>
      <w:r w:rsidRPr="0069659B">
        <w:t>Right-click the first Value field in the table -&gt; </w:t>
      </w:r>
      <w:r w:rsidRPr="0069659B">
        <w:rPr>
          <w:b/>
          <w:bCs/>
        </w:rPr>
        <w:t>Summarize Values By</w:t>
      </w:r>
      <w:r w:rsidRPr="0069659B">
        <w:t> -&gt; </w:t>
      </w:r>
      <w:r w:rsidRPr="0069659B">
        <w:rPr>
          <w:b/>
          <w:bCs/>
        </w:rPr>
        <w:t>Min</w:t>
      </w:r>
      <w:r w:rsidRPr="0069659B">
        <w:t>.</w:t>
      </w:r>
    </w:p>
    <w:p w14:paraId="0AFE9D22" w14:textId="77777777" w:rsidR="0069659B" w:rsidRPr="0069659B" w:rsidRDefault="0069659B" w:rsidP="0069659B">
      <w:pPr>
        <w:numPr>
          <w:ilvl w:val="1"/>
          <w:numId w:val="7"/>
        </w:numPr>
      </w:pPr>
      <w:r w:rsidRPr="0069659B">
        <w:t>Right-click the second Value field -&gt; </w:t>
      </w:r>
      <w:r w:rsidRPr="0069659B">
        <w:rPr>
          <w:b/>
          <w:bCs/>
        </w:rPr>
        <w:t>Summarize Values By</w:t>
      </w:r>
      <w:r w:rsidRPr="0069659B">
        <w:t> -&gt; </w:t>
      </w:r>
      <w:r w:rsidRPr="0069659B">
        <w:rPr>
          <w:b/>
          <w:bCs/>
        </w:rPr>
        <w:t>Max</w:t>
      </w:r>
      <w:r w:rsidRPr="0069659B">
        <w:t>.</w:t>
      </w:r>
    </w:p>
    <w:p w14:paraId="64DEC6F7" w14:textId="77777777" w:rsidR="0069659B" w:rsidRPr="0069659B" w:rsidRDefault="0069659B" w:rsidP="0069659B">
      <w:pPr>
        <w:numPr>
          <w:ilvl w:val="1"/>
          <w:numId w:val="8"/>
        </w:numPr>
      </w:pPr>
      <w:r w:rsidRPr="0069659B">
        <w:t>Right-click the third Value field -&gt; </w:t>
      </w:r>
      <w:r w:rsidRPr="0069659B">
        <w:rPr>
          <w:b/>
          <w:bCs/>
        </w:rPr>
        <w:t>Summarize Values By</w:t>
      </w:r>
      <w:r w:rsidRPr="0069659B">
        <w:t> -&gt; </w:t>
      </w:r>
      <w:r w:rsidRPr="0069659B">
        <w:rPr>
          <w:b/>
          <w:bCs/>
        </w:rPr>
        <w:t>Average</w:t>
      </w:r>
      <w:r w:rsidRPr="0069659B">
        <w:t>.</w:t>
      </w:r>
    </w:p>
    <w:p w14:paraId="5183D29D" w14:textId="77777777" w:rsidR="0069659B" w:rsidRPr="0069659B" w:rsidRDefault="0069659B" w:rsidP="0069659B">
      <w:pPr>
        <w:numPr>
          <w:ilvl w:val="0"/>
          <w:numId w:val="3"/>
        </w:numPr>
      </w:pPr>
      <w:r w:rsidRPr="0069659B">
        <w:rPr>
          <w:b/>
          <w:bCs/>
        </w:rPr>
        <w:t>Group by Day:</w:t>
      </w:r>
      <w:r w:rsidRPr="0069659B">
        <w:t xml:space="preserve"> If your </w:t>
      </w:r>
      <w:proofErr w:type="gramStart"/>
      <w:r w:rsidRPr="0069659B">
        <w:t>timestamps are</w:t>
      </w:r>
      <w:proofErr w:type="gramEnd"/>
      <w:r w:rsidRPr="0069659B">
        <w:t xml:space="preserve"> granular (date + time), right-click any date in the Pivot Table, select </w:t>
      </w:r>
      <w:r w:rsidRPr="0069659B">
        <w:rPr>
          <w:b/>
          <w:bCs/>
        </w:rPr>
        <w:t>Group</w:t>
      </w:r>
      <w:r w:rsidRPr="0069659B">
        <w:t>, and choose </w:t>
      </w:r>
      <w:r w:rsidRPr="0069659B">
        <w:rPr>
          <w:b/>
          <w:bCs/>
        </w:rPr>
        <w:t>Days</w:t>
      </w:r>
      <w:r w:rsidRPr="0069659B">
        <w:t>. </w:t>
      </w:r>
    </w:p>
    <w:p w14:paraId="4933A58E" w14:textId="77777777" w:rsidR="0069659B" w:rsidRPr="0069659B" w:rsidRDefault="0069659B" w:rsidP="0069659B">
      <w:pPr>
        <w:rPr>
          <w:b/>
          <w:bCs/>
        </w:rPr>
      </w:pPr>
      <w:r w:rsidRPr="0069659B">
        <w:rPr>
          <w:b/>
          <w:bCs/>
        </w:rPr>
        <w:t>Method 2: Formula-Based Approach (For Dynamic Reports)</w:t>
      </w:r>
    </w:p>
    <w:p w14:paraId="5D630E3A" w14:textId="77777777" w:rsidR="0069659B" w:rsidRPr="0069659B" w:rsidRDefault="0069659B" w:rsidP="0069659B">
      <w:r w:rsidRPr="0069659B">
        <w:t>If you need a list of unique dates and their corresponding metrics, use these formulas (available in Excel 2019/Office 365).</w:t>
      </w:r>
    </w:p>
    <w:p w14:paraId="3C25B883" w14:textId="77777777" w:rsidR="0069659B" w:rsidRPr="0069659B" w:rsidRDefault="0069659B" w:rsidP="0069659B">
      <w:r w:rsidRPr="0069659B">
        <w:t>Assuming:</w:t>
      </w:r>
    </w:p>
    <w:p w14:paraId="0E245395" w14:textId="77777777" w:rsidR="0069659B" w:rsidRPr="0069659B" w:rsidRDefault="0069659B" w:rsidP="0069659B">
      <w:pPr>
        <w:numPr>
          <w:ilvl w:val="0"/>
          <w:numId w:val="9"/>
        </w:numPr>
      </w:pPr>
      <w:r w:rsidRPr="0069659B">
        <w:rPr>
          <w:b/>
          <w:bCs/>
        </w:rPr>
        <w:t>Column A:</w:t>
      </w:r>
      <w:r w:rsidRPr="0069659B">
        <w:t> Dates/Timestamps</w:t>
      </w:r>
    </w:p>
    <w:p w14:paraId="22A73460" w14:textId="77777777" w:rsidR="0069659B" w:rsidRPr="0069659B" w:rsidRDefault="0069659B" w:rsidP="0069659B">
      <w:pPr>
        <w:numPr>
          <w:ilvl w:val="0"/>
          <w:numId w:val="9"/>
        </w:numPr>
      </w:pPr>
      <w:r w:rsidRPr="0069659B">
        <w:rPr>
          <w:b/>
          <w:bCs/>
        </w:rPr>
        <w:t>Column B:</w:t>
      </w:r>
      <w:r w:rsidRPr="0069659B">
        <w:t> Values to calculate</w:t>
      </w:r>
    </w:p>
    <w:p w14:paraId="03911807" w14:textId="77777777" w:rsidR="0069659B" w:rsidRPr="0069659B" w:rsidRDefault="0069659B" w:rsidP="0069659B">
      <w:pPr>
        <w:numPr>
          <w:ilvl w:val="0"/>
          <w:numId w:val="9"/>
        </w:numPr>
      </w:pPr>
      <w:r w:rsidRPr="0069659B">
        <w:rPr>
          <w:b/>
          <w:bCs/>
        </w:rPr>
        <w:t>Cell D2:</w:t>
      </w:r>
      <w:r w:rsidRPr="0069659B">
        <w:t> A specific date for which you want the calculation</w:t>
      </w:r>
    </w:p>
    <w:p w14:paraId="70536D27" w14:textId="77777777" w:rsidR="0069659B" w:rsidRPr="0069659B" w:rsidRDefault="0069659B" w:rsidP="0069659B">
      <w:pPr>
        <w:numPr>
          <w:ilvl w:val="0"/>
          <w:numId w:val="9"/>
        </w:numPr>
      </w:pPr>
      <w:r w:rsidRPr="0069659B">
        <w:rPr>
          <w:b/>
          <w:bCs/>
        </w:rPr>
        <w:t>Daily Maximum:</w:t>
      </w:r>
      <w:r w:rsidRPr="0069659B">
        <w:t> =</w:t>
      </w:r>
      <w:proofErr w:type="gramStart"/>
      <w:r w:rsidRPr="0069659B">
        <w:t>MAXIFS(B:B</w:t>
      </w:r>
      <w:proofErr w:type="gramEnd"/>
      <w:r w:rsidRPr="0069659B">
        <w:t xml:space="preserve">, </w:t>
      </w:r>
      <w:proofErr w:type="gramStart"/>
      <w:r w:rsidRPr="0069659B">
        <w:t>A:A</w:t>
      </w:r>
      <w:proofErr w:type="gramEnd"/>
      <w:r w:rsidRPr="0069659B">
        <w:t>, D2)</w:t>
      </w:r>
    </w:p>
    <w:p w14:paraId="4B8F5C3D" w14:textId="77777777" w:rsidR="0069659B" w:rsidRPr="0069659B" w:rsidRDefault="0069659B" w:rsidP="0069659B">
      <w:pPr>
        <w:numPr>
          <w:ilvl w:val="0"/>
          <w:numId w:val="9"/>
        </w:numPr>
      </w:pPr>
      <w:r w:rsidRPr="0069659B">
        <w:rPr>
          <w:b/>
          <w:bCs/>
        </w:rPr>
        <w:t>Daily Minimum:</w:t>
      </w:r>
      <w:r w:rsidRPr="0069659B">
        <w:t> =</w:t>
      </w:r>
      <w:proofErr w:type="gramStart"/>
      <w:r w:rsidRPr="0069659B">
        <w:t>MINIFS(B:B</w:t>
      </w:r>
      <w:proofErr w:type="gramEnd"/>
      <w:r w:rsidRPr="0069659B">
        <w:t xml:space="preserve">, </w:t>
      </w:r>
      <w:proofErr w:type="gramStart"/>
      <w:r w:rsidRPr="0069659B">
        <w:t>A:A</w:t>
      </w:r>
      <w:proofErr w:type="gramEnd"/>
      <w:r w:rsidRPr="0069659B">
        <w:t>, D2)</w:t>
      </w:r>
    </w:p>
    <w:p w14:paraId="55D27FBA" w14:textId="77777777" w:rsidR="0069659B" w:rsidRPr="0069659B" w:rsidRDefault="0069659B" w:rsidP="0069659B">
      <w:pPr>
        <w:numPr>
          <w:ilvl w:val="0"/>
          <w:numId w:val="9"/>
        </w:numPr>
      </w:pPr>
      <w:r w:rsidRPr="0069659B">
        <w:rPr>
          <w:b/>
          <w:bCs/>
        </w:rPr>
        <w:t>Daily Average:</w:t>
      </w:r>
      <w:r w:rsidRPr="0069659B">
        <w:t> =</w:t>
      </w:r>
      <w:proofErr w:type="gramStart"/>
      <w:r w:rsidRPr="0069659B">
        <w:t>AVERAGEIFS(B:B</w:t>
      </w:r>
      <w:proofErr w:type="gramEnd"/>
      <w:r w:rsidRPr="0069659B">
        <w:t xml:space="preserve">, </w:t>
      </w:r>
      <w:proofErr w:type="gramStart"/>
      <w:r w:rsidRPr="0069659B">
        <w:t>A:A</w:t>
      </w:r>
      <w:proofErr w:type="gramEnd"/>
      <w:r w:rsidRPr="0069659B">
        <w:t>, D2) </w:t>
      </w:r>
    </w:p>
    <w:p w14:paraId="3EFA245A" w14:textId="77777777" w:rsidR="00E47049" w:rsidRDefault="00E47049" w:rsidP="0069659B">
      <w:pPr>
        <w:rPr>
          <w:noProof/>
        </w:rPr>
      </w:pPr>
    </w:p>
    <w:p w14:paraId="120FBB2B" w14:textId="257320BE" w:rsidR="0069659B" w:rsidRPr="0069659B" w:rsidRDefault="0069659B" w:rsidP="0069659B">
      <w:r w:rsidRPr="0069659B">
        <w:rPr>
          <w:i/>
          <w:iCs/>
        </w:rPr>
        <w:t xml:space="preserve">Note: If your Date column includes </w:t>
      </w:r>
      <w:proofErr w:type="gramStart"/>
      <w:r w:rsidRPr="0069659B">
        <w:rPr>
          <w:i/>
          <w:iCs/>
        </w:rPr>
        <w:t>times</w:t>
      </w:r>
      <w:proofErr w:type="gramEnd"/>
      <w:r w:rsidRPr="0069659B">
        <w:rPr>
          <w:i/>
          <w:iCs/>
        </w:rPr>
        <w:t>, create a helper column using =INT(A2) to extract just the date, and use that helper column in the formula criteria.</w:t>
      </w:r>
      <w:r w:rsidRPr="0069659B">
        <w:t> </w:t>
      </w:r>
    </w:p>
    <w:p w14:paraId="008C2868" w14:textId="77777777" w:rsidR="0069659B" w:rsidRPr="0069659B" w:rsidRDefault="0069659B" w:rsidP="0069659B">
      <w:pPr>
        <w:rPr>
          <w:b/>
          <w:bCs/>
        </w:rPr>
      </w:pPr>
      <w:r w:rsidRPr="0069659B">
        <w:rPr>
          <w:b/>
          <w:bCs/>
        </w:rPr>
        <w:t>Method 3: IF Array Formula (Older Excel Versions)</w:t>
      </w:r>
    </w:p>
    <w:p w14:paraId="1BF6D1B6" w14:textId="77777777" w:rsidR="0069659B" w:rsidRPr="0069659B" w:rsidRDefault="0069659B" w:rsidP="0069659B">
      <w:r w:rsidRPr="0069659B">
        <w:t>If you are using an older version of Excel that does not support MAXIFS/MINIFS, use these array formulas: </w:t>
      </w:r>
    </w:p>
    <w:p w14:paraId="66D7E1DF" w14:textId="77777777" w:rsidR="0069659B" w:rsidRPr="0069659B" w:rsidRDefault="0069659B" w:rsidP="0069659B">
      <w:pPr>
        <w:numPr>
          <w:ilvl w:val="0"/>
          <w:numId w:val="10"/>
        </w:numPr>
      </w:pPr>
      <w:r w:rsidRPr="0069659B">
        <w:rPr>
          <w:b/>
          <w:bCs/>
        </w:rPr>
        <w:lastRenderedPageBreak/>
        <w:t>Formula:</w:t>
      </w:r>
      <w:r w:rsidRPr="0069659B">
        <w:t> =MAX(IF(</w:t>
      </w:r>
      <w:proofErr w:type="spellStart"/>
      <w:r w:rsidRPr="0069659B">
        <w:t>DateRange</w:t>
      </w:r>
      <w:proofErr w:type="spellEnd"/>
      <w:r w:rsidRPr="0069659B">
        <w:t>=</w:t>
      </w:r>
      <w:proofErr w:type="spellStart"/>
      <w:proofErr w:type="gramStart"/>
      <w:r w:rsidRPr="0069659B">
        <w:t>Date,ValueRange</w:t>
      </w:r>
      <w:proofErr w:type="spellEnd"/>
      <w:proofErr w:type="gramEnd"/>
      <w:r w:rsidRPr="0069659B">
        <w:t>))</w:t>
      </w:r>
    </w:p>
    <w:p w14:paraId="03011A8B" w14:textId="77777777" w:rsidR="0069659B" w:rsidRPr="0069659B" w:rsidRDefault="0069659B" w:rsidP="0069659B">
      <w:pPr>
        <w:numPr>
          <w:ilvl w:val="0"/>
          <w:numId w:val="10"/>
        </w:numPr>
      </w:pPr>
      <w:r w:rsidRPr="0069659B">
        <w:rPr>
          <w:b/>
          <w:bCs/>
        </w:rPr>
        <w:t>Important:</w:t>
      </w:r>
      <w:r w:rsidRPr="0069659B">
        <w:t> Press </w:t>
      </w:r>
      <w:r w:rsidRPr="0069659B">
        <w:rPr>
          <w:b/>
          <w:bCs/>
        </w:rPr>
        <w:t>Ctrl + Shift + Enter</w:t>
      </w:r>
      <w:r w:rsidRPr="0069659B">
        <w:t> after typing the formula, not just Enter. </w:t>
      </w:r>
    </w:p>
    <w:p w14:paraId="6FF26C33" w14:textId="77777777" w:rsidR="00E47049" w:rsidRDefault="00E47049" w:rsidP="0069659B"/>
    <w:p w14:paraId="0345ADF4" w14:textId="6009B85B" w:rsidR="0069659B" w:rsidRPr="0069659B" w:rsidRDefault="0069659B" w:rsidP="0069659B">
      <w:pPr>
        <w:rPr>
          <w:b/>
          <w:bCs/>
        </w:rPr>
      </w:pPr>
      <w:r w:rsidRPr="0069659B">
        <w:rPr>
          <w:b/>
          <w:bCs/>
        </w:rPr>
        <w:t>Summary Table of Functions</w:t>
      </w:r>
    </w:p>
    <w:tbl>
      <w:tblPr>
        <w:tblW w:w="9480" w:type="dxa"/>
        <w:tblCellMar>
          <w:top w:w="15" w:type="dxa"/>
          <w:left w:w="15" w:type="dxa"/>
          <w:bottom w:w="15" w:type="dxa"/>
          <w:right w:w="15" w:type="dxa"/>
        </w:tblCellMar>
        <w:tblLook w:val="04A0" w:firstRow="1" w:lastRow="0" w:firstColumn="1" w:lastColumn="0" w:noHBand="0" w:noVBand="1"/>
      </w:tblPr>
      <w:tblGrid>
        <w:gridCol w:w="1699"/>
        <w:gridCol w:w="2006"/>
        <w:gridCol w:w="5775"/>
      </w:tblGrid>
      <w:tr w:rsidR="0069659B" w:rsidRPr="0069659B" w14:paraId="7E0E716D" w14:textId="77777777">
        <w:tc>
          <w:tcPr>
            <w:tcW w:w="0" w:type="auto"/>
            <w:tcBorders>
              <w:bottom w:val="single" w:sz="4" w:space="0" w:color="DADCE0"/>
            </w:tcBorders>
            <w:tcMar>
              <w:top w:w="120" w:type="dxa"/>
              <w:left w:w="0" w:type="dxa"/>
              <w:bottom w:w="120" w:type="dxa"/>
              <w:right w:w="240" w:type="dxa"/>
            </w:tcMar>
            <w:hideMark/>
          </w:tcPr>
          <w:p w14:paraId="232F1B9F" w14:textId="77777777" w:rsidR="0069659B" w:rsidRPr="0069659B" w:rsidRDefault="0069659B" w:rsidP="0069659B">
            <w:pPr>
              <w:rPr>
                <w:b/>
                <w:bCs/>
              </w:rPr>
            </w:pPr>
            <w:r w:rsidRPr="0069659B">
              <w:rPr>
                <w:b/>
                <w:bCs/>
              </w:rPr>
              <w:t>Metric </w:t>
            </w:r>
          </w:p>
        </w:tc>
        <w:tc>
          <w:tcPr>
            <w:tcW w:w="0" w:type="auto"/>
            <w:tcBorders>
              <w:bottom w:val="single" w:sz="4" w:space="0" w:color="DADCE0"/>
            </w:tcBorders>
            <w:tcMar>
              <w:top w:w="120" w:type="dxa"/>
              <w:left w:w="0" w:type="dxa"/>
              <w:bottom w:w="120" w:type="dxa"/>
              <w:right w:w="240" w:type="dxa"/>
            </w:tcMar>
            <w:hideMark/>
          </w:tcPr>
          <w:p w14:paraId="61435C28" w14:textId="77777777" w:rsidR="0069659B" w:rsidRPr="0069659B" w:rsidRDefault="0069659B" w:rsidP="0069659B">
            <w:pPr>
              <w:rPr>
                <w:b/>
                <w:bCs/>
              </w:rPr>
            </w:pPr>
            <w:r w:rsidRPr="0069659B">
              <w:rPr>
                <w:b/>
                <w:bCs/>
              </w:rPr>
              <w:t>Function</w:t>
            </w:r>
          </w:p>
        </w:tc>
        <w:tc>
          <w:tcPr>
            <w:tcW w:w="0" w:type="auto"/>
            <w:tcBorders>
              <w:bottom w:val="single" w:sz="4" w:space="0" w:color="DADCE0"/>
            </w:tcBorders>
            <w:tcMar>
              <w:top w:w="120" w:type="dxa"/>
              <w:left w:w="0" w:type="dxa"/>
              <w:bottom w:w="120" w:type="dxa"/>
              <w:right w:w="0" w:type="dxa"/>
            </w:tcMar>
            <w:hideMark/>
          </w:tcPr>
          <w:p w14:paraId="7033609E" w14:textId="77777777" w:rsidR="0069659B" w:rsidRPr="0069659B" w:rsidRDefault="0069659B" w:rsidP="0069659B">
            <w:pPr>
              <w:rPr>
                <w:b/>
                <w:bCs/>
              </w:rPr>
            </w:pPr>
            <w:r w:rsidRPr="0069659B">
              <w:rPr>
                <w:b/>
                <w:bCs/>
              </w:rPr>
              <w:t>Example</w:t>
            </w:r>
          </w:p>
        </w:tc>
      </w:tr>
      <w:tr w:rsidR="0069659B" w:rsidRPr="0069659B" w14:paraId="0AC546C7" w14:textId="77777777">
        <w:tc>
          <w:tcPr>
            <w:tcW w:w="0" w:type="auto"/>
            <w:tcBorders>
              <w:bottom w:val="single" w:sz="4" w:space="0" w:color="DADCE0"/>
            </w:tcBorders>
            <w:tcMar>
              <w:top w:w="180" w:type="dxa"/>
              <w:left w:w="0" w:type="dxa"/>
              <w:bottom w:w="180" w:type="dxa"/>
              <w:right w:w="240" w:type="dxa"/>
            </w:tcMar>
            <w:hideMark/>
          </w:tcPr>
          <w:p w14:paraId="0B224F52" w14:textId="77777777" w:rsidR="0069659B" w:rsidRPr="0069659B" w:rsidRDefault="0069659B" w:rsidP="0069659B">
            <w:r w:rsidRPr="0069659B">
              <w:rPr>
                <w:b/>
                <w:bCs/>
              </w:rPr>
              <w:t>Minimum</w:t>
            </w:r>
          </w:p>
        </w:tc>
        <w:tc>
          <w:tcPr>
            <w:tcW w:w="0" w:type="auto"/>
            <w:tcBorders>
              <w:bottom w:val="single" w:sz="4" w:space="0" w:color="DADCE0"/>
            </w:tcBorders>
            <w:tcMar>
              <w:top w:w="180" w:type="dxa"/>
              <w:left w:w="0" w:type="dxa"/>
              <w:bottom w:w="180" w:type="dxa"/>
              <w:right w:w="240" w:type="dxa"/>
            </w:tcMar>
            <w:hideMark/>
          </w:tcPr>
          <w:p w14:paraId="3E49C5D8" w14:textId="77777777" w:rsidR="0069659B" w:rsidRPr="0069659B" w:rsidRDefault="0069659B" w:rsidP="0069659B">
            <w:r w:rsidRPr="0069659B">
              <w:t>MINIFS</w:t>
            </w:r>
          </w:p>
        </w:tc>
        <w:tc>
          <w:tcPr>
            <w:tcW w:w="0" w:type="auto"/>
            <w:tcBorders>
              <w:bottom w:val="single" w:sz="4" w:space="0" w:color="DADCE0"/>
            </w:tcBorders>
            <w:tcMar>
              <w:top w:w="180" w:type="dxa"/>
              <w:left w:w="0" w:type="dxa"/>
              <w:bottom w:w="180" w:type="dxa"/>
              <w:right w:w="0" w:type="dxa"/>
            </w:tcMar>
            <w:hideMark/>
          </w:tcPr>
          <w:p w14:paraId="2F37CD21" w14:textId="77777777" w:rsidR="0069659B" w:rsidRPr="0069659B" w:rsidRDefault="0069659B" w:rsidP="0069659B">
            <w:r w:rsidRPr="0069659B">
              <w:t>=</w:t>
            </w:r>
            <w:proofErr w:type="gramStart"/>
            <w:r w:rsidRPr="0069659B">
              <w:t>MINIFS(</w:t>
            </w:r>
            <w:proofErr w:type="gramEnd"/>
            <w:r w:rsidRPr="0069659B">
              <w:t>Values, Dates, "2023-01-01")</w:t>
            </w:r>
          </w:p>
        </w:tc>
      </w:tr>
      <w:tr w:rsidR="0069659B" w:rsidRPr="0069659B" w14:paraId="5AE8AB5E" w14:textId="77777777">
        <w:tc>
          <w:tcPr>
            <w:tcW w:w="0" w:type="auto"/>
            <w:tcBorders>
              <w:bottom w:val="single" w:sz="4" w:space="0" w:color="DADCE0"/>
            </w:tcBorders>
            <w:tcMar>
              <w:top w:w="180" w:type="dxa"/>
              <w:left w:w="0" w:type="dxa"/>
              <w:bottom w:w="180" w:type="dxa"/>
              <w:right w:w="240" w:type="dxa"/>
            </w:tcMar>
            <w:hideMark/>
          </w:tcPr>
          <w:p w14:paraId="4D390753" w14:textId="77777777" w:rsidR="0069659B" w:rsidRPr="0069659B" w:rsidRDefault="0069659B" w:rsidP="0069659B">
            <w:r w:rsidRPr="0069659B">
              <w:rPr>
                <w:b/>
                <w:bCs/>
              </w:rPr>
              <w:t>Maximum</w:t>
            </w:r>
          </w:p>
        </w:tc>
        <w:tc>
          <w:tcPr>
            <w:tcW w:w="0" w:type="auto"/>
            <w:tcBorders>
              <w:bottom w:val="single" w:sz="4" w:space="0" w:color="DADCE0"/>
            </w:tcBorders>
            <w:tcMar>
              <w:top w:w="180" w:type="dxa"/>
              <w:left w:w="0" w:type="dxa"/>
              <w:bottom w:w="180" w:type="dxa"/>
              <w:right w:w="240" w:type="dxa"/>
            </w:tcMar>
            <w:hideMark/>
          </w:tcPr>
          <w:p w14:paraId="1FDADC7D" w14:textId="77777777" w:rsidR="0069659B" w:rsidRPr="0069659B" w:rsidRDefault="0069659B" w:rsidP="0069659B">
            <w:r w:rsidRPr="0069659B">
              <w:t>MAXIFS</w:t>
            </w:r>
          </w:p>
        </w:tc>
        <w:tc>
          <w:tcPr>
            <w:tcW w:w="0" w:type="auto"/>
            <w:tcBorders>
              <w:bottom w:val="single" w:sz="4" w:space="0" w:color="DADCE0"/>
            </w:tcBorders>
            <w:tcMar>
              <w:top w:w="180" w:type="dxa"/>
              <w:left w:w="0" w:type="dxa"/>
              <w:bottom w:w="180" w:type="dxa"/>
              <w:right w:w="0" w:type="dxa"/>
            </w:tcMar>
            <w:hideMark/>
          </w:tcPr>
          <w:p w14:paraId="2A495904" w14:textId="77777777" w:rsidR="0069659B" w:rsidRPr="0069659B" w:rsidRDefault="0069659B" w:rsidP="0069659B">
            <w:r w:rsidRPr="0069659B">
              <w:t>=</w:t>
            </w:r>
            <w:proofErr w:type="gramStart"/>
            <w:r w:rsidRPr="0069659B">
              <w:t>MAXIFS(</w:t>
            </w:r>
            <w:proofErr w:type="gramEnd"/>
            <w:r w:rsidRPr="0069659B">
              <w:t>Values, Dates, "2023-01-01")</w:t>
            </w:r>
          </w:p>
        </w:tc>
      </w:tr>
      <w:tr w:rsidR="0069659B" w:rsidRPr="0069659B" w14:paraId="3951447F" w14:textId="77777777">
        <w:tc>
          <w:tcPr>
            <w:tcW w:w="0" w:type="auto"/>
            <w:tcBorders>
              <w:bottom w:val="nil"/>
            </w:tcBorders>
            <w:tcMar>
              <w:top w:w="180" w:type="dxa"/>
              <w:left w:w="0" w:type="dxa"/>
              <w:bottom w:w="180" w:type="dxa"/>
              <w:right w:w="240" w:type="dxa"/>
            </w:tcMar>
            <w:hideMark/>
          </w:tcPr>
          <w:p w14:paraId="2B0328D7" w14:textId="77777777" w:rsidR="0069659B" w:rsidRPr="0069659B" w:rsidRDefault="0069659B" w:rsidP="0069659B">
            <w:r w:rsidRPr="0069659B">
              <w:rPr>
                <w:b/>
                <w:bCs/>
              </w:rPr>
              <w:t>Average</w:t>
            </w:r>
          </w:p>
        </w:tc>
        <w:tc>
          <w:tcPr>
            <w:tcW w:w="0" w:type="auto"/>
            <w:tcBorders>
              <w:bottom w:val="nil"/>
            </w:tcBorders>
            <w:tcMar>
              <w:top w:w="180" w:type="dxa"/>
              <w:left w:w="0" w:type="dxa"/>
              <w:bottom w:w="180" w:type="dxa"/>
              <w:right w:w="240" w:type="dxa"/>
            </w:tcMar>
            <w:hideMark/>
          </w:tcPr>
          <w:p w14:paraId="334284F7" w14:textId="77777777" w:rsidR="0069659B" w:rsidRPr="0069659B" w:rsidRDefault="0069659B" w:rsidP="0069659B">
            <w:r w:rsidRPr="0069659B">
              <w:t>AVERAGEIFS</w:t>
            </w:r>
          </w:p>
        </w:tc>
        <w:tc>
          <w:tcPr>
            <w:tcW w:w="0" w:type="auto"/>
            <w:tcBorders>
              <w:bottom w:val="nil"/>
            </w:tcBorders>
            <w:tcMar>
              <w:top w:w="180" w:type="dxa"/>
              <w:left w:w="0" w:type="dxa"/>
              <w:bottom w:w="180" w:type="dxa"/>
              <w:right w:w="0" w:type="dxa"/>
            </w:tcMar>
            <w:hideMark/>
          </w:tcPr>
          <w:p w14:paraId="19F3CECD" w14:textId="77777777" w:rsidR="0069659B" w:rsidRPr="0069659B" w:rsidRDefault="0069659B" w:rsidP="0069659B">
            <w:r w:rsidRPr="0069659B">
              <w:t>=</w:t>
            </w:r>
            <w:proofErr w:type="gramStart"/>
            <w:r w:rsidRPr="0069659B">
              <w:t>AVERAGEIFS(</w:t>
            </w:r>
            <w:proofErr w:type="gramEnd"/>
            <w:r w:rsidRPr="0069659B">
              <w:t>Values, Dates, "2023-01-01")</w:t>
            </w:r>
          </w:p>
        </w:tc>
      </w:tr>
    </w:tbl>
    <w:p w14:paraId="7DBD948C" w14:textId="77777777" w:rsidR="0069659B" w:rsidRPr="0069659B" w:rsidRDefault="0069659B" w:rsidP="0069659B">
      <w:pPr>
        <w:rPr>
          <w:b/>
          <w:bCs/>
        </w:rPr>
      </w:pPr>
      <w:r w:rsidRPr="0069659B">
        <w:rPr>
          <w:b/>
          <w:bCs/>
        </w:rPr>
        <w:t>Quick Tips</w:t>
      </w:r>
    </w:p>
    <w:p w14:paraId="6CF8CBF2" w14:textId="77777777" w:rsidR="0069659B" w:rsidRPr="0069659B" w:rsidRDefault="0069659B" w:rsidP="0069659B">
      <w:pPr>
        <w:numPr>
          <w:ilvl w:val="0"/>
          <w:numId w:val="11"/>
        </w:numPr>
      </w:pPr>
      <w:r w:rsidRPr="0069659B">
        <w:rPr>
          <w:b/>
          <w:bCs/>
        </w:rPr>
        <w:t>Unique Dates:</w:t>
      </w:r>
      <w:r w:rsidRPr="0069659B">
        <w:t> To get a list of unique dates for your report, copy your date column, paste it elsewhere, and use </w:t>
      </w:r>
      <w:r w:rsidRPr="0069659B">
        <w:rPr>
          <w:b/>
          <w:bCs/>
        </w:rPr>
        <w:t>Data &gt; Remove Duplicates</w:t>
      </w:r>
      <w:r w:rsidRPr="0069659B">
        <w:t>.</w:t>
      </w:r>
    </w:p>
    <w:p w14:paraId="1FB50451" w14:textId="77777777" w:rsidR="0069659B" w:rsidRPr="0069659B" w:rsidRDefault="0069659B" w:rsidP="0069659B">
      <w:pPr>
        <w:numPr>
          <w:ilvl w:val="0"/>
          <w:numId w:val="11"/>
        </w:numPr>
      </w:pPr>
      <w:r w:rsidRPr="0069659B">
        <w:rPr>
          <w:b/>
          <w:bCs/>
        </w:rPr>
        <w:t>AutoSum Shortcut:</w:t>
      </w:r>
      <w:r w:rsidRPr="0069659B">
        <w:t> Highlight the cell range for a single day and click the arrow next to AutoSum on the Home tab to quickly select Average, Min, or Max. </w:t>
      </w:r>
    </w:p>
    <w:p w14:paraId="37388741" w14:textId="77777777" w:rsidR="00F96278" w:rsidRDefault="00F96278"/>
    <w:tbl>
      <w:tblPr>
        <w:tblW w:w="8467" w:type="dxa"/>
        <w:tblLayout w:type="fixed"/>
        <w:tblLook w:val="04A0" w:firstRow="1" w:lastRow="0" w:firstColumn="1" w:lastColumn="0" w:noHBand="0" w:noVBand="1"/>
      </w:tblPr>
      <w:tblGrid>
        <w:gridCol w:w="2116"/>
        <w:gridCol w:w="2117"/>
        <w:gridCol w:w="2117"/>
        <w:gridCol w:w="2117"/>
      </w:tblGrid>
      <w:tr w:rsidR="0069659B" w:rsidRPr="0069659B" w14:paraId="1BEA23A0" w14:textId="77777777" w:rsidTr="001F72F7">
        <w:trPr>
          <w:trHeight w:val="330"/>
        </w:trPr>
        <w:tc>
          <w:tcPr>
            <w:tcW w:w="2116" w:type="dxa"/>
            <w:tcBorders>
              <w:top w:val="nil"/>
              <w:left w:val="nil"/>
              <w:bottom w:val="nil"/>
              <w:right w:val="nil"/>
            </w:tcBorders>
            <w:noWrap/>
            <w:vAlign w:val="bottom"/>
            <w:hideMark/>
          </w:tcPr>
          <w:p w14:paraId="0789A33F" w14:textId="77777777" w:rsidR="001F72F7" w:rsidRDefault="0069659B"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sidR="00175A87">
              <w:rPr>
                <w:rFonts w:ascii="Aptos Narrow" w:eastAsia="Times New Roman" w:hAnsi="Aptos Narrow" w:cs="Times New Roman"/>
                <w:color w:val="000000"/>
                <w:kern w:val="0"/>
                <w:sz w:val="22"/>
                <w:szCs w:val="22"/>
                <w14:ligatures w14:val="none"/>
              </w:rPr>
              <w:t xml:space="preserve"> (</w:t>
            </w:r>
            <w:proofErr w:type="gramStart"/>
            <w:r w:rsidR="00175A87">
              <w:rPr>
                <w:rFonts w:ascii="Aptos Narrow" w:eastAsia="Times New Roman" w:hAnsi="Aptos Narrow" w:cs="Times New Roman"/>
                <w:color w:val="000000"/>
                <w:kern w:val="0"/>
                <w:sz w:val="22"/>
                <w:szCs w:val="22"/>
                <w14:ligatures w14:val="none"/>
              </w:rPr>
              <w:t>B,G</w:t>
            </w:r>
            <w:proofErr w:type="gramEnd"/>
            <w:r w:rsidR="00175A87">
              <w:rPr>
                <w:rFonts w:ascii="Aptos Narrow" w:eastAsia="Times New Roman" w:hAnsi="Aptos Narrow" w:cs="Times New Roman"/>
                <w:color w:val="000000"/>
                <w:kern w:val="0"/>
                <w:sz w:val="22"/>
                <w:szCs w:val="22"/>
                <w14:ligatures w14:val="none"/>
              </w:rPr>
              <w:t>)</w:t>
            </w:r>
            <w:r w:rsidR="001F72F7">
              <w:rPr>
                <w:rFonts w:ascii="Aptos Narrow" w:eastAsia="Times New Roman" w:hAnsi="Aptos Narrow" w:cs="Times New Roman"/>
                <w:color w:val="000000"/>
                <w:kern w:val="0"/>
                <w:sz w:val="22"/>
                <w:szCs w:val="22"/>
                <w14:ligatures w14:val="none"/>
              </w:rPr>
              <w:t xml:space="preserve"> </w:t>
            </w:r>
          </w:p>
          <w:p w14:paraId="386B7018" w14:textId="77777777" w:rsidR="0069659B" w:rsidRDefault="001F72F7"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Pr>
                <w:rFonts w:ascii="Aptos Narrow" w:eastAsia="Times New Roman" w:hAnsi="Aptos Narrow" w:cs="Times New Roman"/>
                <w:color w:val="000000"/>
                <w:kern w:val="0"/>
                <w:sz w:val="22"/>
                <w:szCs w:val="22"/>
                <w14:ligatures w14:val="none"/>
              </w:rPr>
              <w:t xml:space="preserve"> (</w:t>
            </w:r>
            <w:proofErr w:type="spellStart"/>
            <w:proofErr w:type="gramStart"/>
            <w:r>
              <w:rPr>
                <w:rFonts w:ascii="Aptos Narrow" w:eastAsia="Times New Roman" w:hAnsi="Aptos Narrow" w:cs="Times New Roman"/>
                <w:color w:val="000000"/>
                <w:kern w:val="0"/>
                <w:sz w:val="22"/>
                <w:szCs w:val="22"/>
                <w14:ligatures w14:val="none"/>
              </w:rPr>
              <w:t>Station,Date</w:t>
            </w:r>
            <w:proofErr w:type="spellEnd"/>
            <w:proofErr w:type="gramEnd"/>
            <w:r>
              <w:rPr>
                <w:rFonts w:ascii="Aptos Narrow" w:eastAsia="Times New Roman" w:hAnsi="Aptos Narrow" w:cs="Times New Roman"/>
                <w:color w:val="000000"/>
                <w:kern w:val="0"/>
                <w:sz w:val="22"/>
                <w:szCs w:val="22"/>
                <w14:ligatures w14:val="none"/>
              </w:rPr>
              <w:t>)</w:t>
            </w:r>
          </w:p>
          <w:p w14:paraId="359D0B3D" w14:textId="0CB81500" w:rsidR="000F692E" w:rsidRPr="0069659B" w:rsidRDefault="000F692E"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=B2 &amp;"_"&amp; G2</w:t>
            </w:r>
          </w:p>
        </w:tc>
        <w:tc>
          <w:tcPr>
            <w:tcW w:w="2117" w:type="dxa"/>
            <w:tcBorders>
              <w:top w:val="nil"/>
              <w:left w:val="nil"/>
              <w:bottom w:val="nil"/>
              <w:right w:val="nil"/>
            </w:tcBorders>
            <w:noWrap/>
            <w:vAlign w:val="bottom"/>
            <w:hideMark/>
          </w:tcPr>
          <w:p w14:paraId="70A5787C" w14:textId="77777777" w:rsidR="0069659B" w:rsidRDefault="00175A87" w:rsidP="0069659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(T)</w:t>
            </w:r>
          </w:p>
          <w:p w14:paraId="618B3027" w14:textId="77777777" w:rsidR="007A163F" w:rsidRDefault="007A163F" w:rsidP="0069659B">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(Value)</w:t>
            </w:r>
          </w:p>
          <w:p w14:paraId="64C4E7F1" w14:textId="6F3A60C8" w:rsidR="000F692E" w:rsidRPr="0069659B" w:rsidRDefault="000F692E"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hideMark/>
          </w:tcPr>
          <w:p w14:paraId="02A58325" w14:textId="77777777" w:rsidR="007A163F" w:rsidRDefault="00175A87"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(T)</w:t>
            </w:r>
          </w:p>
          <w:p w14:paraId="1A554B69" w14:textId="77777777" w:rsidR="0069659B" w:rsidRDefault="007A163F"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(Value)</w:t>
            </w:r>
          </w:p>
          <w:p w14:paraId="7102FF02" w14:textId="553ACB51" w:rsidR="000F692E" w:rsidRPr="0069659B" w:rsidRDefault="000F692E"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MAXIFS(T:T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hideMark/>
          </w:tcPr>
          <w:p w14:paraId="280E714A" w14:textId="77777777" w:rsidR="007A163F" w:rsidRDefault="00175A87"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A</w:t>
            </w:r>
            <w:r w:rsidR="0069659B" w:rsidRPr="0069659B">
              <w:rPr>
                <w:rFonts w:ascii="Aptos Narrow" w:eastAsia="Times New Roman" w:hAnsi="Aptos Narrow" w:cs="Times New Roman"/>
                <w:color w:val="000000"/>
                <w:kern w:val="0"/>
                <w:sz w:val="22"/>
                <w:szCs w:val="22"/>
                <w14:ligatures w14:val="none"/>
              </w:rPr>
              <w:t>vg</w:t>
            </w:r>
            <w:r>
              <w:rPr>
                <w:rFonts w:ascii="Aptos Narrow" w:eastAsia="Times New Roman" w:hAnsi="Aptos Narrow" w:cs="Times New Roman"/>
                <w:color w:val="000000"/>
                <w:kern w:val="0"/>
                <w:sz w:val="22"/>
                <w:szCs w:val="22"/>
                <w14:ligatures w14:val="none"/>
              </w:rPr>
              <w:t xml:space="preserve"> (T)</w:t>
            </w:r>
          </w:p>
          <w:p w14:paraId="47810DE8" w14:textId="77777777" w:rsidR="0069659B" w:rsidRDefault="007A163F" w:rsidP="007A163F">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Avg (Value)</w:t>
            </w:r>
          </w:p>
          <w:p w14:paraId="1AFDF69A" w14:textId="3CFF5B3E" w:rsidR="000F692E" w:rsidRPr="0069659B" w:rsidRDefault="000F692E" w:rsidP="007A163F">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r>
      <w:tr w:rsidR="0069659B" w:rsidRPr="0069659B" w14:paraId="5958CC91" w14:textId="77777777" w:rsidTr="001F72F7">
        <w:trPr>
          <w:trHeight w:val="330"/>
        </w:trPr>
        <w:tc>
          <w:tcPr>
            <w:tcW w:w="2116" w:type="dxa"/>
            <w:tcBorders>
              <w:top w:val="nil"/>
              <w:left w:val="nil"/>
              <w:bottom w:val="nil"/>
              <w:right w:val="nil"/>
            </w:tcBorders>
            <w:noWrap/>
            <w:vAlign w:val="bottom"/>
          </w:tcPr>
          <w:p w14:paraId="3DA7AD9B" w14:textId="04D6A8C8" w:rsidR="0069659B" w:rsidRPr="0069659B" w:rsidRDefault="0069659B" w:rsidP="0069659B">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=B2 &amp;"_"&amp; G2</w:t>
            </w:r>
          </w:p>
        </w:tc>
        <w:tc>
          <w:tcPr>
            <w:tcW w:w="2117" w:type="dxa"/>
            <w:tcBorders>
              <w:top w:val="nil"/>
              <w:left w:val="nil"/>
              <w:bottom w:val="nil"/>
              <w:right w:val="nil"/>
            </w:tcBorders>
            <w:noWrap/>
            <w:vAlign w:val="bottom"/>
          </w:tcPr>
          <w:p w14:paraId="64BBF8AF" w14:textId="54BD8F71"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tcPr>
          <w:p w14:paraId="1A404890" w14:textId="16676099"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MAXIFS(T:T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tcPr>
          <w:p w14:paraId="2F2C80E0" w14:textId="67F764F7" w:rsidR="0069659B" w:rsidRPr="0069659B" w:rsidRDefault="0069659B" w:rsidP="0069659B">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r>
    </w:tbl>
    <w:p w14:paraId="47BB55FE" w14:textId="77777777" w:rsidR="0069659B" w:rsidRDefault="0069659B"/>
    <w:p w14:paraId="728B2639"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Creating a PivotTable in Excel acts as a "query builder" by allowing you to summarize, filter, and rearrange large datasets without writing formulas or code. The most advanced way to build these queries in Excel is through </w:t>
      </w: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(to clean and shape data) and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(to model data). </w:t>
      </w:r>
    </w:p>
    <w:p w14:paraId="25277E80"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Here is how to use Excel as a pivot table query builder:</w:t>
      </w:r>
    </w:p>
    <w:p w14:paraId="772CB217"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1. The Standard PivotTable Query Builder (Basic)</w:t>
      </w:r>
    </w:p>
    <w:p w14:paraId="08B90209"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Format Data:</w:t>
      </w:r>
      <w:r w:rsidRPr="00185459">
        <w:rPr>
          <w:rFonts w:ascii="Roboto" w:eastAsia="Times New Roman" w:hAnsi="Roboto" w:cs="Times New Roman"/>
          <w:color w:val="0A0A0A"/>
          <w:kern w:val="0"/>
          <w14:ligatures w14:val="none"/>
        </w:rPr>
        <w:t> Ensure your data is in a proper tabular format (columns with headers, no empty rows/columns).</w:t>
      </w:r>
    </w:p>
    <w:p w14:paraId="3C8FD97A"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Create:</w:t>
      </w:r>
      <w:r w:rsidRPr="00185459">
        <w:rPr>
          <w:rFonts w:ascii="Roboto" w:eastAsia="Times New Roman" w:hAnsi="Roboto" w:cs="Times New Roman"/>
          <w:color w:val="0A0A0A"/>
          <w:kern w:val="0"/>
          <w14:ligatures w14:val="none"/>
        </w:rPr>
        <w:t> Go to </w:t>
      </w:r>
      <w:r w:rsidRPr="00185459">
        <w:rPr>
          <w:rFonts w:ascii="Roboto" w:eastAsia="Times New Roman" w:hAnsi="Roboto" w:cs="Times New Roman"/>
          <w:b/>
          <w:bCs/>
          <w:color w:val="0A0A0A"/>
          <w:kern w:val="0"/>
          <w14:ligatures w14:val="none"/>
        </w:rPr>
        <w:t>Insert &gt; PivotTable</w:t>
      </w:r>
      <w:r w:rsidRPr="00185459">
        <w:rPr>
          <w:rFonts w:ascii="Roboto" w:eastAsia="Times New Roman" w:hAnsi="Roboto" w:cs="Times New Roman"/>
          <w:color w:val="0A0A0A"/>
          <w:kern w:val="0"/>
          <w14:ligatures w14:val="none"/>
        </w:rPr>
        <w:t>.</w:t>
      </w:r>
    </w:p>
    <w:p w14:paraId="7596FEB9" w14:textId="77777777" w:rsidR="00185459" w:rsidRPr="00185459" w:rsidRDefault="00185459" w:rsidP="00185459">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Build (The "Query"):</w:t>
      </w:r>
      <w:r w:rsidRPr="00185459">
        <w:rPr>
          <w:rFonts w:ascii="Roboto" w:eastAsia="Times New Roman" w:hAnsi="Roboto" w:cs="Times New Roman"/>
          <w:color w:val="0A0A0A"/>
          <w:kern w:val="0"/>
          <w14:ligatures w14:val="none"/>
        </w:rPr>
        <w:t> Use the </w:t>
      </w:r>
      <w:r w:rsidRPr="00185459">
        <w:rPr>
          <w:rFonts w:ascii="Roboto" w:eastAsia="Times New Roman" w:hAnsi="Roboto" w:cs="Times New Roman"/>
          <w:b/>
          <w:bCs/>
          <w:color w:val="0A0A0A"/>
          <w:kern w:val="0"/>
          <w14:ligatures w14:val="none"/>
        </w:rPr>
        <w:t>PivotTable Fields</w:t>
      </w:r>
      <w:r w:rsidRPr="00185459">
        <w:rPr>
          <w:rFonts w:ascii="Roboto" w:eastAsia="Times New Roman" w:hAnsi="Roboto" w:cs="Times New Roman"/>
          <w:color w:val="0A0A0A"/>
          <w:kern w:val="0"/>
          <w14:ligatures w14:val="none"/>
        </w:rPr>
        <w:t> pane to drag and drop fields into:</w:t>
      </w:r>
    </w:p>
    <w:p w14:paraId="3CB70481" w14:textId="77777777" w:rsidR="00185459" w:rsidRPr="00185459" w:rsidRDefault="00185459" w:rsidP="00185459">
      <w:pPr>
        <w:numPr>
          <w:ilvl w:val="1"/>
          <w:numId w:val="14"/>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lastRenderedPageBreak/>
        <w:t>Rows/Columns:</w:t>
      </w:r>
      <w:r w:rsidRPr="00185459">
        <w:rPr>
          <w:rFonts w:ascii="Roboto" w:eastAsia="Times New Roman" w:hAnsi="Roboto" w:cs="Times New Roman"/>
          <w:color w:val="0A0A0A"/>
          <w:kern w:val="0"/>
          <w14:ligatures w14:val="none"/>
        </w:rPr>
        <w:t> Define the dimensions of your report.</w:t>
      </w:r>
    </w:p>
    <w:p w14:paraId="5434A819" w14:textId="77777777" w:rsidR="00185459" w:rsidRPr="00185459" w:rsidRDefault="00185459" w:rsidP="00185459">
      <w:pPr>
        <w:numPr>
          <w:ilvl w:val="1"/>
          <w:numId w:val="15"/>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Values:</w:t>
      </w:r>
      <w:r w:rsidRPr="00185459">
        <w:rPr>
          <w:rFonts w:ascii="Roboto" w:eastAsia="Times New Roman" w:hAnsi="Roboto" w:cs="Times New Roman"/>
          <w:color w:val="0A0A0A"/>
          <w:kern w:val="0"/>
          <w14:ligatures w14:val="none"/>
        </w:rPr>
        <w:t> Define the metrics to calculate (sum, count, average).</w:t>
      </w:r>
    </w:p>
    <w:p w14:paraId="03219BC1" w14:textId="77777777" w:rsidR="00185459" w:rsidRPr="00185459" w:rsidRDefault="00185459" w:rsidP="00185459">
      <w:pPr>
        <w:numPr>
          <w:ilvl w:val="1"/>
          <w:numId w:val="16"/>
        </w:numPr>
        <w:shd w:val="clear" w:color="auto" w:fill="FFFFFF"/>
        <w:spacing w:after="180" w:line="360" w:lineRule="atLeast"/>
        <w:ind w:left="1440" w:hanging="360"/>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Filters:</w:t>
      </w:r>
      <w:r w:rsidRPr="00185459">
        <w:rPr>
          <w:rFonts w:ascii="Roboto" w:eastAsia="Times New Roman" w:hAnsi="Roboto" w:cs="Times New Roman"/>
          <w:color w:val="0A0A0A"/>
          <w:kern w:val="0"/>
          <w14:ligatures w14:val="none"/>
        </w:rPr>
        <w:t> Restrict data to specific subsets. </w:t>
      </w:r>
    </w:p>
    <w:p w14:paraId="122397B8"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2. Power Query (For Data Transformation)</w:t>
      </w:r>
    </w:p>
    <w:p w14:paraId="7A803938" w14:textId="77777777" w:rsidR="00185459" w:rsidRPr="00185459" w:rsidRDefault="00185459" w:rsidP="00185459">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If your data is messy or spread across multiple sources, use Power Query to "build" the data structure first. </w:t>
      </w:r>
    </w:p>
    <w:p w14:paraId="7CF43373" w14:textId="77777777" w:rsidR="00185459" w:rsidRPr="00185459" w:rsidRDefault="00185459" w:rsidP="00185459">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Data</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(from File, Database, etc.).</w:t>
      </w:r>
    </w:p>
    <w:p w14:paraId="3F66C2C1" w14:textId="77777777" w:rsidR="00185459" w:rsidRPr="00185459" w:rsidRDefault="00185459" w:rsidP="00185459">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Transform:</w:t>
      </w:r>
      <w:r w:rsidRPr="00185459">
        <w:rPr>
          <w:rFonts w:ascii="Roboto" w:eastAsia="Times New Roman" w:hAnsi="Roboto" w:cs="Times New Roman"/>
          <w:color w:val="0A0A0A"/>
          <w:kern w:val="0"/>
          <w14:ligatures w14:val="none"/>
        </w:rPr>
        <w:t> In the Power Query Editor, you can:</w:t>
      </w:r>
    </w:p>
    <w:p w14:paraId="644A493E" w14:textId="77777777" w:rsidR="00185459" w:rsidRPr="00185459" w:rsidRDefault="00185459" w:rsidP="00185459">
      <w:pPr>
        <w:numPr>
          <w:ilvl w:val="1"/>
          <w:numId w:val="18"/>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Unpivot Columns:</w:t>
      </w:r>
      <w:r w:rsidRPr="00185459">
        <w:rPr>
          <w:rFonts w:ascii="Roboto" w:eastAsia="Times New Roman" w:hAnsi="Roboto" w:cs="Times New Roman"/>
          <w:color w:val="0A0A0A"/>
          <w:kern w:val="0"/>
          <w14:ligatures w14:val="none"/>
        </w:rPr>
        <w:t> Turn columns into rows (crucial for transforming non-standard reports into a PivotTable-ready format).</w:t>
      </w:r>
    </w:p>
    <w:p w14:paraId="10E8B547" w14:textId="77777777" w:rsidR="00185459" w:rsidRPr="00185459" w:rsidRDefault="00185459" w:rsidP="00185459">
      <w:pPr>
        <w:numPr>
          <w:ilvl w:val="1"/>
          <w:numId w:val="19"/>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Filter/Group:</w:t>
      </w:r>
      <w:r w:rsidRPr="00185459">
        <w:rPr>
          <w:rFonts w:ascii="Roboto" w:eastAsia="Times New Roman" w:hAnsi="Roboto" w:cs="Times New Roman"/>
          <w:color w:val="0A0A0A"/>
          <w:kern w:val="0"/>
          <w14:ligatures w14:val="none"/>
        </w:rPr>
        <w:t> Filter out rows and group data to pre-summarize.</w:t>
      </w:r>
    </w:p>
    <w:p w14:paraId="4A7F31E5" w14:textId="77777777" w:rsidR="00185459" w:rsidRPr="00185459" w:rsidRDefault="00185459" w:rsidP="00185459">
      <w:pPr>
        <w:numPr>
          <w:ilvl w:val="1"/>
          <w:numId w:val="20"/>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Merge/Append:</w:t>
      </w:r>
      <w:r w:rsidRPr="00185459">
        <w:rPr>
          <w:rFonts w:ascii="Roboto" w:eastAsia="Times New Roman" w:hAnsi="Roboto" w:cs="Times New Roman"/>
          <w:color w:val="0A0A0A"/>
          <w:kern w:val="0"/>
          <w14:ligatures w14:val="none"/>
        </w:rPr>
        <w:t> Combine multiple tables.</w:t>
      </w:r>
    </w:p>
    <w:p w14:paraId="0CA9F483" w14:textId="77777777" w:rsidR="00185459" w:rsidRPr="00185459" w:rsidRDefault="00185459" w:rsidP="00185459">
      <w:pPr>
        <w:numPr>
          <w:ilvl w:val="0"/>
          <w:numId w:val="17"/>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Load:</w:t>
      </w:r>
      <w:r w:rsidRPr="00185459">
        <w:rPr>
          <w:rFonts w:ascii="Roboto" w:eastAsia="Times New Roman" w:hAnsi="Roboto" w:cs="Times New Roman"/>
          <w:color w:val="0A0A0A"/>
          <w:kern w:val="0"/>
          <w14:ligatures w14:val="none"/>
        </w:rPr>
        <w:t> Click </w:t>
      </w:r>
      <w:r w:rsidRPr="00185459">
        <w:rPr>
          <w:rFonts w:ascii="Roboto" w:eastAsia="Times New Roman" w:hAnsi="Roboto" w:cs="Times New Roman"/>
          <w:b/>
          <w:bCs/>
          <w:color w:val="0A0A0A"/>
          <w:kern w:val="0"/>
          <w14:ligatures w14:val="none"/>
        </w:rPr>
        <w:t>Close &amp; Load</w:t>
      </w:r>
      <w:r w:rsidRPr="00185459">
        <w:rPr>
          <w:rFonts w:ascii="Roboto" w:eastAsia="Times New Roman" w:hAnsi="Roboto" w:cs="Times New Roman"/>
          <w:color w:val="0A0A0A"/>
          <w:kern w:val="0"/>
          <w14:ligatures w14:val="none"/>
        </w:rPr>
        <w:t> to output the structured data into Excel, then create a PivotTable. </w:t>
      </w:r>
    </w:p>
    <w:p w14:paraId="3A70C24B"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3. Power Pivot (For Data Modeling)</w:t>
      </w:r>
    </w:p>
    <w:p w14:paraId="12DA9A61" w14:textId="77777777" w:rsidR="00185459" w:rsidRPr="00185459" w:rsidRDefault="00185459" w:rsidP="00185459">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For complex queries involving multiple related tables, use Power Pivot. </w:t>
      </w:r>
    </w:p>
    <w:p w14:paraId="1812FF98" w14:textId="77777777" w:rsidR="00185459" w:rsidRPr="00185459" w:rsidRDefault="00185459" w:rsidP="00185459">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Add to Model:</w:t>
      </w:r>
      <w:r w:rsidRPr="00185459">
        <w:rPr>
          <w:rFonts w:ascii="Roboto" w:eastAsia="Times New Roman" w:hAnsi="Roboto" w:cs="Times New Roman"/>
          <w:color w:val="0A0A0A"/>
          <w:kern w:val="0"/>
          <w14:ligatures w14:val="none"/>
        </w:rPr>
        <w:t> When creating a PivotTable, check the box </w:t>
      </w:r>
      <w:r w:rsidRPr="00185459">
        <w:rPr>
          <w:rFonts w:ascii="Roboto" w:eastAsia="Times New Roman" w:hAnsi="Roboto" w:cs="Times New Roman"/>
          <w:b/>
          <w:bCs/>
          <w:color w:val="0A0A0A"/>
          <w:kern w:val="0"/>
          <w14:ligatures w14:val="none"/>
        </w:rPr>
        <w:t>Add this data to the Data Model</w:t>
      </w:r>
      <w:r w:rsidRPr="00185459">
        <w:rPr>
          <w:rFonts w:ascii="Roboto" w:eastAsia="Times New Roman" w:hAnsi="Roboto" w:cs="Times New Roman"/>
          <w:color w:val="0A0A0A"/>
          <w:kern w:val="0"/>
          <w14:ligatures w14:val="none"/>
        </w:rPr>
        <w:t>.</w:t>
      </w:r>
    </w:p>
    <w:p w14:paraId="2BE41A2D" w14:textId="77777777" w:rsidR="00185459" w:rsidRPr="00185459" w:rsidRDefault="00185459" w:rsidP="00185459">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Manage Relationships:</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Manage</w:t>
      </w:r>
      <w:r w:rsidRPr="00185459">
        <w:rPr>
          <w:rFonts w:ascii="Roboto" w:eastAsia="Times New Roman" w:hAnsi="Roboto" w:cs="Times New Roman"/>
          <w:color w:val="0A0A0A"/>
          <w:kern w:val="0"/>
          <w14:ligatures w14:val="none"/>
        </w:rPr>
        <w:t> to define relationships between tables.</w:t>
      </w:r>
    </w:p>
    <w:p w14:paraId="68CCED69" w14:textId="77777777" w:rsidR="00185459" w:rsidRPr="00185459" w:rsidRDefault="00185459" w:rsidP="00185459">
      <w:pPr>
        <w:numPr>
          <w:ilvl w:val="0"/>
          <w:numId w:val="21"/>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DAX Measures:</w:t>
      </w:r>
      <w:r w:rsidRPr="00185459">
        <w:rPr>
          <w:rFonts w:ascii="Roboto" w:eastAsia="Times New Roman" w:hAnsi="Roboto" w:cs="Times New Roman"/>
          <w:color w:val="0A0A0A"/>
          <w:kern w:val="0"/>
          <w14:ligatures w14:val="none"/>
        </w:rPr>
        <w:t> Use Data Analysis Expressions (DAX) to create complex calculations (e.g., year-over-year growth) that act as advanced query metrics. </w:t>
      </w:r>
    </w:p>
    <w:p w14:paraId="1F88268D" w14:textId="77777777" w:rsidR="00185459" w:rsidRPr="00185459" w:rsidRDefault="00185459" w:rsidP="00185459">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Summary of Tools</w:t>
      </w:r>
    </w:p>
    <w:p w14:paraId="453BA0AD" w14:textId="77777777" w:rsidR="00185459" w:rsidRPr="00185459" w:rsidRDefault="00185459" w:rsidP="00185459">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Best for extracting, cleaning, and transforming data before analysis.</w:t>
      </w:r>
    </w:p>
    <w:p w14:paraId="1B8FE232" w14:textId="77777777" w:rsidR="00185459" w:rsidRPr="00185459" w:rsidRDefault="00185459" w:rsidP="00185459">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PivotTable Field List:</w:t>
      </w:r>
      <w:r w:rsidRPr="00185459">
        <w:rPr>
          <w:rFonts w:ascii="Roboto" w:eastAsia="Times New Roman" w:hAnsi="Roboto" w:cs="Times New Roman"/>
          <w:color w:val="0A0A0A"/>
          <w:kern w:val="0"/>
          <w14:ligatures w14:val="none"/>
        </w:rPr>
        <w:t> Best for quick drag-and-drop analysis.</w:t>
      </w:r>
    </w:p>
    <w:p w14:paraId="79E5475E" w14:textId="77777777" w:rsidR="00185459" w:rsidRPr="00185459" w:rsidRDefault="00185459" w:rsidP="00185459">
      <w:pPr>
        <w:numPr>
          <w:ilvl w:val="0"/>
          <w:numId w:val="22"/>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xml:space="preserve"> Best for large datasets and modeling </w:t>
      </w:r>
      <w:proofErr w:type="gramStart"/>
      <w:r w:rsidRPr="00185459">
        <w:rPr>
          <w:rFonts w:ascii="Roboto" w:eastAsia="Times New Roman" w:hAnsi="Roboto" w:cs="Times New Roman"/>
          <w:color w:val="0A0A0A"/>
          <w:kern w:val="0"/>
          <w14:ligatures w14:val="none"/>
        </w:rPr>
        <w:t>multiple,</w:t>
      </w:r>
      <w:proofErr w:type="gramEnd"/>
      <w:r w:rsidRPr="00185459">
        <w:rPr>
          <w:rFonts w:ascii="Roboto" w:eastAsia="Times New Roman" w:hAnsi="Roboto" w:cs="Times New Roman"/>
          <w:color w:val="0A0A0A"/>
          <w:kern w:val="0"/>
          <w14:ligatures w14:val="none"/>
        </w:rPr>
        <w:t xml:space="preserve"> related tables. </w:t>
      </w:r>
    </w:p>
    <w:p w14:paraId="696370F2" w14:textId="77777777" w:rsidR="00185459" w:rsidRPr="00185459" w:rsidRDefault="00185459" w:rsidP="00185459">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Key Tip:</w:t>
      </w:r>
      <w:r w:rsidRPr="00185459">
        <w:rPr>
          <w:rFonts w:ascii="Roboto" w:eastAsia="Times New Roman" w:hAnsi="Roboto" w:cs="Times New Roman"/>
          <w:color w:val="0A0A0A"/>
          <w:kern w:val="0"/>
          <w14:ligatures w14:val="none"/>
        </w:rPr>
        <w:t> The best workflow is usually: </w:t>
      </w:r>
      <w:r w:rsidRPr="00185459">
        <w:rPr>
          <w:rFonts w:ascii="Roboto" w:eastAsia="Times New Roman" w:hAnsi="Roboto" w:cs="Times New Roman"/>
          <w:b/>
          <w:bCs/>
          <w:color w:val="0A0A0A"/>
          <w:kern w:val="0"/>
          <w14:ligatures w14:val="none"/>
        </w:rPr>
        <w:t>Power Query (Clean) -&gt; PivotTable (Analyze)</w:t>
      </w:r>
      <w:r w:rsidRPr="00185459">
        <w:rPr>
          <w:rFonts w:ascii="Roboto" w:eastAsia="Times New Roman" w:hAnsi="Roboto" w:cs="Times New Roman"/>
          <w:color w:val="0A0A0A"/>
          <w:kern w:val="0"/>
          <w14:ligatures w14:val="none"/>
        </w:rPr>
        <w:t>. This creates a repeatable, refreshable "query" pipeline.</w:t>
      </w:r>
    </w:p>
    <w:p w14:paraId="18F8B9C9" w14:textId="77777777" w:rsidR="00F96278" w:rsidRDefault="00F96278"/>
    <w:p w14:paraId="54C775A0" w14:textId="77777777" w:rsidR="00B0057A" w:rsidRDefault="00B0057A"/>
    <w:p w14:paraId="0C3FA358" w14:textId="443F8B15" w:rsidR="00B67D8B" w:rsidRDefault="00B0057A">
      <w:r>
        <w:lastRenderedPageBreak/>
        <w:t>SPREADSHEET EXAMPLES</w:t>
      </w:r>
    </w:p>
    <w:p w14:paraId="558AADEF" w14:textId="4127D99F" w:rsidR="00B0057A" w:rsidRDefault="00B0057A" w:rsidP="00B0057A">
      <w:pPr>
        <w:pStyle w:val="ListParagraph"/>
        <w:numPr>
          <w:ilvl w:val="0"/>
          <w:numId w:val="30"/>
        </w:numPr>
      </w:pPr>
      <w:r>
        <w:t xml:space="preserve">BASIC: </w:t>
      </w:r>
      <w:r w:rsidRPr="000220DD">
        <w:rPr>
          <w:color w:val="FF0000"/>
        </w:rPr>
        <w:t>CROSSTAB</w:t>
      </w:r>
      <w:r w:rsidRPr="00B0057A">
        <w:t xml:space="preserve">2025 RAW DATA_ </w:t>
      </w:r>
      <w:proofErr w:type="spellStart"/>
      <w:r w:rsidRPr="00B0057A">
        <w:t>AWQAugust</w:t>
      </w:r>
      <w:proofErr w:type="spellEnd"/>
      <w:r w:rsidRPr="00B0057A">
        <w:t xml:space="preserve"> 2025 AWQ Data</w:t>
      </w:r>
      <w:r>
        <w:t>.xlsx</w:t>
      </w:r>
    </w:p>
    <w:p w14:paraId="690B8707" w14:textId="29499BAA" w:rsidR="00B0057A" w:rsidRDefault="00B0057A" w:rsidP="00B0057A">
      <w:pPr>
        <w:pStyle w:val="ListParagraph"/>
        <w:numPr>
          <w:ilvl w:val="0"/>
          <w:numId w:val="30"/>
        </w:numPr>
      </w:pPr>
      <w:r>
        <w:t>ADVANCED</w:t>
      </w:r>
      <w:r w:rsidR="000220DD">
        <w:t xml:space="preserve">: </w:t>
      </w:r>
      <w:r w:rsidR="000220DD" w:rsidRPr="000220DD">
        <w:rPr>
          <w:color w:val="FF0000"/>
        </w:rPr>
        <w:t>CROSSTAB</w:t>
      </w:r>
      <w:r w:rsidR="000220DD" w:rsidRPr="000220DD">
        <w:t>2025 RAW DATA_ NUTRIENT_ AWQ + Nutrients + PIB.xlsx</w:t>
      </w:r>
    </w:p>
    <w:p w14:paraId="16D6F27D" w14:textId="4E1A929F" w:rsidR="000220DD" w:rsidRDefault="000220DD" w:rsidP="00B0057A">
      <w:pPr>
        <w:pStyle w:val="ListParagraph"/>
        <w:numPr>
          <w:ilvl w:val="0"/>
          <w:numId w:val="30"/>
        </w:numPr>
      </w:pPr>
      <w:r>
        <w:t xml:space="preserve">Summary MIN, MAX, AVERAGE physical/chemical (high frequency data): </w:t>
      </w:r>
    </w:p>
    <w:p w14:paraId="245FC9DA" w14:textId="77777777" w:rsidR="000220DD" w:rsidRDefault="000220DD" w:rsidP="000220DD">
      <w:pPr>
        <w:pStyle w:val="ListParagraph"/>
        <w:numPr>
          <w:ilvl w:val="1"/>
          <w:numId w:val="30"/>
        </w:numPr>
      </w:pPr>
      <w:r>
        <w:t xml:space="preserve">5min: </w:t>
      </w:r>
      <w:r w:rsidRPr="000220DD">
        <w:t xml:space="preserve">LONG2025.WSG Crab </w:t>
      </w:r>
      <w:proofErr w:type="gramStart"/>
      <w:r w:rsidRPr="000220DD">
        <w:t>Team.WQX.7041.Results</w:t>
      </w:r>
      <w:proofErr w:type="gramEnd"/>
      <w:r w:rsidRPr="000220DD">
        <w:t xml:space="preserve"> CSV.xlsx</w:t>
      </w:r>
    </w:p>
    <w:p w14:paraId="09CF865E" w14:textId="77777777" w:rsidR="000220DD" w:rsidRDefault="000220DD" w:rsidP="000220DD">
      <w:pPr>
        <w:pStyle w:val="ListParagraph"/>
        <w:numPr>
          <w:ilvl w:val="1"/>
          <w:numId w:val="30"/>
        </w:numPr>
      </w:pPr>
      <w:r w:rsidRPr="000220DD">
        <w:t xml:space="preserve">RAW2025.WSG Crab </w:t>
      </w:r>
      <w:proofErr w:type="gramStart"/>
      <w:r w:rsidRPr="000220DD">
        <w:t>Team.WQX.7041.Results</w:t>
      </w:r>
      <w:proofErr w:type="gramEnd"/>
      <w:r w:rsidRPr="000220DD">
        <w:t xml:space="preserve"> CSV.xlsx</w:t>
      </w:r>
    </w:p>
    <w:p w14:paraId="4D04F25B" w14:textId="5C729BDE" w:rsidR="000220DD" w:rsidRDefault="000220DD" w:rsidP="00B0057A">
      <w:pPr>
        <w:pStyle w:val="ListParagraph"/>
        <w:numPr>
          <w:ilvl w:val="0"/>
          <w:numId w:val="30"/>
        </w:numPr>
      </w:pPr>
      <w:r>
        <w:t>Translation Rules transform your data standard to WQX data standard</w:t>
      </w:r>
    </w:p>
    <w:p w14:paraId="2F960E58" w14:textId="681794C9" w:rsidR="000220DD" w:rsidRDefault="000220DD" w:rsidP="000220DD">
      <w:pPr>
        <w:pStyle w:val="ListParagraph"/>
        <w:numPr>
          <w:ilvl w:val="1"/>
          <w:numId w:val="30"/>
        </w:numPr>
      </w:pPr>
      <w:r w:rsidRPr="000220DD">
        <w:t>MONTHDATE#9258_PFAS from AXYS for Alex DSREH (TISSUE_</w:t>
      </w:r>
      <w:proofErr w:type="gramStart"/>
      <w:r w:rsidRPr="000220DD">
        <w:t>NO)</w:t>
      </w:r>
      <w:proofErr w:type="spellStart"/>
      <w:r w:rsidRPr="000220DD">
        <w:t>origkevinchristian</w:t>
      </w:r>
      <w:proofErr w:type="spellEnd"/>
      <w:proofErr w:type="gramEnd"/>
    </w:p>
    <w:p w14:paraId="6A35CC05" w14:textId="15643A7A" w:rsidR="000220DD" w:rsidRDefault="003D7C3F" w:rsidP="000220DD">
      <w:pPr>
        <w:pStyle w:val="ListParagraph"/>
        <w:numPr>
          <w:ilvl w:val="1"/>
          <w:numId w:val="30"/>
        </w:numPr>
      </w:pPr>
      <w:r>
        <w:t>Import Configuration #9258</w:t>
      </w:r>
    </w:p>
    <w:p w14:paraId="1EE1A068" w14:textId="1A83DDD6" w:rsidR="003D7C3F" w:rsidRDefault="003D7C3F" w:rsidP="003D7C3F">
      <w:pPr>
        <w:pStyle w:val="ListParagraph"/>
        <w:numPr>
          <w:ilvl w:val="0"/>
          <w:numId w:val="30"/>
        </w:numPr>
      </w:pPr>
      <w:r>
        <w:t>Continuous Template</w:t>
      </w:r>
    </w:p>
    <w:p w14:paraId="2D53F702" w14:textId="77777777" w:rsidR="003D7C3F" w:rsidRDefault="003D7C3F" w:rsidP="00B67D8B"/>
    <w:p w14:paraId="6F26902C" w14:textId="4FE207D9" w:rsidR="00B67D8B" w:rsidRPr="00B67D8B" w:rsidRDefault="00B67D8B" w:rsidP="00B67D8B">
      <w:r w:rsidRPr="00B67D8B">
        <w:t>Emailed guidance on CTD High frequency data</w:t>
      </w:r>
    </w:p>
    <w:p w14:paraId="62C95C0D" w14:textId="77777777" w:rsidR="00B67D8B" w:rsidRDefault="00B67D8B" w:rsidP="00B67D8B"/>
    <w:p w14:paraId="3D907B46" w14:textId="2B8685D7" w:rsidR="00B67D8B" w:rsidRPr="00B67D8B" w:rsidRDefault="00B67D8B" w:rsidP="00B67D8B">
      <w:r w:rsidRPr="00B67D8B">
        <w:t>The Water Quality Exchange (WQX) database and Water Quality Portal warehouse services facilitate the sharing of water data. WQX and Water Quality Portal (WQP) are discrete sampling event services. This guide provides a high-level overview of best practices and recommendations for submitting continuous high-frequency data to the WQX dataflow. To ensure accurate storage, accessibility, and usability of water quality data include the following best practices. Key recommendations include submitting daily summary statistics and archiving raw data files as attachments to enhance data accessibility, visualization, and analysis.</w:t>
      </w:r>
    </w:p>
    <w:p w14:paraId="6AD5F8A2" w14:textId="77777777" w:rsidR="00B67D8B" w:rsidRPr="00B67D8B" w:rsidRDefault="00B67D8B" w:rsidP="00B67D8B"/>
    <w:p w14:paraId="2DB04548" w14:textId="77777777" w:rsidR="00B67D8B" w:rsidRPr="00B67D8B" w:rsidRDefault="00B67D8B" w:rsidP="00B67D8B">
      <w:pPr>
        <w:rPr>
          <w:b/>
          <w:bCs/>
        </w:rPr>
      </w:pPr>
      <w:r w:rsidRPr="00B67D8B">
        <w:rPr>
          <w:b/>
          <w:bCs/>
        </w:rPr>
        <w:t>Data submission Instructions</w:t>
      </w:r>
    </w:p>
    <w:p w14:paraId="6E531A59" w14:textId="77777777" w:rsidR="00B67D8B" w:rsidRPr="00B67D8B" w:rsidRDefault="00B67D8B" w:rsidP="00B67D8B">
      <w:pPr>
        <w:numPr>
          <w:ilvl w:val="0"/>
          <w:numId w:val="26"/>
        </w:numPr>
      </w:pPr>
      <w:r w:rsidRPr="00B67D8B">
        <w:rPr>
          <w:b/>
          <w:bCs/>
        </w:rPr>
        <w:t xml:space="preserve">Remove RAW Continuous Datasets: </w:t>
      </w:r>
      <w:r w:rsidRPr="00B67D8B">
        <w:t>If exists, remove the full RAW datasets of high frequency data for locations that have been previously uploaded and re-submit the same time frame as summary statistics with the RAW data as activity attachments based on the period of performance (Yearly, monthly, weekly, or daily).</w:t>
      </w:r>
    </w:p>
    <w:p w14:paraId="377B7479" w14:textId="77777777" w:rsidR="00B67D8B" w:rsidRPr="00B67D8B" w:rsidRDefault="00B67D8B" w:rsidP="00B67D8B">
      <w:pPr>
        <w:numPr>
          <w:ilvl w:val="0"/>
          <w:numId w:val="26"/>
        </w:numPr>
      </w:pPr>
      <w:r w:rsidRPr="00B67D8B">
        <w:rPr>
          <w:b/>
          <w:bCs/>
        </w:rPr>
        <w:t xml:space="preserve">Daily Summary Statistics: </w:t>
      </w:r>
      <w:r w:rsidRPr="00B67D8B">
        <w:t xml:space="preserve">Submit daily summary statistics (e.g., average, max, min, median, standard deviation) for both surface and groundwater data. The daily statistics will be discoverable in the WQX schema and WQP results data profiles along with all other discrete samples and measurements. The </w:t>
      </w:r>
      <w:proofErr w:type="spellStart"/>
      <w:proofErr w:type="gramStart"/>
      <w:r w:rsidRPr="00B67D8B">
        <w:t>dataowner</w:t>
      </w:r>
      <w:proofErr w:type="spellEnd"/>
      <w:proofErr w:type="gramEnd"/>
      <w:r w:rsidRPr="00B67D8B">
        <w:t xml:space="preserve"> may report in any stats supporting their analysis tools. This makes it easy to review and analyze the continuous daily data alongside any other sample data.</w:t>
      </w:r>
    </w:p>
    <w:p w14:paraId="4C582847" w14:textId="77777777" w:rsidR="00B67D8B" w:rsidRPr="00B67D8B" w:rsidRDefault="00B67D8B" w:rsidP="00B67D8B">
      <w:pPr>
        <w:numPr>
          <w:ilvl w:val="0"/>
          <w:numId w:val="26"/>
        </w:numPr>
      </w:pPr>
      <w:r w:rsidRPr="00B67D8B">
        <w:rPr>
          <w:b/>
          <w:bCs/>
        </w:rPr>
        <w:t>Data Storage Recommendations</w:t>
      </w:r>
    </w:p>
    <w:p w14:paraId="6D0DFE5D" w14:textId="77777777" w:rsidR="00B67D8B" w:rsidRPr="00B67D8B" w:rsidRDefault="00B67D8B" w:rsidP="00B67D8B">
      <w:pPr>
        <w:numPr>
          <w:ilvl w:val="0"/>
          <w:numId w:val="27"/>
        </w:numPr>
      </w:pPr>
      <w:r w:rsidRPr="00B67D8B">
        <w:rPr>
          <w:b/>
          <w:bCs/>
        </w:rPr>
        <w:t>Result Level Elements</w:t>
      </w:r>
      <w:r w:rsidRPr="00B67D8B">
        <w:t xml:space="preserve">: Store data using schema elements: </w:t>
      </w:r>
      <w:r w:rsidRPr="00B67D8B">
        <w:rPr>
          <w:i/>
          <w:iCs/>
        </w:rPr>
        <w:t>Analysis Start/End Date, Result Depth</w:t>
      </w:r>
      <w:r w:rsidRPr="00B67D8B">
        <w:t>, Characteristic, etc.</w:t>
      </w:r>
    </w:p>
    <w:p w14:paraId="4CE41611" w14:textId="77777777" w:rsidR="00B67D8B" w:rsidRPr="00B67D8B" w:rsidRDefault="00B67D8B" w:rsidP="00B67D8B">
      <w:pPr>
        <w:numPr>
          <w:ilvl w:val="0"/>
          <w:numId w:val="27"/>
        </w:numPr>
      </w:pPr>
      <w:r w:rsidRPr="00B67D8B">
        <w:rPr>
          <w:b/>
          <w:bCs/>
        </w:rPr>
        <w:lastRenderedPageBreak/>
        <w:t>Activity Level Elements</w:t>
      </w:r>
      <w:r w:rsidRPr="00B67D8B">
        <w:t>: Store raw data files and operation periods using schema elements:</w:t>
      </w:r>
      <w:r w:rsidRPr="00B67D8B">
        <w:rPr>
          <w:i/>
          <w:iCs/>
        </w:rPr>
        <w:t xml:space="preserve"> Activity Start/End Date, </w:t>
      </w:r>
      <w:proofErr w:type="spellStart"/>
      <w:r w:rsidRPr="00B67D8B">
        <w:rPr>
          <w:i/>
          <w:iCs/>
        </w:rPr>
        <w:t>ActivityAttachedBinaryObject</w:t>
      </w:r>
      <w:proofErr w:type="spellEnd"/>
      <w:r w:rsidRPr="00B67D8B">
        <w:t>, etc.</w:t>
      </w:r>
    </w:p>
    <w:p w14:paraId="652F73BF" w14:textId="23B4A5A4" w:rsidR="00B67D8B" w:rsidRPr="00B67D8B" w:rsidRDefault="00B67D8B" w:rsidP="00B67D8B">
      <w:pPr>
        <w:numPr>
          <w:ilvl w:val="0"/>
          <w:numId w:val="27"/>
        </w:numPr>
      </w:pPr>
      <w:r w:rsidRPr="00B67D8B">
        <w:rPr>
          <w:b/>
          <w:bCs/>
        </w:rPr>
        <w:t>Attachments</w:t>
      </w:r>
      <w:r w:rsidRPr="00B67D8B">
        <w:t xml:space="preserve">: can include both summarized (yearly, monthly, weekly, daily) and raw data archiving the full time-series records in </w:t>
      </w:r>
      <w:r>
        <w:t xml:space="preserve">plain </w:t>
      </w:r>
      <w:proofErr w:type="gramStart"/>
      <w:r>
        <w:t xml:space="preserve">text </w:t>
      </w:r>
      <w:r w:rsidRPr="00B67D8B">
        <w:rPr>
          <w:b/>
          <w:bCs/>
        </w:rPr>
        <w:t>”</w:t>
      </w:r>
      <w:proofErr w:type="gramEnd"/>
      <w:r w:rsidRPr="00B67D8B">
        <w:rPr>
          <w:b/>
          <w:bCs/>
        </w:rPr>
        <w:t>.txt”, “.csv”</w:t>
      </w:r>
      <w:r w:rsidRPr="00B67D8B">
        <w:t xml:space="preserve"> or compressed text </w:t>
      </w:r>
      <w:r w:rsidRPr="00B67D8B">
        <w:rPr>
          <w:b/>
          <w:bCs/>
        </w:rPr>
        <w:t>.zip</w:t>
      </w:r>
      <w:r w:rsidRPr="00B67D8B">
        <w:t xml:space="preserve"> formats.</w:t>
      </w:r>
    </w:p>
    <w:p w14:paraId="6D9FE50D" w14:textId="77777777" w:rsidR="00B67D8B" w:rsidRPr="00B67D8B" w:rsidRDefault="00B67D8B" w:rsidP="00B67D8B">
      <w:pPr>
        <w:numPr>
          <w:ilvl w:val="0"/>
          <w:numId w:val="26"/>
        </w:numPr>
        <w:rPr>
          <w:b/>
          <w:bCs/>
        </w:rPr>
      </w:pPr>
      <w:r w:rsidRPr="00B67D8B">
        <w:rPr>
          <w:b/>
          <w:bCs/>
        </w:rPr>
        <w:t>Data Summarization Tools – TEMPORARILY OFFLINE</w:t>
      </w:r>
    </w:p>
    <w:p w14:paraId="2A231A43" w14:textId="77777777" w:rsidR="00B67D8B" w:rsidRPr="00B67D8B" w:rsidRDefault="00B67D8B" w:rsidP="00B67D8B">
      <w:pPr>
        <w:numPr>
          <w:ilvl w:val="0"/>
          <w:numId w:val="28"/>
        </w:numPr>
        <w:rPr>
          <w:b/>
          <w:bCs/>
        </w:rPr>
      </w:pPr>
      <w:r w:rsidRPr="00B67D8B">
        <w:t>EPA Continuous Data QC Tools (Click on Hyperlink)</w:t>
      </w:r>
    </w:p>
    <w:p w14:paraId="1FB33D9B" w14:textId="77777777" w:rsidR="00B67D8B" w:rsidRPr="00B67D8B" w:rsidRDefault="00B67D8B" w:rsidP="00B67D8B">
      <w:pPr>
        <w:numPr>
          <w:ilvl w:val="1"/>
          <w:numId w:val="28"/>
        </w:numPr>
        <w:rPr>
          <w:u w:val="single"/>
        </w:rPr>
      </w:pPr>
      <w:hyperlink r:id="rId8" w:history="1">
        <w:proofErr w:type="spellStart"/>
        <w:r w:rsidRPr="00B67D8B">
          <w:rPr>
            <w:rStyle w:val="Hyperlink"/>
          </w:rPr>
          <w:t>ContDataSumVis</w:t>
        </w:r>
        <w:proofErr w:type="spellEnd"/>
        <w:r w:rsidRPr="00B67D8B">
          <w:rPr>
            <w:rStyle w:val="Hyperlink"/>
          </w:rPr>
          <w:t xml:space="preserve"> R Shiny App</w:t>
        </w:r>
      </w:hyperlink>
    </w:p>
    <w:p w14:paraId="3A4F1ECD" w14:textId="77777777" w:rsidR="00B67D8B" w:rsidRDefault="00B67D8B" w:rsidP="00B67D8B">
      <w:pPr>
        <w:numPr>
          <w:ilvl w:val="1"/>
          <w:numId w:val="28"/>
        </w:numPr>
      </w:pPr>
      <w:hyperlink r:id="rId9" w:history="1">
        <w:r w:rsidRPr="00B67D8B">
          <w:rPr>
            <w:rStyle w:val="Hyperlink"/>
          </w:rPr>
          <w:t>NALMS Shiny App</w:t>
        </w:r>
      </w:hyperlink>
    </w:p>
    <w:p w14:paraId="497A6D26" w14:textId="77777777" w:rsidR="00B67D8B" w:rsidRPr="00B67D8B" w:rsidRDefault="00B67D8B" w:rsidP="00B67D8B"/>
    <w:p w14:paraId="062517FF" w14:textId="77777777" w:rsidR="00B67D8B" w:rsidRPr="00B67D8B" w:rsidRDefault="00B67D8B" w:rsidP="00B67D8B">
      <w:pPr>
        <w:numPr>
          <w:ilvl w:val="0"/>
          <w:numId w:val="26"/>
        </w:numPr>
        <w:rPr>
          <w:b/>
          <w:bCs/>
        </w:rPr>
      </w:pPr>
      <w:r w:rsidRPr="00B67D8B">
        <w:rPr>
          <w:b/>
          <w:bCs/>
        </w:rPr>
        <w:t>Recommended Statistics for Reporting</w:t>
      </w:r>
    </w:p>
    <w:p w14:paraId="58163B39" w14:textId="77777777" w:rsidR="00B67D8B" w:rsidRPr="00B67D8B" w:rsidRDefault="00B67D8B" w:rsidP="00B67D8B">
      <w:pPr>
        <w:numPr>
          <w:ilvl w:val="0"/>
          <w:numId w:val="28"/>
        </w:numPr>
      </w:pPr>
      <w:r w:rsidRPr="00B67D8B">
        <w:rPr>
          <w:b/>
          <w:bCs/>
        </w:rPr>
        <w:t>Summary Events:</w:t>
      </w:r>
      <w:r w:rsidRPr="00B67D8B">
        <w:t xml:space="preserve"> Report up to six statistics (e.g., average, max, min, median, standard deviation, mode).</w:t>
      </w:r>
    </w:p>
    <w:p w14:paraId="67EACC47" w14:textId="37533CB6" w:rsidR="00B67D8B" w:rsidRPr="00B67D8B" w:rsidRDefault="00B67D8B" w:rsidP="00B67D8B">
      <w:pPr>
        <w:numPr>
          <w:ilvl w:val="0"/>
          <w:numId w:val="28"/>
        </w:numPr>
      </w:pPr>
      <w:r w:rsidRPr="00B67D8B">
        <w:rPr>
          <w:b/>
          <w:bCs/>
        </w:rPr>
        <w:t>File Formats</w:t>
      </w:r>
      <w:r w:rsidRPr="00B67D8B">
        <w:t xml:space="preserve">: Archive raw data in </w:t>
      </w:r>
      <w:r>
        <w:t>plain text</w:t>
      </w:r>
      <w:r w:rsidRPr="00B67D8B">
        <w:rPr>
          <w:b/>
          <w:bCs/>
        </w:rPr>
        <w:t>`.txt`</w:t>
      </w:r>
      <w:r w:rsidRPr="00B67D8B">
        <w:t xml:space="preserve"> or </w:t>
      </w:r>
      <w:r w:rsidRPr="00B67D8B">
        <w:rPr>
          <w:b/>
          <w:bCs/>
        </w:rPr>
        <w:t>`.zip`</w:t>
      </w:r>
      <w:r w:rsidRPr="00B67D8B">
        <w:t xml:space="preserve"> formats for both fixed data loggers and CTD sensors.</w:t>
      </w:r>
    </w:p>
    <w:p w14:paraId="1428E268" w14:textId="77777777" w:rsidR="00B67D8B" w:rsidRPr="00B67D8B" w:rsidRDefault="00B67D8B" w:rsidP="00B67D8B">
      <w:pPr>
        <w:numPr>
          <w:ilvl w:val="0"/>
          <w:numId w:val="26"/>
        </w:numPr>
        <w:rPr>
          <w:b/>
          <w:bCs/>
        </w:rPr>
      </w:pPr>
      <w:r w:rsidRPr="00B67D8B">
        <w:rPr>
          <w:b/>
          <w:bCs/>
        </w:rPr>
        <w:t>WQX Submission Guidelines</w:t>
      </w:r>
    </w:p>
    <w:p w14:paraId="7F8259AA" w14:textId="77777777" w:rsidR="00B67D8B" w:rsidRPr="00B67D8B" w:rsidRDefault="00B67D8B" w:rsidP="00B67D8B">
      <w:pPr>
        <w:numPr>
          <w:ilvl w:val="0"/>
          <w:numId w:val="29"/>
        </w:numPr>
      </w:pPr>
      <w:proofErr w:type="spellStart"/>
      <w:r w:rsidRPr="00B67D8B">
        <w:rPr>
          <w:b/>
          <w:bCs/>
        </w:rPr>
        <w:t>ProjectID</w:t>
      </w:r>
      <w:proofErr w:type="spellEnd"/>
      <w:r w:rsidRPr="00B67D8B">
        <w:rPr>
          <w:b/>
          <w:bCs/>
        </w:rPr>
        <w:t xml:space="preserve"> Assignment</w:t>
      </w:r>
      <w:r w:rsidRPr="00B67D8B">
        <w:t>: Recommended to assign `</w:t>
      </w:r>
      <w:proofErr w:type="spellStart"/>
      <w:r w:rsidRPr="00B67D8B">
        <w:rPr>
          <w:b/>
          <w:bCs/>
        </w:rPr>
        <w:t>ProjectID</w:t>
      </w:r>
      <w:proofErr w:type="spellEnd"/>
      <w:r w:rsidRPr="00B67D8B">
        <w:rPr>
          <w:b/>
          <w:bCs/>
        </w:rPr>
        <w:t xml:space="preserve"> = "EPACONTINUOUS"` </w:t>
      </w:r>
      <w:r w:rsidRPr="00B67D8B">
        <w:t>for continuous data identification.</w:t>
      </w:r>
    </w:p>
    <w:p w14:paraId="46B6BD34" w14:textId="77777777" w:rsidR="00B67D8B" w:rsidRPr="00B67D8B" w:rsidRDefault="00B67D8B" w:rsidP="00B67D8B">
      <w:pPr>
        <w:numPr>
          <w:ilvl w:val="1"/>
          <w:numId w:val="29"/>
        </w:numPr>
      </w:pPr>
      <w:r w:rsidRPr="00B67D8B">
        <w:t xml:space="preserve">For better support of data discoverability via Portal services which </w:t>
      </w:r>
      <w:proofErr w:type="gramStart"/>
      <w:r w:rsidRPr="00B67D8B">
        <w:t>does</w:t>
      </w:r>
      <w:proofErr w:type="gramEnd"/>
      <w:r w:rsidRPr="00B67D8B">
        <w:t xml:space="preserve"> not have filters by activity type to identify continuous data.</w:t>
      </w:r>
    </w:p>
    <w:p w14:paraId="6B8543D6" w14:textId="77777777" w:rsidR="00B67D8B" w:rsidRPr="00B67D8B" w:rsidRDefault="00B67D8B" w:rsidP="00B67D8B">
      <w:pPr>
        <w:numPr>
          <w:ilvl w:val="1"/>
          <w:numId w:val="29"/>
        </w:numPr>
      </w:pPr>
      <w:r w:rsidRPr="00B67D8B">
        <w:t>This project is created and owned by each organization to identify continuous data samples.</w:t>
      </w:r>
    </w:p>
    <w:p w14:paraId="728861AC" w14:textId="77777777" w:rsidR="00B67D8B" w:rsidRPr="00B67D8B" w:rsidRDefault="00B67D8B" w:rsidP="00B67D8B">
      <w:pPr>
        <w:numPr>
          <w:ilvl w:val="1"/>
          <w:numId w:val="29"/>
        </w:numPr>
      </w:pPr>
      <w:r w:rsidRPr="00B67D8B">
        <w:t xml:space="preserve">This </w:t>
      </w:r>
      <w:proofErr w:type="spellStart"/>
      <w:r w:rsidRPr="00B67D8B">
        <w:t>ProjectID</w:t>
      </w:r>
      <w:proofErr w:type="spellEnd"/>
      <w:r w:rsidRPr="00B67D8B">
        <w:t xml:space="preserve"> will be a national project via the Water Quality Portal</w:t>
      </w:r>
    </w:p>
    <w:p w14:paraId="75180A47" w14:textId="77777777" w:rsidR="00B67D8B" w:rsidRPr="00B67D8B" w:rsidRDefault="00B67D8B" w:rsidP="00B67D8B"/>
    <w:p w14:paraId="364F3D4E" w14:textId="77777777" w:rsidR="00B67D8B" w:rsidRPr="00B67D8B" w:rsidRDefault="00B67D8B" w:rsidP="00B67D8B">
      <w:pPr>
        <w:numPr>
          <w:ilvl w:val="0"/>
          <w:numId w:val="29"/>
        </w:numPr>
        <w:rPr>
          <w:b/>
          <w:bCs/>
        </w:rPr>
      </w:pPr>
      <w:r w:rsidRPr="00B67D8B">
        <w:rPr>
          <w:b/>
          <w:bCs/>
        </w:rPr>
        <w:t>Activity Type Codes:</w:t>
      </w:r>
    </w:p>
    <w:p w14:paraId="18EFA863" w14:textId="77777777" w:rsidR="00B67D8B" w:rsidRPr="00B67D8B" w:rsidRDefault="00B67D8B" w:rsidP="00B67D8B">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-Continuous Time Series</w:t>
      </w:r>
      <w:r w:rsidRPr="00B67D8B">
        <w:t>: Continuous measurements summarized as statistics.</w:t>
      </w:r>
    </w:p>
    <w:p w14:paraId="3D1BA9A5" w14:textId="77777777" w:rsidR="00B67D8B" w:rsidRPr="00B67D8B" w:rsidRDefault="00B67D8B" w:rsidP="00B67D8B">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-Portable Data Logger</w:t>
      </w:r>
      <w:r w:rsidRPr="00B67D8B">
        <w:t>: Short-term deployments (&lt;2 weeks).</w:t>
      </w:r>
    </w:p>
    <w:p w14:paraId="6947E3F3" w14:textId="77777777" w:rsidR="00B67D8B" w:rsidRPr="00B67D8B" w:rsidRDefault="00B67D8B" w:rsidP="00B67D8B">
      <w:pPr>
        <w:numPr>
          <w:ilvl w:val="1"/>
          <w:numId w:val="29"/>
        </w:numPr>
      </w:pPr>
      <w:r w:rsidRPr="00B67D8B">
        <w:rPr>
          <w:color w:val="FF0000"/>
        </w:rPr>
        <w:t>Sample-Integrated Time Series</w:t>
      </w:r>
      <w:r w:rsidRPr="00B67D8B">
        <w:t>: Discrete samples derived from continuous data.</w:t>
      </w:r>
    </w:p>
    <w:p w14:paraId="66C38C4C" w14:textId="77777777" w:rsidR="00B67D8B" w:rsidRPr="00B67D8B" w:rsidRDefault="00B67D8B" w:rsidP="00B67D8B">
      <w:r w:rsidRPr="00B67D8B">
        <w:lastRenderedPageBreak/>
        <w:t>You can see examples and some limited guidance included with the continuous time-series template at the bottom of the following page: </w:t>
      </w:r>
      <w:hyperlink r:id="rId10" w:tooltip="https://nam04.safelinks.protection.outlook.com/?url=https%3A%2F%2Fwww.epa.gov%2Fwaterdata%2Fwater-quality-exchange-web-template-files&amp;data=05%7C02%7Cstorres%40inteprosfed.com%7C90658a2cfd884f58002308dcfe8cdd86%7C01dcec7274424891b1b72ec269404d56%7C0%7C0%7C" w:history="1">
        <w:r w:rsidRPr="00B67D8B">
          <w:rPr>
            <w:rStyle w:val="Hyperlink"/>
          </w:rPr>
          <w:t>Water Quality Exchange Web Template Files | US EPA</w:t>
        </w:r>
      </w:hyperlink>
    </w:p>
    <w:p w14:paraId="13850167" w14:textId="77777777" w:rsidR="00B67D8B" w:rsidRPr="00B67D8B" w:rsidRDefault="00B67D8B" w:rsidP="00B67D8B">
      <w:hyperlink r:id="rId11" w:history="1">
        <w:r w:rsidRPr="00B67D8B">
          <w:rPr>
            <w:rStyle w:val="Hyperlink"/>
          </w:rPr>
          <w:t>WQX 3.0 - Template Continuous (Template) (zip)</w:t>
        </w:r>
      </w:hyperlink>
    </w:p>
    <w:p w14:paraId="655F08B5" w14:textId="77777777" w:rsidR="00B67D8B" w:rsidRPr="00B67D8B" w:rsidRDefault="00B67D8B" w:rsidP="00B67D8B">
      <w:r w:rsidRPr="00B67D8B">
        <w:t>The CTD typically also yields results for thermocline, halocline and pycnocline depths, which can be added to the results associated with the activity. An additional comment could be included to indicate that this activity is a fixed data logger. The activity information and the "Document/Graphic" file will be available on the Water Quality Portal after export to EPA.</w:t>
      </w:r>
    </w:p>
    <w:p w14:paraId="2229BE9D" w14:textId="77777777" w:rsidR="00B67D8B" w:rsidRPr="00B67D8B" w:rsidRDefault="00B67D8B" w:rsidP="00B67D8B">
      <w:pPr>
        <w:rPr>
          <w:b/>
          <w:bCs/>
        </w:rPr>
      </w:pPr>
      <w:r w:rsidRPr="00B67D8B">
        <w:rPr>
          <w:b/>
          <w:bCs/>
          <w:i/>
          <w:iCs/>
        </w:rPr>
        <w:t>Import Configuration:</w:t>
      </w:r>
    </w:p>
    <w:tbl>
      <w:tblPr>
        <w:tblW w:w="0" w:type="auto"/>
        <w:shd w:val="clear" w:color="auto" w:fill="FFFFFF"/>
        <w:tblCellMar>
          <w:left w:w="0" w:type="dxa"/>
          <w:right w:w="0" w:type="dxa"/>
        </w:tblCellMar>
        <w:tblLook w:val="04A0" w:firstRow="1" w:lastRow="0" w:firstColumn="1" w:lastColumn="0" w:noHBand="0" w:noVBand="1"/>
      </w:tblPr>
      <w:tblGrid>
        <w:gridCol w:w="5252"/>
        <w:gridCol w:w="2001"/>
      </w:tblGrid>
      <w:tr w:rsidR="00B67D8B" w:rsidRPr="00B67D8B" w14:paraId="5C551236" w14:textId="77777777">
        <w:trPr>
          <w:tblHeader/>
        </w:trPr>
        <w:tc>
          <w:tcPr>
            <w:tcW w:w="0" w:type="auto"/>
            <w:tcBorders>
              <w:top w:val="single" w:sz="8" w:space="0" w:color="1B1B1B"/>
              <w:left w:val="single" w:sz="8" w:space="0" w:color="1B1B1B"/>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3682598A" w14:textId="77777777" w:rsidR="00B67D8B" w:rsidRPr="00B67D8B" w:rsidRDefault="00B67D8B" w:rsidP="00B67D8B">
            <w:pPr>
              <w:rPr>
                <w:b/>
                <w:bCs/>
              </w:rPr>
            </w:pPr>
            <w:r w:rsidRPr="00B67D8B">
              <w:rPr>
                <w:b/>
                <w:bCs/>
              </w:rPr>
              <w:t>Element</w:t>
            </w:r>
          </w:p>
        </w:tc>
        <w:tc>
          <w:tcPr>
            <w:tcW w:w="0" w:type="auto"/>
            <w:tcBorders>
              <w:top w:val="single" w:sz="8" w:space="0" w:color="1B1B1B"/>
              <w:left w:val="nil"/>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41B1C811" w14:textId="77777777" w:rsidR="00B67D8B" w:rsidRPr="00B67D8B" w:rsidRDefault="00B67D8B" w:rsidP="00B67D8B">
            <w:pPr>
              <w:rPr>
                <w:b/>
                <w:bCs/>
              </w:rPr>
            </w:pPr>
            <w:r w:rsidRPr="00B67D8B">
              <w:rPr>
                <w:b/>
                <w:bCs/>
              </w:rPr>
              <w:t>Type of Data</w:t>
            </w:r>
          </w:p>
        </w:tc>
      </w:tr>
      <w:tr w:rsidR="00B67D8B" w:rsidRPr="00B67D8B" w14:paraId="0CC72D09" w14:textId="77777777">
        <w:tc>
          <w:tcPr>
            <w:tcW w:w="0" w:type="auto"/>
            <w:tcBorders>
              <w:top w:val="nil"/>
              <w:left w:val="single" w:sz="8" w:space="0" w:color="1B1B1B"/>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6A879E2" w14:textId="77777777" w:rsidR="00B67D8B" w:rsidRPr="00B67D8B" w:rsidRDefault="00B67D8B" w:rsidP="00B67D8B">
            <w:proofErr w:type="gramStart"/>
            <w:r w:rsidRPr="00B67D8B">
              <w:t>.WQX</w:t>
            </w:r>
            <w:proofErr w:type="gramEnd"/>
            <w:r w:rsidRPr="00B67D8B">
              <w:t xml:space="preserve"> 3.0 - Template Continuous (Template) ~ 7047</w:t>
            </w:r>
          </w:p>
        </w:tc>
        <w:tc>
          <w:tcPr>
            <w:tcW w:w="0" w:type="auto"/>
            <w:tcBorders>
              <w:top w:val="nil"/>
              <w:left w:val="nil"/>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4858ABE4" w14:textId="77777777" w:rsidR="00B67D8B" w:rsidRPr="00B67D8B" w:rsidRDefault="00B67D8B" w:rsidP="00B67D8B">
            <w:r w:rsidRPr="00B67D8B">
              <w:t>Results &amp; Activities</w:t>
            </w:r>
          </w:p>
        </w:tc>
      </w:tr>
    </w:tbl>
    <w:p w14:paraId="501778A0" w14:textId="77777777" w:rsidR="00B67D8B" w:rsidRDefault="00B67D8B" w:rsidP="00B67D8B"/>
    <w:p w14:paraId="099DFFFF" w14:textId="77777777" w:rsidR="00BF76B0" w:rsidRDefault="00BF76B0" w:rsidP="00BF76B0">
      <w:r>
        <w:t>WQX Web Demo</w:t>
      </w:r>
    </w:p>
    <w:p w14:paraId="0D727C8F" w14:textId="77777777" w:rsidR="00BF76B0" w:rsidRDefault="00BF76B0" w:rsidP="00BF76B0">
      <w:r>
        <w:t xml:space="preserve">Wide Format or Crosstab Parameters (Characteristic + Metadata) </w:t>
      </w:r>
    </w:p>
    <w:p w14:paraId="7C211FC9" w14:textId="77777777" w:rsidR="00BF76B0" w:rsidRPr="007E55BD" w:rsidRDefault="00BF76B0" w:rsidP="00BF76B0">
      <w:r w:rsidRPr="007E55BD">
        <w:t>Wide format monitoring data arranges information so that each subject (e.g., monitoring station, device) has only one row, with multiple measurements or time points spread across columns. This format is often used for easier viewing in spreadsheets like Excel, although long format is generally preferred for data analysis. </w:t>
      </w:r>
    </w:p>
    <w:p w14:paraId="1DCD57CF" w14:textId="77777777" w:rsidR="00BF76B0" w:rsidRPr="007E55BD" w:rsidRDefault="00BF76B0" w:rsidP="00BF76B0">
      <w:r w:rsidRPr="007E55BD">
        <w:t>Here are examples of wide format monitoring data across different industries:</w:t>
      </w:r>
    </w:p>
    <w:p w14:paraId="69AE685A" w14:textId="77777777" w:rsidR="00BF76B0" w:rsidRPr="007E55BD" w:rsidRDefault="00BF76B0" w:rsidP="00BF76B0">
      <w:pPr>
        <w:rPr>
          <w:b/>
          <w:bCs/>
        </w:rPr>
      </w:pPr>
      <w:r w:rsidRPr="007E55BD">
        <w:rPr>
          <w:b/>
          <w:bCs/>
        </w:rPr>
        <w:t>1. Environmental/Water Quality Monitoring </w:t>
      </w:r>
    </w:p>
    <w:p w14:paraId="62E641D3" w14:textId="77777777" w:rsidR="00BF76B0" w:rsidRPr="007E55BD" w:rsidRDefault="00BF76B0" w:rsidP="00BF76B0">
      <w:r w:rsidRPr="007E55BD">
        <w:t>In this example, each site is a single row, and various parameters (pH, Dissolved Oxygen) measured at different times are columns. </w:t>
      </w:r>
    </w:p>
    <w:tbl>
      <w:tblPr>
        <w:tblW w:w="9900" w:type="dxa"/>
        <w:tblCellMar>
          <w:top w:w="15" w:type="dxa"/>
          <w:left w:w="15" w:type="dxa"/>
          <w:bottom w:w="15" w:type="dxa"/>
          <w:right w:w="15" w:type="dxa"/>
        </w:tblCellMar>
        <w:tblLook w:val="04A0" w:firstRow="1" w:lastRow="0" w:firstColumn="1" w:lastColumn="0" w:noHBand="0" w:noVBand="1"/>
      </w:tblPr>
      <w:tblGrid>
        <w:gridCol w:w="1642"/>
        <w:gridCol w:w="3198"/>
        <w:gridCol w:w="1179"/>
        <w:gridCol w:w="1179"/>
        <w:gridCol w:w="1453"/>
        <w:gridCol w:w="1249"/>
      </w:tblGrid>
      <w:tr w:rsidR="00BF76B0" w:rsidRPr="007E55BD" w14:paraId="49941C6D" w14:textId="77777777" w:rsidTr="006A3B18">
        <w:tc>
          <w:tcPr>
            <w:tcW w:w="1642" w:type="dxa"/>
            <w:tcBorders>
              <w:bottom w:val="single" w:sz="4" w:space="0" w:color="DADCE0"/>
            </w:tcBorders>
            <w:tcMar>
              <w:top w:w="120" w:type="dxa"/>
              <w:left w:w="0" w:type="dxa"/>
              <w:bottom w:w="120" w:type="dxa"/>
              <w:right w:w="240" w:type="dxa"/>
            </w:tcMar>
            <w:hideMark/>
          </w:tcPr>
          <w:p w14:paraId="36782288" w14:textId="77777777" w:rsidR="00BF76B0" w:rsidRPr="007E55BD" w:rsidRDefault="00BF76B0" w:rsidP="006A3B18">
            <w:pPr>
              <w:rPr>
                <w:b/>
                <w:bCs/>
              </w:rPr>
            </w:pPr>
            <w:proofErr w:type="spellStart"/>
            <w:r w:rsidRPr="007E55BD">
              <w:rPr>
                <w:b/>
                <w:bCs/>
              </w:rPr>
              <w:t>Station_ID</w:t>
            </w:r>
            <w:proofErr w:type="spellEnd"/>
            <w:r w:rsidRPr="007E55BD">
              <w:rPr>
                <w:b/>
                <w:bCs/>
              </w:rPr>
              <w:t> </w:t>
            </w:r>
          </w:p>
        </w:tc>
        <w:tc>
          <w:tcPr>
            <w:tcW w:w="3199" w:type="dxa"/>
            <w:tcBorders>
              <w:bottom w:val="single" w:sz="4" w:space="0" w:color="DADCE0"/>
            </w:tcBorders>
            <w:tcMar>
              <w:top w:w="120" w:type="dxa"/>
              <w:left w:w="0" w:type="dxa"/>
              <w:bottom w:w="120" w:type="dxa"/>
              <w:right w:w="240" w:type="dxa"/>
            </w:tcMar>
            <w:hideMark/>
          </w:tcPr>
          <w:p w14:paraId="39D17DF1" w14:textId="77777777" w:rsidR="00BF76B0" w:rsidRPr="007E55BD" w:rsidRDefault="00BF76B0" w:rsidP="006A3B18">
            <w:pPr>
              <w:rPr>
                <w:b/>
                <w:bCs/>
              </w:rPr>
            </w:pPr>
            <w:r w:rsidRPr="007E55BD">
              <w:rPr>
                <w:b/>
                <w:bCs/>
              </w:rPr>
              <w:t>Date</w:t>
            </w:r>
          </w:p>
        </w:tc>
        <w:tc>
          <w:tcPr>
            <w:tcW w:w="1178" w:type="dxa"/>
            <w:tcBorders>
              <w:bottom w:val="single" w:sz="4" w:space="0" w:color="DADCE0"/>
            </w:tcBorders>
            <w:tcMar>
              <w:top w:w="120" w:type="dxa"/>
              <w:left w:w="0" w:type="dxa"/>
              <w:bottom w:w="120" w:type="dxa"/>
              <w:right w:w="240" w:type="dxa"/>
            </w:tcMar>
            <w:hideMark/>
          </w:tcPr>
          <w:p w14:paraId="34D96BC8" w14:textId="77777777" w:rsidR="00BF76B0" w:rsidRPr="007E55BD" w:rsidRDefault="00BF76B0" w:rsidP="006A3B18">
            <w:pPr>
              <w:rPr>
                <w:b/>
                <w:bCs/>
              </w:rPr>
            </w:pPr>
            <w:r w:rsidRPr="007E55BD">
              <w:rPr>
                <w:b/>
                <w:bCs/>
              </w:rPr>
              <w:t>pH_0800</w:t>
            </w:r>
          </w:p>
        </w:tc>
        <w:tc>
          <w:tcPr>
            <w:tcW w:w="1179" w:type="dxa"/>
            <w:tcBorders>
              <w:bottom w:val="single" w:sz="4" w:space="0" w:color="DADCE0"/>
            </w:tcBorders>
            <w:tcMar>
              <w:top w:w="120" w:type="dxa"/>
              <w:left w:w="0" w:type="dxa"/>
              <w:bottom w:w="120" w:type="dxa"/>
              <w:right w:w="240" w:type="dxa"/>
            </w:tcMar>
            <w:hideMark/>
          </w:tcPr>
          <w:p w14:paraId="14089A58" w14:textId="77777777" w:rsidR="00BF76B0" w:rsidRPr="007E55BD" w:rsidRDefault="00BF76B0" w:rsidP="006A3B18">
            <w:pPr>
              <w:rPr>
                <w:b/>
                <w:bCs/>
              </w:rPr>
            </w:pPr>
            <w:r w:rsidRPr="007E55BD">
              <w:rPr>
                <w:b/>
                <w:bCs/>
              </w:rPr>
              <w:t>pH_1200</w:t>
            </w:r>
          </w:p>
        </w:tc>
        <w:tc>
          <w:tcPr>
            <w:tcW w:w="1453" w:type="dxa"/>
            <w:tcBorders>
              <w:bottom w:val="single" w:sz="4" w:space="0" w:color="DADCE0"/>
            </w:tcBorders>
            <w:tcMar>
              <w:top w:w="120" w:type="dxa"/>
              <w:left w:w="0" w:type="dxa"/>
              <w:bottom w:w="120" w:type="dxa"/>
              <w:right w:w="240" w:type="dxa"/>
            </w:tcMar>
            <w:hideMark/>
          </w:tcPr>
          <w:p w14:paraId="2915EEC6" w14:textId="77777777" w:rsidR="00BF76B0" w:rsidRPr="007E55BD" w:rsidRDefault="00BF76B0" w:rsidP="006A3B18">
            <w:pPr>
              <w:rPr>
                <w:b/>
                <w:bCs/>
              </w:rPr>
            </w:pPr>
            <w:r w:rsidRPr="007E55BD">
              <w:rPr>
                <w:b/>
                <w:bCs/>
              </w:rPr>
              <w:t>Temp_0800</w:t>
            </w:r>
          </w:p>
        </w:tc>
        <w:tc>
          <w:tcPr>
            <w:tcW w:w="1249" w:type="dxa"/>
            <w:tcBorders>
              <w:bottom w:val="single" w:sz="4" w:space="0" w:color="DADCE0"/>
            </w:tcBorders>
            <w:tcMar>
              <w:top w:w="120" w:type="dxa"/>
              <w:left w:w="0" w:type="dxa"/>
              <w:bottom w:w="120" w:type="dxa"/>
              <w:right w:w="0" w:type="dxa"/>
            </w:tcMar>
            <w:hideMark/>
          </w:tcPr>
          <w:p w14:paraId="4975DC60" w14:textId="77777777" w:rsidR="00BF76B0" w:rsidRPr="007E55BD" w:rsidRDefault="00BF76B0" w:rsidP="006A3B18">
            <w:pPr>
              <w:rPr>
                <w:b/>
                <w:bCs/>
              </w:rPr>
            </w:pPr>
            <w:r w:rsidRPr="007E55BD">
              <w:rPr>
                <w:b/>
                <w:bCs/>
              </w:rPr>
              <w:t>Temp_1200</w:t>
            </w:r>
          </w:p>
        </w:tc>
      </w:tr>
      <w:tr w:rsidR="00BF76B0" w:rsidRPr="007E55BD" w14:paraId="301D3608" w14:textId="77777777" w:rsidTr="006A3B18">
        <w:tc>
          <w:tcPr>
            <w:tcW w:w="1642" w:type="dxa"/>
            <w:tcBorders>
              <w:bottom w:val="single" w:sz="4" w:space="0" w:color="DADCE0"/>
            </w:tcBorders>
            <w:tcMar>
              <w:top w:w="180" w:type="dxa"/>
              <w:left w:w="0" w:type="dxa"/>
              <w:bottom w:w="180" w:type="dxa"/>
              <w:right w:w="240" w:type="dxa"/>
            </w:tcMar>
            <w:hideMark/>
          </w:tcPr>
          <w:p w14:paraId="52135B5C" w14:textId="77777777" w:rsidR="00BF76B0" w:rsidRPr="007E55BD" w:rsidRDefault="00BF76B0" w:rsidP="006A3B18">
            <w:proofErr w:type="spellStart"/>
            <w:r w:rsidRPr="007E55BD">
              <w:t>Site_A</w:t>
            </w:r>
            <w:proofErr w:type="spellEnd"/>
          </w:p>
        </w:tc>
        <w:tc>
          <w:tcPr>
            <w:tcW w:w="3199" w:type="dxa"/>
            <w:tcBorders>
              <w:bottom w:val="single" w:sz="4" w:space="0" w:color="DADCE0"/>
            </w:tcBorders>
            <w:tcMar>
              <w:top w:w="180" w:type="dxa"/>
              <w:left w:w="0" w:type="dxa"/>
              <w:bottom w:w="180" w:type="dxa"/>
              <w:right w:w="240" w:type="dxa"/>
            </w:tcMar>
            <w:hideMark/>
          </w:tcPr>
          <w:p w14:paraId="4BA4C97D" w14:textId="77777777" w:rsidR="00BF76B0" w:rsidRPr="007E55BD" w:rsidRDefault="00BF76B0" w:rsidP="006A3B18">
            <w:r w:rsidRPr="007E55BD">
              <w:t>2025-01-01</w:t>
            </w:r>
          </w:p>
        </w:tc>
        <w:tc>
          <w:tcPr>
            <w:tcW w:w="1178" w:type="dxa"/>
            <w:tcBorders>
              <w:bottom w:val="single" w:sz="4" w:space="0" w:color="DADCE0"/>
            </w:tcBorders>
            <w:tcMar>
              <w:top w:w="180" w:type="dxa"/>
              <w:left w:w="0" w:type="dxa"/>
              <w:bottom w:w="180" w:type="dxa"/>
              <w:right w:w="240" w:type="dxa"/>
            </w:tcMar>
            <w:hideMark/>
          </w:tcPr>
          <w:p w14:paraId="0BD29DED" w14:textId="77777777" w:rsidR="00BF76B0" w:rsidRPr="007E55BD" w:rsidRDefault="00BF76B0" w:rsidP="006A3B18">
            <w:r w:rsidRPr="007E55BD">
              <w:t>7.2</w:t>
            </w:r>
          </w:p>
        </w:tc>
        <w:tc>
          <w:tcPr>
            <w:tcW w:w="1179" w:type="dxa"/>
            <w:tcBorders>
              <w:bottom w:val="single" w:sz="4" w:space="0" w:color="DADCE0"/>
            </w:tcBorders>
            <w:tcMar>
              <w:top w:w="180" w:type="dxa"/>
              <w:left w:w="0" w:type="dxa"/>
              <w:bottom w:w="180" w:type="dxa"/>
              <w:right w:w="240" w:type="dxa"/>
            </w:tcMar>
            <w:hideMark/>
          </w:tcPr>
          <w:p w14:paraId="2A013496" w14:textId="77777777" w:rsidR="00BF76B0" w:rsidRPr="007E55BD" w:rsidRDefault="00BF76B0" w:rsidP="006A3B18">
            <w:r w:rsidRPr="007E55BD">
              <w:t>7.5</w:t>
            </w:r>
          </w:p>
        </w:tc>
        <w:tc>
          <w:tcPr>
            <w:tcW w:w="1453" w:type="dxa"/>
            <w:tcBorders>
              <w:bottom w:val="single" w:sz="4" w:space="0" w:color="DADCE0"/>
            </w:tcBorders>
            <w:tcMar>
              <w:top w:w="180" w:type="dxa"/>
              <w:left w:w="0" w:type="dxa"/>
              <w:bottom w:w="180" w:type="dxa"/>
              <w:right w:w="240" w:type="dxa"/>
            </w:tcMar>
            <w:hideMark/>
          </w:tcPr>
          <w:p w14:paraId="0B4B2DC5" w14:textId="77777777" w:rsidR="00BF76B0" w:rsidRPr="007E55BD" w:rsidRDefault="00BF76B0" w:rsidP="006A3B18">
            <w:r w:rsidRPr="007E55BD">
              <w:t>15.1</w:t>
            </w:r>
          </w:p>
        </w:tc>
        <w:tc>
          <w:tcPr>
            <w:tcW w:w="1249" w:type="dxa"/>
            <w:tcBorders>
              <w:bottom w:val="single" w:sz="4" w:space="0" w:color="DADCE0"/>
            </w:tcBorders>
            <w:tcMar>
              <w:top w:w="180" w:type="dxa"/>
              <w:left w:w="0" w:type="dxa"/>
              <w:bottom w:w="180" w:type="dxa"/>
              <w:right w:w="0" w:type="dxa"/>
            </w:tcMar>
            <w:hideMark/>
          </w:tcPr>
          <w:p w14:paraId="5E2798C9" w14:textId="77777777" w:rsidR="00BF76B0" w:rsidRPr="007E55BD" w:rsidRDefault="00BF76B0" w:rsidP="006A3B18">
            <w:r w:rsidRPr="007E55BD">
              <w:t>16.2</w:t>
            </w:r>
          </w:p>
        </w:tc>
      </w:tr>
      <w:tr w:rsidR="00BF76B0" w:rsidRPr="007E55BD" w14:paraId="40E45DE3" w14:textId="77777777" w:rsidTr="006A3B18">
        <w:tc>
          <w:tcPr>
            <w:tcW w:w="1642" w:type="dxa"/>
            <w:tcBorders>
              <w:bottom w:val="nil"/>
            </w:tcBorders>
            <w:tcMar>
              <w:top w:w="180" w:type="dxa"/>
              <w:left w:w="0" w:type="dxa"/>
              <w:bottom w:w="180" w:type="dxa"/>
              <w:right w:w="240" w:type="dxa"/>
            </w:tcMar>
            <w:hideMark/>
          </w:tcPr>
          <w:p w14:paraId="6BAE90AB" w14:textId="77777777" w:rsidR="00BF76B0" w:rsidRPr="007E55BD" w:rsidRDefault="00BF76B0" w:rsidP="006A3B18">
            <w:proofErr w:type="spellStart"/>
            <w:r w:rsidRPr="007E55BD">
              <w:t>Site_B</w:t>
            </w:r>
            <w:proofErr w:type="spellEnd"/>
          </w:p>
        </w:tc>
        <w:tc>
          <w:tcPr>
            <w:tcW w:w="3199" w:type="dxa"/>
            <w:tcBorders>
              <w:bottom w:val="nil"/>
            </w:tcBorders>
            <w:tcMar>
              <w:top w:w="180" w:type="dxa"/>
              <w:left w:w="0" w:type="dxa"/>
              <w:bottom w:w="180" w:type="dxa"/>
              <w:right w:w="240" w:type="dxa"/>
            </w:tcMar>
            <w:hideMark/>
          </w:tcPr>
          <w:p w14:paraId="22F0E011" w14:textId="77777777" w:rsidR="00BF76B0" w:rsidRPr="007E55BD" w:rsidRDefault="00BF76B0" w:rsidP="006A3B18">
            <w:r w:rsidRPr="007E55BD">
              <w:t>2025-01-01</w:t>
            </w:r>
          </w:p>
        </w:tc>
        <w:tc>
          <w:tcPr>
            <w:tcW w:w="1178" w:type="dxa"/>
            <w:tcBorders>
              <w:bottom w:val="nil"/>
            </w:tcBorders>
            <w:tcMar>
              <w:top w:w="180" w:type="dxa"/>
              <w:left w:w="0" w:type="dxa"/>
              <w:bottom w:w="180" w:type="dxa"/>
              <w:right w:w="240" w:type="dxa"/>
            </w:tcMar>
            <w:hideMark/>
          </w:tcPr>
          <w:p w14:paraId="0DD0AE0B" w14:textId="77777777" w:rsidR="00BF76B0" w:rsidRPr="007E55BD" w:rsidRDefault="00BF76B0" w:rsidP="006A3B18">
            <w:r w:rsidRPr="007E55BD">
              <w:t>6.8</w:t>
            </w:r>
          </w:p>
        </w:tc>
        <w:tc>
          <w:tcPr>
            <w:tcW w:w="1179" w:type="dxa"/>
            <w:tcBorders>
              <w:bottom w:val="nil"/>
            </w:tcBorders>
            <w:tcMar>
              <w:top w:w="180" w:type="dxa"/>
              <w:left w:w="0" w:type="dxa"/>
              <w:bottom w:w="180" w:type="dxa"/>
              <w:right w:w="240" w:type="dxa"/>
            </w:tcMar>
            <w:hideMark/>
          </w:tcPr>
          <w:p w14:paraId="19B18283" w14:textId="77777777" w:rsidR="00BF76B0" w:rsidRPr="007E55BD" w:rsidRDefault="00BF76B0" w:rsidP="006A3B18">
            <w:r w:rsidRPr="007E55BD">
              <w:t>6.9</w:t>
            </w:r>
          </w:p>
        </w:tc>
        <w:tc>
          <w:tcPr>
            <w:tcW w:w="1453" w:type="dxa"/>
            <w:tcBorders>
              <w:bottom w:val="nil"/>
            </w:tcBorders>
            <w:tcMar>
              <w:top w:w="180" w:type="dxa"/>
              <w:left w:w="0" w:type="dxa"/>
              <w:bottom w:w="180" w:type="dxa"/>
              <w:right w:w="240" w:type="dxa"/>
            </w:tcMar>
            <w:hideMark/>
          </w:tcPr>
          <w:p w14:paraId="49E89D01" w14:textId="77777777" w:rsidR="00BF76B0" w:rsidRPr="007E55BD" w:rsidRDefault="00BF76B0" w:rsidP="006A3B18">
            <w:r w:rsidRPr="007E55BD">
              <w:t>14.5</w:t>
            </w:r>
          </w:p>
        </w:tc>
        <w:tc>
          <w:tcPr>
            <w:tcW w:w="1249" w:type="dxa"/>
            <w:tcBorders>
              <w:bottom w:val="nil"/>
            </w:tcBorders>
            <w:tcMar>
              <w:top w:w="180" w:type="dxa"/>
              <w:left w:w="0" w:type="dxa"/>
              <w:bottom w:w="180" w:type="dxa"/>
              <w:right w:w="0" w:type="dxa"/>
            </w:tcMar>
            <w:hideMark/>
          </w:tcPr>
          <w:p w14:paraId="7BDBF8CA" w14:textId="77777777" w:rsidR="00BF76B0" w:rsidRPr="007E55BD" w:rsidRDefault="00BF76B0" w:rsidP="006A3B18">
            <w:r w:rsidRPr="007E55BD">
              <w:t>14.8</w:t>
            </w:r>
          </w:p>
        </w:tc>
      </w:tr>
    </w:tbl>
    <w:p w14:paraId="13F294BA" w14:textId="77777777" w:rsidR="00BF76B0" w:rsidRDefault="00BF76B0" w:rsidP="00BF76B0"/>
    <w:p w14:paraId="5C404D14" w14:textId="77777777" w:rsidR="00BF76B0" w:rsidRDefault="00BF76B0" w:rsidP="00BF76B0">
      <w:r>
        <w:t xml:space="preserve">Continuous Time Series Data are </w:t>
      </w:r>
      <w:r w:rsidRPr="007E55BD">
        <w:t xml:space="preserve">measured at different times </w:t>
      </w:r>
      <w:r>
        <w:t>as</w:t>
      </w:r>
      <w:r w:rsidRPr="007E55BD">
        <w:t xml:space="preserve"> </w:t>
      </w:r>
      <w:r>
        <w:t>rows</w:t>
      </w:r>
    </w:p>
    <w:tbl>
      <w:tblPr>
        <w:tblW w:w="7200" w:type="dxa"/>
        <w:tblCellMar>
          <w:top w:w="15" w:type="dxa"/>
          <w:left w:w="15" w:type="dxa"/>
          <w:bottom w:w="15" w:type="dxa"/>
          <w:right w:w="15" w:type="dxa"/>
        </w:tblCellMar>
        <w:tblLook w:val="04A0" w:firstRow="1" w:lastRow="0" w:firstColumn="1" w:lastColumn="0" w:noHBand="0" w:noVBand="1"/>
      </w:tblPr>
      <w:tblGrid>
        <w:gridCol w:w="1711"/>
        <w:gridCol w:w="1709"/>
        <w:gridCol w:w="1440"/>
        <w:gridCol w:w="1170"/>
        <w:gridCol w:w="1170"/>
      </w:tblGrid>
      <w:tr w:rsidR="00BF76B0" w:rsidRPr="007E55BD" w14:paraId="4C4F339E" w14:textId="77777777" w:rsidTr="006A3B18">
        <w:tc>
          <w:tcPr>
            <w:tcW w:w="1711" w:type="dxa"/>
            <w:tcBorders>
              <w:bottom w:val="single" w:sz="4" w:space="0" w:color="DADCE0"/>
            </w:tcBorders>
            <w:tcMar>
              <w:top w:w="120" w:type="dxa"/>
              <w:left w:w="0" w:type="dxa"/>
              <w:bottom w:w="120" w:type="dxa"/>
              <w:right w:w="240" w:type="dxa"/>
            </w:tcMar>
            <w:hideMark/>
          </w:tcPr>
          <w:p w14:paraId="29D9EA3C" w14:textId="77777777" w:rsidR="00BF76B0" w:rsidRPr="007E55BD" w:rsidRDefault="00BF76B0" w:rsidP="006A3B18">
            <w:pPr>
              <w:rPr>
                <w:b/>
                <w:bCs/>
              </w:rPr>
            </w:pPr>
            <w:proofErr w:type="spellStart"/>
            <w:r w:rsidRPr="007E55BD">
              <w:rPr>
                <w:b/>
                <w:bCs/>
              </w:rPr>
              <w:t>Station_ID</w:t>
            </w:r>
            <w:proofErr w:type="spellEnd"/>
            <w:r w:rsidRPr="007E55BD">
              <w:rPr>
                <w:b/>
                <w:bCs/>
              </w:rPr>
              <w:t> </w:t>
            </w:r>
          </w:p>
        </w:tc>
        <w:tc>
          <w:tcPr>
            <w:tcW w:w="1709" w:type="dxa"/>
            <w:tcBorders>
              <w:bottom w:val="single" w:sz="4" w:space="0" w:color="DADCE0"/>
            </w:tcBorders>
          </w:tcPr>
          <w:p w14:paraId="27FBBDD7" w14:textId="77777777" w:rsidR="00BF76B0" w:rsidRPr="007E55BD" w:rsidRDefault="00BF76B0" w:rsidP="006A3B18">
            <w:pPr>
              <w:rPr>
                <w:b/>
                <w:bCs/>
              </w:rPr>
            </w:pPr>
            <w:r w:rsidRPr="007E55BD">
              <w:rPr>
                <w:b/>
                <w:bCs/>
              </w:rPr>
              <w:t>Date</w:t>
            </w:r>
          </w:p>
        </w:tc>
        <w:tc>
          <w:tcPr>
            <w:tcW w:w="1440" w:type="dxa"/>
            <w:tcBorders>
              <w:bottom w:val="single" w:sz="4" w:space="0" w:color="DADCE0"/>
            </w:tcBorders>
            <w:tcMar>
              <w:top w:w="120" w:type="dxa"/>
              <w:left w:w="0" w:type="dxa"/>
              <w:bottom w:w="120" w:type="dxa"/>
              <w:right w:w="240" w:type="dxa"/>
            </w:tcMar>
            <w:hideMark/>
          </w:tcPr>
          <w:p w14:paraId="7FAEA3DD" w14:textId="77777777" w:rsidR="00BF76B0" w:rsidRPr="007E55BD" w:rsidRDefault="00BF76B0" w:rsidP="006A3B18">
            <w:pPr>
              <w:rPr>
                <w:b/>
                <w:bCs/>
              </w:rPr>
            </w:pPr>
            <w:r>
              <w:rPr>
                <w:b/>
                <w:bCs/>
              </w:rPr>
              <w:t>Time</w:t>
            </w:r>
          </w:p>
        </w:tc>
        <w:tc>
          <w:tcPr>
            <w:tcW w:w="1170" w:type="dxa"/>
            <w:tcBorders>
              <w:bottom w:val="single" w:sz="4" w:space="0" w:color="DADCE0"/>
            </w:tcBorders>
            <w:tcMar>
              <w:top w:w="120" w:type="dxa"/>
              <w:left w:w="0" w:type="dxa"/>
              <w:bottom w:w="120" w:type="dxa"/>
              <w:right w:w="240" w:type="dxa"/>
            </w:tcMar>
            <w:hideMark/>
          </w:tcPr>
          <w:p w14:paraId="69D14F6B" w14:textId="77777777" w:rsidR="00BF76B0" w:rsidRPr="007E55BD" w:rsidRDefault="00BF76B0" w:rsidP="006A3B18">
            <w:pPr>
              <w:rPr>
                <w:b/>
                <w:bCs/>
              </w:rPr>
            </w:pPr>
            <w:r w:rsidRPr="007E55BD">
              <w:rPr>
                <w:b/>
                <w:bCs/>
              </w:rPr>
              <w:t>pH</w:t>
            </w:r>
          </w:p>
        </w:tc>
        <w:tc>
          <w:tcPr>
            <w:tcW w:w="1170" w:type="dxa"/>
            <w:tcBorders>
              <w:bottom w:val="single" w:sz="4" w:space="0" w:color="DADCE0"/>
            </w:tcBorders>
            <w:tcMar>
              <w:top w:w="120" w:type="dxa"/>
              <w:left w:w="0" w:type="dxa"/>
              <w:bottom w:w="120" w:type="dxa"/>
              <w:right w:w="240" w:type="dxa"/>
            </w:tcMar>
            <w:hideMark/>
          </w:tcPr>
          <w:p w14:paraId="1DE098B6" w14:textId="77777777" w:rsidR="00BF76B0" w:rsidRPr="007E55BD" w:rsidRDefault="00BF76B0" w:rsidP="006A3B18">
            <w:pPr>
              <w:rPr>
                <w:b/>
                <w:bCs/>
              </w:rPr>
            </w:pPr>
            <w:r w:rsidRPr="007E55BD">
              <w:rPr>
                <w:b/>
                <w:bCs/>
              </w:rPr>
              <w:t>Temp</w:t>
            </w:r>
          </w:p>
        </w:tc>
      </w:tr>
      <w:tr w:rsidR="00BF76B0" w:rsidRPr="007E55BD" w14:paraId="5702A442" w14:textId="77777777" w:rsidTr="006A3B18">
        <w:tc>
          <w:tcPr>
            <w:tcW w:w="1711" w:type="dxa"/>
            <w:tcBorders>
              <w:bottom w:val="single" w:sz="4" w:space="0" w:color="DADCE0"/>
            </w:tcBorders>
            <w:tcMar>
              <w:top w:w="180" w:type="dxa"/>
              <w:left w:w="0" w:type="dxa"/>
              <w:bottom w:w="180" w:type="dxa"/>
              <w:right w:w="240" w:type="dxa"/>
            </w:tcMar>
            <w:hideMark/>
          </w:tcPr>
          <w:p w14:paraId="157C0267" w14:textId="77777777" w:rsidR="00BF76B0" w:rsidRPr="007E55BD" w:rsidRDefault="00BF76B0" w:rsidP="006A3B18">
            <w:proofErr w:type="spellStart"/>
            <w:r w:rsidRPr="007E55BD">
              <w:lastRenderedPageBreak/>
              <w:t>Site_A</w:t>
            </w:r>
            <w:proofErr w:type="spellEnd"/>
          </w:p>
        </w:tc>
        <w:tc>
          <w:tcPr>
            <w:tcW w:w="1709" w:type="dxa"/>
            <w:tcBorders>
              <w:bottom w:val="single" w:sz="4" w:space="0" w:color="DADCE0"/>
            </w:tcBorders>
          </w:tcPr>
          <w:p w14:paraId="5174E044" w14:textId="77777777" w:rsidR="00BF76B0" w:rsidRPr="007E55BD" w:rsidRDefault="00BF76B0" w:rsidP="006A3B18">
            <w:r w:rsidRPr="007E55BD">
              <w:t>2025-01-01</w:t>
            </w:r>
          </w:p>
        </w:tc>
        <w:tc>
          <w:tcPr>
            <w:tcW w:w="1440" w:type="dxa"/>
            <w:tcBorders>
              <w:bottom w:val="single" w:sz="4" w:space="0" w:color="DADCE0"/>
            </w:tcBorders>
            <w:tcMar>
              <w:top w:w="180" w:type="dxa"/>
              <w:left w:w="0" w:type="dxa"/>
              <w:bottom w:w="180" w:type="dxa"/>
              <w:right w:w="240" w:type="dxa"/>
            </w:tcMar>
            <w:hideMark/>
          </w:tcPr>
          <w:p w14:paraId="0BCC690C" w14:textId="77777777" w:rsidR="00BF76B0" w:rsidRPr="007E55BD" w:rsidRDefault="00BF76B0" w:rsidP="006A3B18">
            <w:r>
              <w:t>08:00</w:t>
            </w:r>
          </w:p>
        </w:tc>
        <w:tc>
          <w:tcPr>
            <w:tcW w:w="1170" w:type="dxa"/>
            <w:tcBorders>
              <w:bottom w:val="single" w:sz="4" w:space="0" w:color="DADCE0"/>
            </w:tcBorders>
            <w:tcMar>
              <w:top w:w="180" w:type="dxa"/>
              <w:left w:w="0" w:type="dxa"/>
              <w:bottom w:w="180" w:type="dxa"/>
              <w:right w:w="240" w:type="dxa"/>
            </w:tcMar>
            <w:hideMark/>
          </w:tcPr>
          <w:p w14:paraId="3BE6AAC1" w14:textId="77777777" w:rsidR="00BF76B0" w:rsidRPr="007E55BD" w:rsidRDefault="00BF76B0" w:rsidP="006A3B18">
            <w:r w:rsidRPr="007E55BD">
              <w:t>7.2</w:t>
            </w:r>
          </w:p>
        </w:tc>
        <w:tc>
          <w:tcPr>
            <w:tcW w:w="1170" w:type="dxa"/>
            <w:tcBorders>
              <w:bottom w:val="single" w:sz="4" w:space="0" w:color="DADCE0"/>
            </w:tcBorders>
            <w:tcMar>
              <w:top w:w="180" w:type="dxa"/>
              <w:left w:w="0" w:type="dxa"/>
              <w:bottom w:w="180" w:type="dxa"/>
              <w:right w:w="240" w:type="dxa"/>
            </w:tcMar>
            <w:hideMark/>
          </w:tcPr>
          <w:p w14:paraId="1B318D33" w14:textId="77777777" w:rsidR="00BF76B0" w:rsidRPr="007E55BD" w:rsidRDefault="00BF76B0" w:rsidP="006A3B18">
            <w:r w:rsidRPr="007E55BD">
              <w:t>15.1</w:t>
            </w:r>
          </w:p>
        </w:tc>
      </w:tr>
      <w:tr w:rsidR="00BF76B0" w:rsidRPr="007E55BD" w14:paraId="608452ED" w14:textId="77777777" w:rsidTr="006A3B18">
        <w:tc>
          <w:tcPr>
            <w:tcW w:w="1711" w:type="dxa"/>
            <w:tcBorders>
              <w:bottom w:val="nil"/>
            </w:tcBorders>
            <w:tcMar>
              <w:top w:w="180" w:type="dxa"/>
              <w:left w:w="0" w:type="dxa"/>
              <w:bottom w:w="180" w:type="dxa"/>
              <w:right w:w="240" w:type="dxa"/>
            </w:tcMar>
            <w:hideMark/>
          </w:tcPr>
          <w:p w14:paraId="1B6463CD" w14:textId="77777777" w:rsidR="00BF76B0" w:rsidRPr="007E55BD" w:rsidRDefault="00BF76B0" w:rsidP="006A3B18">
            <w:proofErr w:type="spellStart"/>
            <w:r w:rsidRPr="007E55BD">
              <w:t>Site_A</w:t>
            </w:r>
            <w:proofErr w:type="spellEnd"/>
          </w:p>
        </w:tc>
        <w:tc>
          <w:tcPr>
            <w:tcW w:w="1709" w:type="dxa"/>
            <w:tcBorders>
              <w:bottom w:val="nil"/>
            </w:tcBorders>
          </w:tcPr>
          <w:p w14:paraId="7555718E" w14:textId="77777777" w:rsidR="00BF76B0" w:rsidRPr="007E55BD" w:rsidRDefault="00BF76B0" w:rsidP="006A3B18">
            <w:r w:rsidRPr="007E55BD">
              <w:t>2025-01-01</w:t>
            </w:r>
          </w:p>
        </w:tc>
        <w:tc>
          <w:tcPr>
            <w:tcW w:w="1440" w:type="dxa"/>
            <w:tcBorders>
              <w:bottom w:val="nil"/>
            </w:tcBorders>
            <w:tcMar>
              <w:top w:w="180" w:type="dxa"/>
              <w:left w:w="0" w:type="dxa"/>
              <w:bottom w:w="180" w:type="dxa"/>
              <w:right w:w="240" w:type="dxa"/>
            </w:tcMar>
            <w:hideMark/>
          </w:tcPr>
          <w:p w14:paraId="69F25CBA" w14:textId="77777777" w:rsidR="00BF76B0" w:rsidRPr="007E55BD" w:rsidRDefault="00BF76B0" w:rsidP="006A3B18">
            <w:r>
              <w:t>12:00</w:t>
            </w:r>
          </w:p>
        </w:tc>
        <w:tc>
          <w:tcPr>
            <w:tcW w:w="1170" w:type="dxa"/>
            <w:tcBorders>
              <w:bottom w:val="nil"/>
            </w:tcBorders>
            <w:tcMar>
              <w:top w:w="180" w:type="dxa"/>
              <w:left w:w="0" w:type="dxa"/>
              <w:bottom w:w="180" w:type="dxa"/>
              <w:right w:w="240" w:type="dxa"/>
            </w:tcMar>
            <w:hideMark/>
          </w:tcPr>
          <w:p w14:paraId="11DC4D6D" w14:textId="77777777" w:rsidR="00BF76B0" w:rsidRPr="007E55BD" w:rsidRDefault="00BF76B0" w:rsidP="006A3B18">
            <w:r w:rsidRPr="007E55BD">
              <w:t>7.5</w:t>
            </w:r>
          </w:p>
        </w:tc>
        <w:tc>
          <w:tcPr>
            <w:tcW w:w="1170" w:type="dxa"/>
            <w:tcBorders>
              <w:bottom w:val="nil"/>
            </w:tcBorders>
            <w:tcMar>
              <w:top w:w="180" w:type="dxa"/>
              <w:left w:w="0" w:type="dxa"/>
              <w:bottom w:w="180" w:type="dxa"/>
              <w:right w:w="240" w:type="dxa"/>
            </w:tcMar>
            <w:hideMark/>
          </w:tcPr>
          <w:p w14:paraId="4B92F9C2" w14:textId="77777777" w:rsidR="00BF76B0" w:rsidRPr="007E55BD" w:rsidRDefault="00BF76B0" w:rsidP="006A3B18">
            <w:r w:rsidRPr="007E55BD">
              <w:t>16.2</w:t>
            </w:r>
          </w:p>
        </w:tc>
      </w:tr>
      <w:tr w:rsidR="00BF76B0" w:rsidRPr="007E55BD" w14:paraId="73573B7F" w14:textId="77777777" w:rsidTr="006A3B18">
        <w:tc>
          <w:tcPr>
            <w:tcW w:w="1711" w:type="dxa"/>
            <w:tcBorders>
              <w:bottom w:val="single" w:sz="4" w:space="0" w:color="DADCE0"/>
            </w:tcBorders>
            <w:tcMar>
              <w:top w:w="180" w:type="dxa"/>
              <w:left w:w="0" w:type="dxa"/>
              <w:bottom w:w="180" w:type="dxa"/>
              <w:right w:w="240" w:type="dxa"/>
            </w:tcMar>
            <w:hideMark/>
          </w:tcPr>
          <w:p w14:paraId="4F6E4AED" w14:textId="77777777" w:rsidR="00BF76B0" w:rsidRPr="007E55BD" w:rsidRDefault="00BF76B0" w:rsidP="006A3B18">
            <w:proofErr w:type="spellStart"/>
            <w:r w:rsidRPr="007E55BD">
              <w:t>Site_</w:t>
            </w:r>
            <w:r>
              <w:t>B</w:t>
            </w:r>
            <w:proofErr w:type="spellEnd"/>
          </w:p>
        </w:tc>
        <w:tc>
          <w:tcPr>
            <w:tcW w:w="1709" w:type="dxa"/>
            <w:tcBorders>
              <w:bottom w:val="single" w:sz="4" w:space="0" w:color="DADCE0"/>
            </w:tcBorders>
          </w:tcPr>
          <w:p w14:paraId="553D5777" w14:textId="77777777" w:rsidR="00BF76B0" w:rsidRPr="007E55BD" w:rsidRDefault="00BF76B0" w:rsidP="006A3B18">
            <w:r w:rsidRPr="007E55BD">
              <w:t>2025-01-01</w:t>
            </w:r>
          </w:p>
        </w:tc>
        <w:tc>
          <w:tcPr>
            <w:tcW w:w="1440" w:type="dxa"/>
            <w:tcBorders>
              <w:bottom w:val="single" w:sz="4" w:space="0" w:color="DADCE0"/>
            </w:tcBorders>
            <w:tcMar>
              <w:top w:w="180" w:type="dxa"/>
              <w:left w:w="0" w:type="dxa"/>
              <w:bottom w:w="180" w:type="dxa"/>
              <w:right w:w="240" w:type="dxa"/>
            </w:tcMar>
            <w:hideMark/>
          </w:tcPr>
          <w:p w14:paraId="2D514341" w14:textId="77777777" w:rsidR="00BF76B0" w:rsidRPr="007E55BD" w:rsidRDefault="00BF76B0" w:rsidP="006A3B18">
            <w:r>
              <w:t>08:00</w:t>
            </w:r>
          </w:p>
        </w:tc>
        <w:tc>
          <w:tcPr>
            <w:tcW w:w="1170" w:type="dxa"/>
            <w:tcBorders>
              <w:bottom w:val="single" w:sz="4" w:space="0" w:color="DADCE0"/>
            </w:tcBorders>
            <w:tcMar>
              <w:top w:w="180" w:type="dxa"/>
              <w:left w:w="0" w:type="dxa"/>
              <w:bottom w:w="180" w:type="dxa"/>
              <w:right w:w="240" w:type="dxa"/>
            </w:tcMar>
            <w:hideMark/>
          </w:tcPr>
          <w:p w14:paraId="218DD1FB" w14:textId="77777777" w:rsidR="00BF76B0" w:rsidRPr="007E55BD" w:rsidRDefault="00BF76B0" w:rsidP="006A3B18">
            <w:r w:rsidRPr="007E55BD">
              <w:t>6.8</w:t>
            </w:r>
          </w:p>
        </w:tc>
        <w:tc>
          <w:tcPr>
            <w:tcW w:w="1170" w:type="dxa"/>
            <w:tcBorders>
              <w:bottom w:val="single" w:sz="4" w:space="0" w:color="DADCE0"/>
            </w:tcBorders>
            <w:tcMar>
              <w:top w:w="180" w:type="dxa"/>
              <w:left w:w="0" w:type="dxa"/>
              <w:bottom w:w="180" w:type="dxa"/>
              <w:right w:w="240" w:type="dxa"/>
            </w:tcMar>
            <w:hideMark/>
          </w:tcPr>
          <w:p w14:paraId="58BD5AF5" w14:textId="77777777" w:rsidR="00BF76B0" w:rsidRPr="007E55BD" w:rsidRDefault="00BF76B0" w:rsidP="006A3B18">
            <w:r w:rsidRPr="007E55BD">
              <w:t>14.5</w:t>
            </w:r>
          </w:p>
        </w:tc>
      </w:tr>
      <w:tr w:rsidR="00BF76B0" w:rsidRPr="007E55BD" w14:paraId="153AD069" w14:textId="77777777" w:rsidTr="006A3B18">
        <w:tc>
          <w:tcPr>
            <w:tcW w:w="1711" w:type="dxa"/>
            <w:tcBorders>
              <w:bottom w:val="nil"/>
            </w:tcBorders>
            <w:tcMar>
              <w:top w:w="180" w:type="dxa"/>
              <w:left w:w="0" w:type="dxa"/>
              <w:bottom w:w="180" w:type="dxa"/>
              <w:right w:w="240" w:type="dxa"/>
            </w:tcMar>
            <w:hideMark/>
          </w:tcPr>
          <w:p w14:paraId="749276D0" w14:textId="77777777" w:rsidR="00BF76B0" w:rsidRPr="007E55BD" w:rsidRDefault="00BF76B0" w:rsidP="006A3B18">
            <w:proofErr w:type="spellStart"/>
            <w:r w:rsidRPr="007E55BD">
              <w:t>Site_</w:t>
            </w:r>
            <w:r>
              <w:t>B</w:t>
            </w:r>
            <w:proofErr w:type="spellEnd"/>
          </w:p>
        </w:tc>
        <w:tc>
          <w:tcPr>
            <w:tcW w:w="1709" w:type="dxa"/>
            <w:tcBorders>
              <w:bottom w:val="nil"/>
            </w:tcBorders>
          </w:tcPr>
          <w:p w14:paraId="31E4F72F" w14:textId="77777777" w:rsidR="00BF76B0" w:rsidRPr="007E55BD" w:rsidRDefault="00BF76B0" w:rsidP="006A3B18">
            <w:r w:rsidRPr="007E55BD">
              <w:t>2025-01-01</w:t>
            </w:r>
          </w:p>
        </w:tc>
        <w:tc>
          <w:tcPr>
            <w:tcW w:w="1440" w:type="dxa"/>
            <w:tcBorders>
              <w:bottom w:val="nil"/>
            </w:tcBorders>
            <w:tcMar>
              <w:top w:w="180" w:type="dxa"/>
              <w:left w:w="0" w:type="dxa"/>
              <w:bottom w:w="180" w:type="dxa"/>
              <w:right w:w="240" w:type="dxa"/>
            </w:tcMar>
            <w:hideMark/>
          </w:tcPr>
          <w:p w14:paraId="37EB9606" w14:textId="77777777" w:rsidR="00BF76B0" w:rsidRPr="007E55BD" w:rsidRDefault="00BF76B0" w:rsidP="006A3B18">
            <w:r>
              <w:t>12:00</w:t>
            </w:r>
          </w:p>
        </w:tc>
        <w:tc>
          <w:tcPr>
            <w:tcW w:w="1170" w:type="dxa"/>
            <w:tcBorders>
              <w:bottom w:val="nil"/>
            </w:tcBorders>
            <w:tcMar>
              <w:top w:w="180" w:type="dxa"/>
              <w:left w:w="0" w:type="dxa"/>
              <w:bottom w:w="180" w:type="dxa"/>
              <w:right w:w="240" w:type="dxa"/>
            </w:tcMar>
            <w:hideMark/>
          </w:tcPr>
          <w:p w14:paraId="63E736C0" w14:textId="77777777" w:rsidR="00BF76B0" w:rsidRPr="007E55BD" w:rsidRDefault="00BF76B0" w:rsidP="006A3B18">
            <w:r w:rsidRPr="007E55BD">
              <w:t>6.9</w:t>
            </w:r>
          </w:p>
        </w:tc>
        <w:tc>
          <w:tcPr>
            <w:tcW w:w="1170" w:type="dxa"/>
            <w:tcBorders>
              <w:bottom w:val="nil"/>
            </w:tcBorders>
            <w:tcMar>
              <w:top w:w="180" w:type="dxa"/>
              <w:left w:w="0" w:type="dxa"/>
              <w:bottom w:w="180" w:type="dxa"/>
              <w:right w:w="240" w:type="dxa"/>
            </w:tcMar>
            <w:hideMark/>
          </w:tcPr>
          <w:p w14:paraId="382C4409" w14:textId="77777777" w:rsidR="00BF76B0" w:rsidRPr="007E55BD" w:rsidRDefault="00BF76B0" w:rsidP="006A3B18">
            <w:r w:rsidRPr="007E55BD">
              <w:t>14.8</w:t>
            </w:r>
          </w:p>
        </w:tc>
      </w:tr>
    </w:tbl>
    <w:p w14:paraId="0C59F608" w14:textId="77777777" w:rsidR="00BF76B0" w:rsidRDefault="00BF76B0" w:rsidP="00BF76B0"/>
    <w:p w14:paraId="724058FC" w14:textId="77777777" w:rsidR="00BF76B0" w:rsidRPr="00750F30" w:rsidRDefault="00BF76B0" w:rsidP="00BF76B0">
      <w:pPr>
        <w:rPr>
          <w:b/>
          <w:bCs/>
        </w:rPr>
      </w:pPr>
      <w:r w:rsidRPr="00750F30">
        <w:rPr>
          <w:b/>
          <w:bCs/>
        </w:rPr>
        <w:t xml:space="preserve">Key Characteristics of </w:t>
      </w:r>
      <w:r w:rsidRPr="00750F30">
        <w:rPr>
          <w:b/>
          <w:bCs/>
          <w:color w:val="FF0000"/>
        </w:rPr>
        <w:t>Wide Format</w:t>
      </w:r>
    </w:p>
    <w:p w14:paraId="29A2B1B6" w14:textId="77777777" w:rsidR="00BF76B0" w:rsidRPr="00750F30" w:rsidRDefault="00BF76B0" w:rsidP="00BF76B0">
      <w:pPr>
        <w:numPr>
          <w:ilvl w:val="0"/>
          <w:numId w:val="25"/>
        </w:numPr>
      </w:pPr>
      <w:r w:rsidRPr="00750F30">
        <w:rPr>
          <w:b/>
          <w:bCs/>
        </w:rPr>
        <w:t>One row per subject:</w:t>
      </w:r>
      <w:r w:rsidRPr="00750F30">
        <w:t> Each entity (site, person, machine) appears only once.</w:t>
      </w:r>
    </w:p>
    <w:p w14:paraId="618857D3" w14:textId="77777777" w:rsidR="00BF76B0" w:rsidRPr="00750F30" w:rsidRDefault="00BF76B0" w:rsidP="00BF76B0">
      <w:pPr>
        <w:numPr>
          <w:ilvl w:val="0"/>
          <w:numId w:val="25"/>
        </w:numPr>
      </w:pPr>
      <w:r w:rsidRPr="00750F30">
        <w:rPr>
          <w:b/>
          <w:bCs/>
        </w:rPr>
        <w:t>Time-series in columns:</w:t>
      </w:r>
      <w:r w:rsidRPr="00750F30">
        <w:t> Observations made at different times or for different metrics occupy separate, unique columns.</w:t>
      </w:r>
    </w:p>
    <w:p w14:paraId="469E2925" w14:textId="77777777" w:rsidR="00BF76B0" w:rsidRPr="00750F30" w:rsidRDefault="00BF76B0" w:rsidP="00BF76B0">
      <w:pPr>
        <w:numPr>
          <w:ilvl w:val="0"/>
          <w:numId w:val="25"/>
        </w:numPr>
      </w:pPr>
      <w:r w:rsidRPr="00750F30">
        <w:rPr>
          <w:b/>
          <w:bCs/>
          <w:color w:val="FF0000"/>
        </w:rPr>
        <w:t>Human-readable</w:t>
      </w:r>
      <w:r w:rsidRPr="00750F30">
        <w:rPr>
          <w:b/>
          <w:bCs/>
        </w:rPr>
        <w:t>:</w:t>
      </w:r>
      <w:r w:rsidRPr="00750F30">
        <w:t> Often preferred for reports because it is easier to read and compare across columns.</w:t>
      </w:r>
    </w:p>
    <w:p w14:paraId="3C9D5512" w14:textId="77777777" w:rsidR="00BF76B0" w:rsidRPr="00750F30" w:rsidRDefault="00BF76B0" w:rsidP="00BF76B0">
      <w:pPr>
        <w:numPr>
          <w:ilvl w:val="0"/>
          <w:numId w:val="25"/>
        </w:numPr>
      </w:pPr>
      <w:r w:rsidRPr="00750F30">
        <w:rPr>
          <w:b/>
          <w:bCs/>
        </w:rPr>
        <w:t>Disadvantage:</w:t>
      </w:r>
      <w:r w:rsidRPr="00750F30">
        <w:t> Can make it difficult to perform certain statistical analyses that require "tidy" or "long" data</w:t>
      </w:r>
    </w:p>
    <w:p w14:paraId="7AD56B34" w14:textId="77777777" w:rsidR="00BF76B0" w:rsidRDefault="00BF76B0" w:rsidP="00BF76B0"/>
    <w:p w14:paraId="687E97A9" w14:textId="77777777" w:rsidR="00BF76B0" w:rsidRDefault="00BF76B0" w:rsidP="00BF76B0">
      <w:r w:rsidRPr="007E55BD">
        <w:t xml:space="preserve">Our recommendation for continuous monitoring data is to report to WQX a single year or month activity in which you store the probe readings using up to 6 statistic summary events: daily / monthly average, max, min, median, standard deviation, and mode for a given day (no more than 6 actual daily events per line). In addition, data submitters should attach at the activity level a binary object formatted as plain text </w:t>
      </w:r>
      <w:proofErr w:type="gramStart"/>
      <w:r w:rsidRPr="007E55BD">
        <w:t>(".</w:t>
      </w:r>
      <w:proofErr w:type="gramEnd"/>
      <w:r w:rsidRPr="007E55BD">
        <w:t xml:space="preserve">txt") file or compressed </w:t>
      </w:r>
      <w:proofErr w:type="gramStart"/>
      <w:r w:rsidRPr="007E55BD">
        <w:t>(".</w:t>
      </w:r>
      <w:proofErr w:type="gramEnd"/>
      <w:r w:rsidRPr="007E55BD">
        <w:t>zip") file format for archiving the complete year / month raw set of probe readings downloaded from the data logger. This works equally well for the fixed data logger and for the so-called CTD cast, when the data logger is deployed off the side of a ship or pier and allowed to freely descend through the water column and report continuously the readings of its probes.</w:t>
      </w:r>
    </w:p>
    <w:p w14:paraId="5B8D0C47" w14:textId="77777777" w:rsidR="00BF76B0" w:rsidRDefault="00BF76B0" w:rsidP="00BF76B0"/>
    <w:p w14:paraId="4D1CF07C" w14:textId="77777777" w:rsidR="00BF76B0" w:rsidRDefault="00BF76B0" w:rsidP="00BF76B0">
      <w:r>
        <w:t xml:space="preserve">Activity and Result </w:t>
      </w:r>
      <w:r w:rsidRPr="00E560F2">
        <w:rPr>
          <w:b/>
          <w:bCs/>
          <w:u w:val="single"/>
        </w:rPr>
        <w:t>Metadata consist of</w:t>
      </w:r>
      <w:r>
        <w:t xml:space="preserve"> both the minimum required schema elements and </w:t>
      </w:r>
      <w:r w:rsidRPr="00E560F2">
        <w:rPr>
          <w:b/>
          <w:bCs/>
          <w:u w:val="single"/>
        </w:rPr>
        <w:t>best practice for documentation</w:t>
      </w:r>
      <w:r>
        <w:t xml:space="preserve"> your sampling results</w:t>
      </w:r>
    </w:p>
    <w:p w14:paraId="6A42A614" w14:textId="77777777" w:rsidR="00BF76B0" w:rsidRDefault="00BF76B0" w:rsidP="00BF76B0">
      <w:r>
        <w:t xml:space="preserve">Characteristics </w:t>
      </w:r>
      <w:r w:rsidRPr="00185459">
        <w:t xml:space="preserve">are specific, measurable indicators used to assess the state, performance, or quality of a system, such as water quality </w:t>
      </w:r>
      <w:r>
        <w:t xml:space="preserve">or </w:t>
      </w:r>
      <w:r w:rsidRPr="00185459">
        <w:t xml:space="preserve">environmental emissions. </w:t>
      </w:r>
    </w:p>
    <w:p w14:paraId="19EA2FB9" w14:textId="77777777" w:rsidR="00BF76B0" w:rsidRPr="00185459" w:rsidRDefault="00BF76B0" w:rsidP="00BF76B0">
      <w:r w:rsidRPr="00185459">
        <w:t>Key examples include pH, temperature, dissolved oxygen, pressure, and nutrient levels. These parameters allow for data-driven decisions and operational adjustments. </w:t>
      </w:r>
    </w:p>
    <w:p w14:paraId="4835999C" w14:textId="77777777" w:rsidR="00BF76B0" w:rsidRPr="00185459" w:rsidRDefault="00BF76B0" w:rsidP="00BF76B0">
      <w:r w:rsidRPr="00185459">
        <w:rPr>
          <w:b/>
          <w:bCs/>
        </w:rPr>
        <w:lastRenderedPageBreak/>
        <w:t>Key Monitoring Parameter Examples:</w:t>
      </w:r>
      <w:r w:rsidRPr="00185459">
        <w:t> </w:t>
      </w:r>
    </w:p>
    <w:p w14:paraId="4B52C180" w14:textId="77777777" w:rsidR="00BF76B0" w:rsidRPr="00185459" w:rsidRDefault="00BF76B0" w:rsidP="00BF76B0">
      <w:pPr>
        <w:numPr>
          <w:ilvl w:val="0"/>
          <w:numId w:val="23"/>
        </w:numPr>
      </w:pPr>
      <w:r w:rsidRPr="00E560F2">
        <w:rPr>
          <w:b/>
          <w:bCs/>
        </w:rPr>
        <w:t>Water Quality</w:t>
      </w:r>
      <w:r w:rsidRPr="00185459">
        <w:rPr>
          <w:b/>
          <w:bCs/>
        </w:rPr>
        <w:t xml:space="preserve"> </w:t>
      </w:r>
      <w:hyperlink r:id="rId12" w:history="1">
        <w:r w:rsidRPr="00E560F2">
          <w:rPr>
            <w:rStyle w:val="Hyperlink"/>
            <w:b/>
            <w:bCs/>
          </w:rPr>
          <w:t>Parameters</w:t>
        </w:r>
      </w:hyperlink>
      <w:r w:rsidRPr="00E560F2">
        <w:rPr>
          <w:b/>
          <w:bCs/>
        </w:rPr>
        <w:t>:</w:t>
      </w:r>
      <w:r w:rsidRPr="00185459">
        <w:t xml:space="preserve"> </w:t>
      </w:r>
      <w:r>
        <w:t>i</w:t>
      </w:r>
      <w:r w:rsidRPr="00E560F2">
        <w:t>s the chemical, physical, and biological, and radiological, characteristics of water, determining its safety for human consumption and ecosystem health</w:t>
      </w:r>
      <w:r w:rsidRPr="00185459">
        <w:t>.</w:t>
      </w:r>
      <w:r w:rsidRPr="00E560F2">
        <w:t xml:space="preserve"> </w:t>
      </w:r>
    </w:p>
    <w:p w14:paraId="40D61E72" w14:textId="77777777" w:rsidR="00BF76B0" w:rsidRPr="00185459" w:rsidRDefault="00BF76B0" w:rsidP="00BF76B0">
      <w:pPr>
        <w:numPr>
          <w:ilvl w:val="1"/>
          <w:numId w:val="23"/>
        </w:numPr>
      </w:pPr>
      <w:r w:rsidRPr="00185459">
        <w:rPr>
          <w:b/>
          <w:bCs/>
        </w:rPr>
        <w:t>Physical:</w:t>
      </w:r>
      <w:r w:rsidRPr="00185459">
        <w:t xml:space="preserve"> Temperature, Turbidity, Conductivity.</w:t>
      </w:r>
    </w:p>
    <w:p w14:paraId="715AD82C" w14:textId="77777777" w:rsidR="00BF76B0" w:rsidRPr="00185459" w:rsidRDefault="00BF76B0" w:rsidP="00BF76B0">
      <w:pPr>
        <w:numPr>
          <w:ilvl w:val="1"/>
          <w:numId w:val="23"/>
        </w:numPr>
      </w:pPr>
      <w:r w:rsidRPr="00185459">
        <w:rPr>
          <w:b/>
          <w:bCs/>
        </w:rPr>
        <w:t>Chemical:</w:t>
      </w:r>
      <w:r w:rsidRPr="00185459">
        <w:t xml:space="preserve"> pH (acidity/alkalinity), Dissolved Oxygen (DO), Nutrients (Total Nitrogen, Phosphorus), Metals, Chlorine, Peracetic Acid.</w:t>
      </w:r>
    </w:p>
    <w:p w14:paraId="45240B3E" w14:textId="77777777" w:rsidR="00BF76B0" w:rsidRPr="00185459" w:rsidRDefault="00BF76B0" w:rsidP="00BF76B0">
      <w:pPr>
        <w:numPr>
          <w:ilvl w:val="1"/>
          <w:numId w:val="23"/>
        </w:numPr>
      </w:pPr>
      <w:r w:rsidRPr="00185459">
        <w:rPr>
          <w:b/>
          <w:bCs/>
        </w:rPr>
        <w:t>Biological:</w:t>
      </w:r>
      <w:r w:rsidRPr="00185459">
        <w:t xml:space="preserve"> </w:t>
      </w:r>
      <w:r w:rsidRPr="00185459">
        <w:rPr>
          <w:i/>
          <w:iCs/>
        </w:rPr>
        <w:t>E. coli</w:t>
      </w:r>
      <w:r w:rsidRPr="00185459">
        <w:t>, Bacteria, Algae.</w:t>
      </w:r>
    </w:p>
    <w:p w14:paraId="12D01BB9" w14:textId="77777777" w:rsidR="00BF76B0" w:rsidRPr="00185459" w:rsidRDefault="00BF76B0" w:rsidP="00BF76B0">
      <w:pPr>
        <w:numPr>
          <w:ilvl w:val="0"/>
          <w:numId w:val="23"/>
        </w:numPr>
      </w:pPr>
      <w:hyperlink r:id="rId13" w:history="1">
        <w:r w:rsidRPr="00185459">
          <w:rPr>
            <w:rStyle w:val="Hyperlink"/>
            <w:b/>
            <w:bCs/>
          </w:rPr>
          <w:t>Environmental/Air Emissions Parameters</w:t>
        </w:r>
      </w:hyperlink>
      <w:r w:rsidRPr="00185459">
        <w:rPr>
          <w:b/>
          <w:bCs/>
        </w:rPr>
        <w:t>:</w:t>
      </w:r>
      <w:r w:rsidRPr="00185459">
        <w:t xml:space="preserve"> Crucial for tracking industrial pollution control.</w:t>
      </w:r>
    </w:p>
    <w:p w14:paraId="54C445A6" w14:textId="77777777" w:rsidR="00BF76B0" w:rsidRPr="00185459" w:rsidRDefault="00BF76B0" w:rsidP="00BF76B0">
      <w:pPr>
        <w:numPr>
          <w:ilvl w:val="1"/>
          <w:numId w:val="23"/>
        </w:numPr>
      </w:pPr>
      <w:r w:rsidRPr="00185459">
        <w:rPr>
          <w:b/>
          <w:bCs/>
        </w:rPr>
        <w:t>Operational:</w:t>
      </w:r>
      <w:r w:rsidRPr="00185459">
        <w:t xml:space="preserve"> Temperature, Pressure, Flow Rate.</w:t>
      </w:r>
    </w:p>
    <w:p w14:paraId="08B0C90D" w14:textId="77777777" w:rsidR="00BF76B0" w:rsidRPr="00185459" w:rsidRDefault="00BF76B0" w:rsidP="00BF76B0">
      <w:pPr>
        <w:numPr>
          <w:ilvl w:val="1"/>
          <w:numId w:val="23"/>
        </w:numPr>
      </w:pPr>
      <w:r w:rsidRPr="00185459">
        <w:rPr>
          <w:b/>
          <w:bCs/>
        </w:rPr>
        <w:t>Emissions:</w:t>
      </w:r>
      <w:r w:rsidRPr="00185459">
        <w:t xml:space="preserve"> Particulate Matter (dust), Opacity.</w:t>
      </w:r>
    </w:p>
    <w:p w14:paraId="011D9FBD" w14:textId="77777777" w:rsidR="00BF76B0" w:rsidRDefault="00BF76B0" w:rsidP="00BF76B0">
      <w:pPr>
        <w:rPr>
          <w:b/>
          <w:bCs/>
        </w:rPr>
      </w:pPr>
    </w:p>
    <w:p w14:paraId="6885C8FC" w14:textId="77777777" w:rsidR="00BF76B0" w:rsidRPr="00185459" w:rsidRDefault="00BF76B0" w:rsidP="00BF76B0">
      <w:r w:rsidRPr="00185459">
        <w:rPr>
          <w:b/>
          <w:bCs/>
        </w:rPr>
        <w:t>Contextual Examples:</w:t>
      </w:r>
      <w:r w:rsidRPr="00185459">
        <w:t> </w:t>
      </w:r>
    </w:p>
    <w:p w14:paraId="6F7C55A5" w14:textId="77777777" w:rsidR="00BF76B0" w:rsidRPr="00185459" w:rsidRDefault="00BF76B0" w:rsidP="00BF76B0">
      <w:pPr>
        <w:numPr>
          <w:ilvl w:val="0"/>
          <w:numId w:val="24"/>
        </w:numPr>
      </w:pPr>
      <w:r w:rsidRPr="00185459">
        <w:rPr>
          <w:b/>
          <w:bCs/>
        </w:rPr>
        <w:t>Water Sampling:</w:t>
      </w:r>
      <w:r w:rsidRPr="00185459">
        <w:t xml:space="preserve"> Monitoring Nitrate (</w:t>
      </w:r>
      <w:r w:rsidRPr="00185459">
        <w:rPr>
          <w:rFonts w:ascii="Cambria Math" w:hAnsi="Cambria Math" w:cs="Cambria Math"/>
        </w:rPr>
        <w:t>𝑁𝑂</w:t>
      </w:r>
      <w:r w:rsidRPr="00185459">
        <w:t>3) levels in a river to assess nutrient pollution.</w:t>
      </w:r>
    </w:p>
    <w:p w14:paraId="0FEE880A" w14:textId="77777777" w:rsidR="00BF76B0" w:rsidRPr="00185459" w:rsidRDefault="00BF76B0" w:rsidP="00BF76B0">
      <w:pPr>
        <w:numPr>
          <w:ilvl w:val="0"/>
          <w:numId w:val="24"/>
        </w:numPr>
      </w:pPr>
      <w:r w:rsidRPr="00185459">
        <w:rPr>
          <w:b/>
          <w:bCs/>
        </w:rPr>
        <w:t>Emission Monitoring:</w:t>
      </w:r>
      <w:r w:rsidRPr="00185459">
        <w:t xml:space="preserve"> Measuring baghouse pressure drop to ensure dust collector efficiency.</w:t>
      </w:r>
    </w:p>
    <w:p w14:paraId="4CE5AD17" w14:textId="77777777" w:rsidR="00BF76B0" w:rsidRDefault="00BF76B0" w:rsidP="00BF76B0"/>
    <w:p w14:paraId="222E33CF" w14:textId="77777777" w:rsidR="00BF76B0" w:rsidRPr="00F96278" w:rsidRDefault="00BF76B0" w:rsidP="00BF76B0">
      <w:r w:rsidRPr="00F96278">
        <w:t>To calculate daily minimum, maximum, and average values in Excel, the most efficient method is using a </w:t>
      </w:r>
      <w:hyperlink r:id="rId14" w:history="1">
        <w:r w:rsidRPr="00F96278">
          <w:rPr>
            <w:rStyle w:val="Hyperlink"/>
            <w:b/>
            <w:bCs/>
          </w:rPr>
          <w:t>Pivot Table</w:t>
        </w:r>
      </w:hyperlink>
      <w:r w:rsidRPr="00F96278">
        <w:t>. Select your data, go to </w:t>
      </w:r>
      <w:r w:rsidRPr="00F96278">
        <w:rPr>
          <w:b/>
          <w:bCs/>
        </w:rPr>
        <w:t>Insert &gt; Pivot Table</w:t>
      </w:r>
      <w:r w:rsidRPr="00F96278">
        <w:t>, place dates in "Rows" and values in "Values," then right-click the values to select </w:t>
      </w:r>
      <w:r w:rsidRPr="00F96278">
        <w:rPr>
          <w:b/>
          <w:bCs/>
        </w:rPr>
        <w:t>Summarize Values By</w:t>
      </w:r>
      <w:r w:rsidRPr="00F96278">
        <w:t> (Min, Max, or Average). </w:t>
      </w:r>
    </w:p>
    <w:p w14:paraId="6186479E" w14:textId="77777777" w:rsidR="00BF76B0" w:rsidRPr="00F96278" w:rsidRDefault="00BF76B0" w:rsidP="00BF76B0"/>
    <w:p w14:paraId="777653CF" w14:textId="77777777" w:rsidR="00BF76B0" w:rsidRPr="00F96278" w:rsidRDefault="00BF76B0" w:rsidP="00BF76B0">
      <w:pPr>
        <w:rPr>
          <w:b/>
          <w:bCs/>
        </w:rPr>
      </w:pPr>
      <w:r w:rsidRPr="00F96278">
        <w:rPr>
          <w:b/>
          <w:bCs/>
        </w:rPr>
        <w:t>Method 1: Pivot Table (Fastest)</w:t>
      </w:r>
    </w:p>
    <w:p w14:paraId="117A1D1F" w14:textId="77777777" w:rsidR="00BF76B0" w:rsidRPr="00F96278" w:rsidRDefault="00BF76B0" w:rsidP="00BF76B0">
      <w:pPr>
        <w:numPr>
          <w:ilvl w:val="0"/>
          <w:numId w:val="1"/>
        </w:numPr>
      </w:pPr>
      <w:r w:rsidRPr="00F96278">
        <w:rPr>
          <w:b/>
          <w:bCs/>
        </w:rPr>
        <w:t>Select</w:t>
      </w:r>
      <w:r w:rsidRPr="00F96278">
        <w:t> your table (Date column and Value column).</w:t>
      </w:r>
    </w:p>
    <w:p w14:paraId="14BBD78D" w14:textId="77777777" w:rsidR="00BF76B0" w:rsidRPr="00F96278" w:rsidRDefault="00BF76B0" w:rsidP="00BF76B0">
      <w:pPr>
        <w:numPr>
          <w:ilvl w:val="0"/>
          <w:numId w:val="1"/>
        </w:numPr>
      </w:pPr>
      <w:r w:rsidRPr="00F96278">
        <w:t>Go to </w:t>
      </w:r>
      <w:r w:rsidRPr="00F96278">
        <w:rPr>
          <w:b/>
          <w:bCs/>
        </w:rPr>
        <w:t>Insert</w:t>
      </w:r>
      <w:r w:rsidRPr="00F96278">
        <w:t> &gt; </w:t>
      </w:r>
      <w:r w:rsidRPr="00F96278">
        <w:rPr>
          <w:b/>
          <w:bCs/>
        </w:rPr>
        <w:t>PivotTable</w:t>
      </w:r>
      <w:r w:rsidRPr="00F96278">
        <w:t>.</w:t>
      </w:r>
    </w:p>
    <w:p w14:paraId="0548F2ED" w14:textId="77777777" w:rsidR="00BF76B0" w:rsidRPr="00F96278" w:rsidRDefault="00BF76B0" w:rsidP="00BF76B0">
      <w:pPr>
        <w:numPr>
          <w:ilvl w:val="0"/>
          <w:numId w:val="1"/>
        </w:numPr>
      </w:pPr>
      <w:r w:rsidRPr="00F96278">
        <w:t>Drag the </w:t>
      </w:r>
      <w:r w:rsidRPr="00F96278">
        <w:rPr>
          <w:b/>
          <w:bCs/>
        </w:rPr>
        <w:t>Date</w:t>
      </w:r>
      <w:r w:rsidRPr="00F96278">
        <w:t> field to the </w:t>
      </w:r>
      <w:r w:rsidRPr="00F96278">
        <w:rPr>
          <w:b/>
          <w:bCs/>
        </w:rPr>
        <w:t>Rows</w:t>
      </w:r>
      <w:r w:rsidRPr="00F96278">
        <w:t> area.</w:t>
      </w:r>
    </w:p>
    <w:p w14:paraId="5A9C1223" w14:textId="77777777" w:rsidR="00BF76B0" w:rsidRPr="00F96278" w:rsidRDefault="00BF76B0" w:rsidP="00BF76B0">
      <w:pPr>
        <w:numPr>
          <w:ilvl w:val="0"/>
          <w:numId w:val="1"/>
        </w:numPr>
      </w:pPr>
      <w:r w:rsidRPr="00F96278">
        <w:t>Drag the </w:t>
      </w:r>
      <w:r w:rsidRPr="00F96278">
        <w:rPr>
          <w:b/>
          <w:bCs/>
        </w:rPr>
        <w:t>Value</w:t>
      </w:r>
      <w:r w:rsidRPr="00F96278">
        <w:t> field to the </w:t>
      </w:r>
      <w:r w:rsidRPr="00F96278">
        <w:rPr>
          <w:b/>
          <w:bCs/>
        </w:rPr>
        <w:t>Values</w:t>
      </w:r>
      <w:r w:rsidRPr="00F96278">
        <w:t> area three times.</w:t>
      </w:r>
    </w:p>
    <w:p w14:paraId="3070B0B7" w14:textId="77777777" w:rsidR="00BF76B0" w:rsidRPr="00F96278" w:rsidRDefault="00BF76B0" w:rsidP="00BF76B0">
      <w:pPr>
        <w:numPr>
          <w:ilvl w:val="0"/>
          <w:numId w:val="1"/>
        </w:numPr>
      </w:pPr>
      <w:r w:rsidRPr="00F96278">
        <w:t>Right-click the first Value column, select </w:t>
      </w:r>
      <w:r w:rsidRPr="00F96278">
        <w:rPr>
          <w:b/>
          <w:bCs/>
        </w:rPr>
        <w:t>Summarize Values By</w:t>
      </w:r>
      <w:r w:rsidRPr="00F96278">
        <w:t> &gt; </w:t>
      </w:r>
      <w:r w:rsidRPr="00F96278">
        <w:rPr>
          <w:b/>
          <w:bCs/>
        </w:rPr>
        <w:t>Min</w:t>
      </w:r>
      <w:r w:rsidRPr="00F96278">
        <w:t>.</w:t>
      </w:r>
    </w:p>
    <w:p w14:paraId="6E383AD0" w14:textId="77777777" w:rsidR="00BF76B0" w:rsidRPr="00F96278" w:rsidRDefault="00BF76B0" w:rsidP="00BF76B0">
      <w:pPr>
        <w:numPr>
          <w:ilvl w:val="0"/>
          <w:numId w:val="1"/>
        </w:numPr>
      </w:pPr>
      <w:r w:rsidRPr="00F96278">
        <w:t>Right-click the second, select </w:t>
      </w:r>
      <w:r w:rsidRPr="00F96278">
        <w:rPr>
          <w:b/>
          <w:bCs/>
        </w:rPr>
        <w:t>Max</w:t>
      </w:r>
      <w:r w:rsidRPr="00F96278">
        <w:t>.</w:t>
      </w:r>
    </w:p>
    <w:p w14:paraId="7E3531B3" w14:textId="77777777" w:rsidR="00BF76B0" w:rsidRPr="00F96278" w:rsidRDefault="00BF76B0" w:rsidP="00BF76B0">
      <w:pPr>
        <w:numPr>
          <w:ilvl w:val="0"/>
          <w:numId w:val="1"/>
        </w:numPr>
      </w:pPr>
      <w:r w:rsidRPr="00F96278">
        <w:t>Right-click the third, select </w:t>
      </w:r>
      <w:r w:rsidRPr="00F96278">
        <w:rPr>
          <w:b/>
          <w:bCs/>
        </w:rPr>
        <w:t>Average</w:t>
      </w:r>
      <w:r w:rsidRPr="00F96278">
        <w:t>. </w:t>
      </w:r>
    </w:p>
    <w:p w14:paraId="59C08ED8" w14:textId="77777777" w:rsidR="00BF76B0" w:rsidRPr="00F96278" w:rsidRDefault="00BF76B0" w:rsidP="00BF76B0"/>
    <w:p w14:paraId="4B34E72F" w14:textId="77777777" w:rsidR="00BF76B0" w:rsidRPr="00F96278" w:rsidRDefault="00BF76B0" w:rsidP="00BF76B0">
      <w:pPr>
        <w:rPr>
          <w:b/>
          <w:bCs/>
        </w:rPr>
      </w:pPr>
      <w:r w:rsidRPr="00F96278">
        <w:rPr>
          <w:b/>
          <w:bCs/>
        </w:rPr>
        <w:t>Method 2: Formula Method (AVERAGEIFS/MAXIFS/MINIFS)</w:t>
      </w:r>
    </w:p>
    <w:p w14:paraId="4795D36F" w14:textId="77777777" w:rsidR="00BF76B0" w:rsidRPr="00F96278" w:rsidRDefault="00BF76B0" w:rsidP="00BF76B0">
      <w:r w:rsidRPr="00F96278">
        <w:t>If you have a unique list of dates in Column E (starting at E2) and data in A2:B100 (Date in A, Value in B), use these formulas: </w:t>
      </w:r>
    </w:p>
    <w:p w14:paraId="59DD2F9A" w14:textId="77777777" w:rsidR="00BF76B0" w:rsidRPr="00F96278" w:rsidRDefault="00BF76B0" w:rsidP="00BF76B0">
      <w:pPr>
        <w:numPr>
          <w:ilvl w:val="0"/>
          <w:numId w:val="2"/>
        </w:numPr>
      </w:pPr>
      <w:r w:rsidRPr="00F96278">
        <w:rPr>
          <w:b/>
          <w:bCs/>
        </w:rPr>
        <w:t>Daily Max:</w:t>
      </w:r>
      <w:r w:rsidRPr="00F96278">
        <w:t> =</w:t>
      </w:r>
      <w:proofErr w:type="gramStart"/>
      <w:r w:rsidRPr="00F96278">
        <w:t>MAXIFS(</w:t>
      </w:r>
      <w:proofErr w:type="gramEnd"/>
      <w:r w:rsidRPr="00F96278">
        <w:t>B$</w:t>
      </w:r>
      <w:proofErr w:type="gramStart"/>
      <w:r w:rsidRPr="00F96278">
        <w:t>2:B</w:t>
      </w:r>
      <w:proofErr w:type="gramEnd"/>
      <w:r w:rsidRPr="00F96278">
        <w:t>$100, A$</w:t>
      </w:r>
      <w:proofErr w:type="gramStart"/>
      <w:r w:rsidRPr="00F96278">
        <w:t>2:A</w:t>
      </w:r>
      <w:proofErr w:type="gramEnd"/>
      <w:r w:rsidRPr="00F96278">
        <w:t>$100, E2)</w:t>
      </w:r>
    </w:p>
    <w:p w14:paraId="1577FE77" w14:textId="77777777" w:rsidR="00BF76B0" w:rsidRPr="00F96278" w:rsidRDefault="00BF76B0" w:rsidP="00BF76B0">
      <w:pPr>
        <w:numPr>
          <w:ilvl w:val="0"/>
          <w:numId w:val="2"/>
        </w:numPr>
      </w:pPr>
      <w:r w:rsidRPr="00F96278">
        <w:rPr>
          <w:b/>
          <w:bCs/>
        </w:rPr>
        <w:t>Daily Min:</w:t>
      </w:r>
      <w:r w:rsidRPr="00F96278">
        <w:t> =</w:t>
      </w:r>
      <w:proofErr w:type="gramStart"/>
      <w:r w:rsidRPr="00F96278">
        <w:t>MINIFS(</w:t>
      </w:r>
      <w:proofErr w:type="gramEnd"/>
      <w:r w:rsidRPr="00F96278">
        <w:t>B$</w:t>
      </w:r>
      <w:proofErr w:type="gramStart"/>
      <w:r w:rsidRPr="00F96278">
        <w:t>2:B</w:t>
      </w:r>
      <w:proofErr w:type="gramEnd"/>
      <w:r w:rsidRPr="00F96278">
        <w:t>$100, A$</w:t>
      </w:r>
      <w:proofErr w:type="gramStart"/>
      <w:r w:rsidRPr="00F96278">
        <w:t>2:A</w:t>
      </w:r>
      <w:proofErr w:type="gramEnd"/>
      <w:r w:rsidRPr="00F96278">
        <w:t>$100, E2)</w:t>
      </w:r>
    </w:p>
    <w:p w14:paraId="3769D4B4" w14:textId="77777777" w:rsidR="00BF76B0" w:rsidRPr="00F96278" w:rsidRDefault="00BF76B0" w:rsidP="00BF76B0">
      <w:pPr>
        <w:numPr>
          <w:ilvl w:val="0"/>
          <w:numId w:val="2"/>
        </w:numPr>
      </w:pPr>
      <w:r w:rsidRPr="00F96278">
        <w:rPr>
          <w:b/>
          <w:bCs/>
        </w:rPr>
        <w:t>Daily Average:</w:t>
      </w:r>
      <w:r w:rsidRPr="00F96278">
        <w:t> =</w:t>
      </w:r>
      <w:proofErr w:type="gramStart"/>
      <w:r w:rsidRPr="00F96278">
        <w:t>AVERAGEIFS(</w:t>
      </w:r>
      <w:proofErr w:type="gramEnd"/>
      <w:r w:rsidRPr="00F96278">
        <w:t>B$</w:t>
      </w:r>
      <w:proofErr w:type="gramStart"/>
      <w:r w:rsidRPr="00F96278">
        <w:t>2:B</w:t>
      </w:r>
      <w:proofErr w:type="gramEnd"/>
      <w:r w:rsidRPr="00F96278">
        <w:t>$100, A$</w:t>
      </w:r>
      <w:proofErr w:type="gramStart"/>
      <w:r w:rsidRPr="00F96278">
        <w:t>2:A</w:t>
      </w:r>
      <w:proofErr w:type="gramEnd"/>
      <w:r w:rsidRPr="00F96278">
        <w:t>$100, E2) </w:t>
      </w:r>
    </w:p>
    <w:p w14:paraId="7211BD14" w14:textId="77777777" w:rsidR="00BF76B0" w:rsidRDefault="00BF76B0" w:rsidP="00BF76B0"/>
    <w:p w14:paraId="2D8F913E" w14:textId="77777777" w:rsidR="00BF76B0" w:rsidRPr="0069659B" w:rsidRDefault="00BF76B0" w:rsidP="00BF76B0">
      <w:r w:rsidRPr="0069659B">
        <w:t>To calculate daily minimum, maximum, and average values in Excel, the most efficient methods are Pivot Tables for quick analysis or MAXIFS, MINIFS, and AVERAGEIFS functions for dynamic reports. </w:t>
      </w:r>
    </w:p>
    <w:p w14:paraId="77C3BD6E" w14:textId="77777777" w:rsidR="00BF76B0" w:rsidRPr="0069659B" w:rsidRDefault="00BF76B0" w:rsidP="00BF76B0">
      <w:r w:rsidRPr="0069659B">
        <w:t>Here are the best methods based on your needs:</w:t>
      </w:r>
    </w:p>
    <w:p w14:paraId="2B4710DC" w14:textId="77777777" w:rsidR="00BF76B0" w:rsidRPr="0069659B" w:rsidRDefault="00BF76B0" w:rsidP="00BF76B0">
      <w:pPr>
        <w:rPr>
          <w:b/>
          <w:bCs/>
        </w:rPr>
      </w:pPr>
      <w:r w:rsidRPr="0069659B">
        <w:rPr>
          <w:b/>
          <w:bCs/>
        </w:rPr>
        <w:t>Method 1: Pivot Tables (Quickest &amp; Recommended) </w:t>
      </w:r>
    </w:p>
    <w:p w14:paraId="605E90FA" w14:textId="77777777" w:rsidR="00BF76B0" w:rsidRPr="0069659B" w:rsidRDefault="00BF76B0" w:rsidP="00BF76B0">
      <w:r w:rsidRPr="0069659B">
        <w:t>This is the best method if you have a large dataset with hourly/timestamped data and need a summary table quickly. </w:t>
      </w:r>
    </w:p>
    <w:p w14:paraId="26ECA47C" w14:textId="77777777" w:rsidR="00BF76B0" w:rsidRPr="0069659B" w:rsidRDefault="00BF76B0" w:rsidP="00BF76B0">
      <w:pPr>
        <w:numPr>
          <w:ilvl w:val="0"/>
          <w:numId w:val="3"/>
        </w:numPr>
      </w:pPr>
      <w:r w:rsidRPr="0069659B">
        <w:rPr>
          <w:b/>
          <w:bCs/>
        </w:rPr>
        <w:t>Prepare Data:</w:t>
      </w:r>
      <w:r w:rsidRPr="0069659B">
        <w:t> Ensure your data has headers (e.g., "Date" and "Value").</w:t>
      </w:r>
    </w:p>
    <w:p w14:paraId="5F6EDE78" w14:textId="77777777" w:rsidR="00BF76B0" w:rsidRPr="0069659B" w:rsidRDefault="00BF76B0" w:rsidP="00BF76B0">
      <w:pPr>
        <w:numPr>
          <w:ilvl w:val="0"/>
          <w:numId w:val="3"/>
        </w:numPr>
      </w:pPr>
      <w:r w:rsidRPr="0069659B">
        <w:rPr>
          <w:b/>
          <w:bCs/>
        </w:rPr>
        <w:t>Create Pivot Table:</w:t>
      </w:r>
      <w:r w:rsidRPr="0069659B">
        <w:t> Go to the </w:t>
      </w:r>
      <w:r w:rsidRPr="0069659B">
        <w:rPr>
          <w:b/>
          <w:bCs/>
        </w:rPr>
        <w:t>Insert</w:t>
      </w:r>
      <w:r w:rsidRPr="0069659B">
        <w:t> tab and click </w:t>
      </w:r>
      <w:r w:rsidRPr="0069659B">
        <w:rPr>
          <w:b/>
          <w:bCs/>
        </w:rPr>
        <w:t>PivotTable</w:t>
      </w:r>
      <w:r w:rsidRPr="0069659B">
        <w:t>.</w:t>
      </w:r>
    </w:p>
    <w:p w14:paraId="3B598EFD" w14:textId="77777777" w:rsidR="00BF76B0" w:rsidRPr="0069659B" w:rsidRDefault="00BF76B0" w:rsidP="00BF76B0">
      <w:pPr>
        <w:numPr>
          <w:ilvl w:val="0"/>
          <w:numId w:val="3"/>
        </w:numPr>
      </w:pPr>
      <w:r w:rsidRPr="0069659B">
        <w:rPr>
          <w:b/>
          <w:bCs/>
        </w:rPr>
        <w:t>Setup Fields:</w:t>
      </w:r>
    </w:p>
    <w:p w14:paraId="75CF613D" w14:textId="77777777" w:rsidR="00BF76B0" w:rsidRPr="0069659B" w:rsidRDefault="00BF76B0" w:rsidP="00BF76B0">
      <w:pPr>
        <w:numPr>
          <w:ilvl w:val="1"/>
          <w:numId w:val="4"/>
        </w:numPr>
      </w:pPr>
      <w:r w:rsidRPr="0069659B">
        <w:t>Drag the </w:t>
      </w:r>
      <w:r w:rsidRPr="0069659B">
        <w:rPr>
          <w:b/>
          <w:bCs/>
        </w:rPr>
        <w:t>Date/Timestamp</w:t>
      </w:r>
      <w:r w:rsidRPr="0069659B">
        <w:t> field into the </w:t>
      </w:r>
      <w:r w:rsidRPr="0069659B">
        <w:rPr>
          <w:b/>
          <w:bCs/>
        </w:rPr>
        <w:t>Rows</w:t>
      </w:r>
      <w:r w:rsidRPr="0069659B">
        <w:t> area.</w:t>
      </w:r>
    </w:p>
    <w:p w14:paraId="2FD25F7E" w14:textId="77777777" w:rsidR="00BF76B0" w:rsidRPr="0069659B" w:rsidRDefault="00BF76B0" w:rsidP="00BF76B0">
      <w:pPr>
        <w:numPr>
          <w:ilvl w:val="1"/>
          <w:numId w:val="5"/>
        </w:numPr>
      </w:pPr>
      <w:r w:rsidRPr="0069659B">
        <w:t>Drag the </w:t>
      </w:r>
      <w:r w:rsidRPr="0069659B">
        <w:rPr>
          <w:b/>
          <w:bCs/>
        </w:rPr>
        <w:t>Value</w:t>
      </w:r>
      <w:r w:rsidRPr="0069659B">
        <w:t> field into the </w:t>
      </w:r>
      <w:r w:rsidRPr="0069659B">
        <w:rPr>
          <w:b/>
          <w:bCs/>
        </w:rPr>
        <w:t>Values</w:t>
      </w:r>
      <w:r w:rsidRPr="0069659B">
        <w:t> area three times.</w:t>
      </w:r>
    </w:p>
    <w:p w14:paraId="34A621D7" w14:textId="77777777" w:rsidR="00BF76B0" w:rsidRPr="0069659B" w:rsidRDefault="00BF76B0" w:rsidP="00BF76B0">
      <w:pPr>
        <w:numPr>
          <w:ilvl w:val="0"/>
          <w:numId w:val="3"/>
        </w:numPr>
      </w:pPr>
      <w:r w:rsidRPr="0069659B">
        <w:rPr>
          <w:b/>
          <w:bCs/>
        </w:rPr>
        <w:t>Configure Calculations:</w:t>
      </w:r>
    </w:p>
    <w:p w14:paraId="646D105E" w14:textId="77777777" w:rsidR="00BF76B0" w:rsidRPr="0069659B" w:rsidRDefault="00BF76B0" w:rsidP="00BF76B0">
      <w:pPr>
        <w:numPr>
          <w:ilvl w:val="1"/>
          <w:numId w:val="6"/>
        </w:numPr>
      </w:pPr>
      <w:r w:rsidRPr="0069659B">
        <w:t>Right-click the first Value field in the table -&gt; </w:t>
      </w:r>
      <w:r w:rsidRPr="0069659B">
        <w:rPr>
          <w:b/>
          <w:bCs/>
        </w:rPr>
        <w:t>Summarize Values By</w:t>
      </w:r>
      <w:r w:rsidRPr="0069659B">
        <w:t> -&gt; </w:t>
      </w:r>
      <w:r w:rsidRPr="0069659B">
        <w:rPr>
          <w:b/>
          <w:bCs/>
        </w:rPr>
        <w:t>Min</w:t>
      </w:r>
      <w:r w:rsidRPr="0069659B">
        <w:t>.</w:t>
      </w:r>
    </w:p>
    <w:p w14:paraId="4719C921" w14:textId="77777777" w:rsidR="00BF76B0" w:rsidRPr="0069659B" w:rsidRDefault="00BF76B0" w:rsidP="00BF76B0">
      <w:pPr>
        <w:numPr>
          <w:ilvl w:val="1"/>
          <w:numId w:val="7"/>
        </w:numPr>
      </w:pPr>
      <w:r w:rsidRPr="0069659B">
        <w:t>Right-click the second Value field -&gt; </w:t>
      </w:r>
      <w:r w:rsidRPr="0069659B">
        <w:rPr>
          <w:b/>
          <w:bCs/>
        </w:rPr>
        <w:t>Summarize Values By</w:t>
      </w:r>
      <w:r w:rsidRPr="0069659B">
        <w:t> -&gt; </w:t>
      </w:r>
      <w:r w:rsidRPr="0069659B">
        <w:rPr>
          <w:b/>
          <w:bCs/>
        </w:rPr>
        <w:t>Max</w:t>
      </w:r>
      <w:r w:rsidRPr="0069659B">
        <w:t>.</w:t>
      </w:r>
    </w:p>
    <w:p w14:paraId="4345CECE" w14:textId="77777777" w:rsidR="00BF76B0" w:rsidRPr="0069659B" w:rsidRDefault="00BF76B0" w:rsidP="00BF76B0">
      <w:pPr>
        <w:numPr>
          <w:ilvl w:val="1"/>
          <w:numId w:val="8"/>
        </w:numPr>
      </w:pPr>
      <w:r w:rsidRPr="0069659B">
        <w:t>Right-click the third Value field -&gt; </w:t>
      </w:r>
      <w:r w:rsidRPr="0069659B">
        <w:rPr>
          <w:b/>
          <w:bCs/>
        </w:rPr>
        <w:t>Summarize Values By</w:t>
      </w:r>
      <w:r w:rsidRPr="0069659B">
        <w:t> -&gt; </w:t>
      </w:r>
      <w:r w:rsidRPr="0069659B">
        <w:rPr>
          <w:b/>
          <w:bCs/>
        </w:rPr>
        <w:t>Average</w:t>
      </w:r>
      <w:r w:rsidRPr="0069659B">
        <w:t>.</w:t>
      </w:r>
    </w:p>
    <w:p w14:paraId="681B8A2D" w14:textId="77777777" w:rsidR="00BF76B0" w:rsidRPr="0069659B" w:rsidRDefault="00BF76B0" w:rsidP="00BF76B0">
      <w:pPr>
        <w:numPr>
          <w:ilvl w:val="0"/>
          <w:numId w:val="3"/>
        </w:numPr>
      </w:pPr>
      <w:r w:rsidRPr="0069659B">
        <w:rPr>
          <w:b/>
          <w:bCs/>
        </w:rPr>
        <w:t>Group by Day:</w:t>
      </w:r>
      <w:r w:rsidRPr="0069659B">
        <w:t xml:space="preserve"> If your </w:t>
      </w:r>
      <w:proofErr w:type="gramStart"/>
      <w:r w:rsidRPr="0069659B">
        <w:t>timestamps are</w:t>
      </w:r>
      <w:proofErr w:type="gramEnd"/>
      <w:r w:rsidRPr="0069659B">
        <w:t xml:space="preserve"> granular (date + time), right-click any date in the Pivot Table, select </w:t>
      </w:r>
      <w:r w:rsidRPr="0069659B">
        <w:rPr>
          <w:b/>
          <w:bCs/>
        </w:rPr>
        <w:t>Group</w:t>
      </w:r>
      <w:r w:rsidRPr="0069659B">
        <w:t>, and choose </w:t>
      </w:r>
      <w:r w:rsidRPr="0069659B">
        <w:rPr>
          <w:b/>
          <w:bCs/>
        </w:rPr>
        <w:t>Days</w:t>
      </w:r>
      <w:r w:rsidRPr="0069659B">
        <w:t>. </w:t>
      </w:r>
    </w:p>
    <w:p w14:paraId="0390DC48" w14:textId="77777777" w:rsidR="00BF76B0" w:rsidRPr="0069659B" w:rsidRDefault="00BF76B0" w:rsidP="00BF76B0">
      <w:pPr>
        <w:rPr>
          <w:b/>
          <w:bCs/>
        </w:rPr>
      </w:pPr>
      <w:r w:rsidRPr="0069659B">
        <w:rPr>
          <w:b/>
          <w:bCs/>
        </w:rPr>
        <w:t>Method 2: Formula-Based Approach (For Dynamic Reports)</w:t>
      </w:r>
    </w:p>
    <w:p w14:paraId="675F7A44" w14:textId="77777777" w:rsidR="00BF76B0" w:rsidRPr="0069659B" w:rsidRDefault="00BF76B0" w:rsidP="00BF76B0">
      <w:r w:rsidRPr="0069659B">
        <w:t>If you need a list of unique dates and their corresponding metrics, use these formulas (available in Excel 2019/Office 365).</w:t>
      </w:r>
    </w:p>
    <w:p w14:paraId="54E260D0" w14:textId="77777777" w:rsidR="00BF76B0" w:rsidRPr="0069659B" w:rsidRDefault="00BF76B0" w:rsidP="00BF76B0">
      <w:r w:rsidRPr="0069659B">
        <w:t>Assuming:</w:t>
      </w:r>
    </w:p>
    <w:p w14:paraId="0BA8EACD" w14:textId="77777777" w:rsidR="00BF76B0" w:rsidRPr="0069659B" w:rsidRDefault="00BF76B0" w:rsidP="00BF76B0">
      <w:pPr>
        <w:numPr>
          <w:ilvl w:val="0"/>
          <w:numId w:val="9"/>
        </w:numPr>
      </w:pPr>
      <w:r w:rsidRPr="0069659B">
        <w:rPr>
          <w:b/>
          <w:bCs/>
        </w:rPr>
        <w:t>Column A:</w:t>
      </w:r>
      <w:r w:rsidRPr="0069659B">
        <w:t> Dates/Timestamps</w:t>
      </w:r>
    </w:p>
    <w:p w14:paraId="6A4468C7" w14:textId="77777777" w:rsidR="00BF76B0" w:rsidRPr="0069659B" w:rsidRDefault="00BF76B0" w:rsidP="00BF76B0">
      <w:pPr>
        <w:numPr>
          <w:ilvl w:val="0"/>
          <w:numId w:val="9"/>
        </w:numPr>
      </w:pPr>
      <w:r w:rsidRPr="0069659B">
        <w:rPr>
          <w:b/>
          <w:bCs/>
        </w:rPr>
        <w:lastRenderedPageBreak/>
        <w:t>Column B:</w:t>
      </w:r>
      <w:r w:rsidRPr="0069659B">
        <w:t> Values to calculate</w:t>
      </w:r>
    </w:p>
    <w:p w14:paraId="5D747DDF" w14:textId="77777777" w:rsidR="00BF76B0" w:rsidRPr="0069659B" w:rsidRDefault="00BF76B0" w:rsidP="00BF76B0">
      <w:pPr>
        <w:numPr>
          <w:ilvl w:val="0"/>
          <w:numId w:val="9"/>
        </w:numPr>
      </w:pPr>
      <w:r w:rsidRPr="0069659B">
        <w:rPr>
          <w:b/>
          <w:bCs/>
        </w:rPr>
        <w:t>Cell D2:</w:t>
      </w:r>
      <w:r w:rsidRPr="0069659B">
        <w:t> A specific date for which you want the calculation</w:t>
      </w:r>
    </w:p>
    <w:p w14:paraId="590DBD36" w14:textId="77777777" w:rsidR="00BF76B0" w:rsidRPr="0069659B" w:rsidRDefault="00BF76B0" w:rsidP="00BF76B0">
      <w:pPr>
        <w:numPr>
          <w:ilvl w:val="0"/>
          <w:numId w:val="9"/>
        </w:numPr>
      </w:pPr>
      <w:r w:rsidRPr="0069659B">
        <w:rPr>
          <w:b/>
          <w:bCs/>
        </w:rPr>
        <w:t>Daily Maximum:</w:t>
      </w:r>
      <w:r w:rsidRPr="0069659B">
        <w:t> =</w:t>
      </w:r>
      <w:proofErr w:type="gramStart"/>
      <w:r w:rsidRPr="0069659B">
        <w:t>MAXIFS(B:B</w:t>
      </w:r>
      <w:proofErr w:type="gramEnd"/>
      <w:r w:rsidRPr="0069659B">
        <w:t xml:space="preserve">, </w:t>
      </w:r>
      <w:proofErr w:type="gramStart"/>
      <w:r w:rsidRPr="0069659B">
        <w:t>A:A</w:t>
      </w:r>
      <w:proofErr w:type="gramEnd"/>
      <w:r w:rsidRPr="0069659B">
        <w:t>, D2)</w:t>
      </w:r>
    </w:p>
    <w:p w14:paraId="7F209B5A" w14:textId="77777777" w:rsidR="00BF76B0" w:rsidRPr="0069659B" w:rsidRDefault="00BF76B0" w:rsidP="00BF76B0">
      <w:pPr>
        <w:numPr>
          <w:ilvl w:val="0"/>
          <w:numId w:val="9"/>
        </w:numPr>
      </w:pPr>
      <w:r w:rsidRPr="0069659B">
        <w:rPr>
          <w:b/>
          <w:bCs/>
        </w:rPr>
        <w:t>Daily Minimum:</w:t>
      </w:r>
      <w:r w:rsidRPr="0069659B">
        <w:t> =</w:t>
      </w:r>
      <w:proofErr w:type="gramStart"/>
      <w:r w:rsidRPr="0069659B">
        <w:t>MINIFS(B:B</w:t>
      </w:r>
      <w:proofErr w:type="gramEnd"/>
      <w:r w:rsidRPr="0069659B">
        <w:t xml:space="preserve">, </w:t>
      </w:r>
      <w:proofErr w:type="gramStart"/>
      <w:r w:rsidRPr="0069659B">
        <w:t>A:A</w:t>
      </w:r>
      <w:proofErr w:type="gramEnd"/>
      <w:r w:rsidRPr="0069659B">
        <w:t>, D2)</w:t>
      </w:r>
    </w:p>
    <w:p w14:paraId="20F4CAA0" w14:textId="77777777" w:rsidR="00BF76B0" w:rsidRPr="0069659B" w:rsidRDefault="00BF76B0" w:rsidP="00BF76B0">
      <w:pPr>
        <w:numPr>
          <w:ilvl w:val="0"/>
          <w:numId w:val="9"/>
        </w:numPr>
      </w:pPr>
      <w:r w:rsidRPr="0069659B">
        <w:rPr>
          <w:b/>
          <w:bCs/>
        </w:rPr>
        <w:t>Daily Average:</w:t>
      </w:r>
      <w:r w:rsidRPr="0069659B">
        <w:t> =</w:t>
      </w:r>
      <w:proofErr w:type="gramStart"/>
      <w:r w:rsidRPr="0069659B">
        <w:t>AVERAGEIFS(B:B</w:t>
      </w:r>
      <w:proofErr w:type="gramEnd"/>
      <w:r w:rsidRPr="0069659B">
        <w:t xml:space="preserve">, </w:t>
      </w:r>
      <w:proofErr w:type="gramStart"/>
      <w:r w:rsidRPr="0069659B">
        <w:t>A:A</w:t>
      </w:r>
      <w:proofErr w:type="gramEnd"/>
      <w:r w:rsidRPr="0069659B">
        <w:t>, D2) </w:t>
      </w:r>
    </w:p>
    <w:p w14:paraId="6A0E2A93" w14:textId="77777777" w:rsidR="00BF76B0" w:rsidRDefault="00BF76B0" w:rsidP="00BF76B0">
      <w:pPr>
        <w:rPr>
          <w:noProof/>
        </w:rPr>
      </w:pPr>
    </w:p>
    <w:p w14:paraId="3C842A0F" w14:textId="77777777" w:rsidR="00BF76B0" w:rsidRPr="0069659B" w:rsidRDefault="00BF76B0" w:rsidP="00BF76B0">
      <w:r w:rsidRPr="0069659B">
        <w:rPr>
          <w:i/>
          <w:iCs/>
        </w:rPr>
        <w:t xml:space="preserve">Note: If your Date column includes </w:t>
      </w:r>
      <w:proofErr w:type="gramStart"/>
      <w:r w:rsidRPr="0069659B">
        <w:rPr>
          <w:i/>
          <w:iCs/>
        </w:rPr>
        <w:t>times</w:t>
      </w:r>
      <w:proofErr w:type="gramEnd"/>
      <w:r w:rsidRPr="0069659B">
        <w:rPr>
          <w:i/>
          <w:iCs/>
        </w:rPr>
        <w:t>, create a helper column using =INT(A2) to extract just the date, and use that helper column in the formula criteria.</w:t>
      </w:r>
      <w:r w:rsidRPr="0069659B">
        <w:t> </w:t>
      </w:r>
    </w:p>
    <w:p w14:paraId="354E676D" w14:textId="77777777" w:rsidR="00BF76B0" w:rsidRPr="0069659B" w:rsidRDefault="00BF76B0" w:rsidP="00BF76B0">
      <w:pPr>
        <w:rPr>
          <w:b/>
          <w:bCs/>
        </w:rPr>
      </w:pPr>
      <w:r w:rsidRPr="0069659B">
        <w:rPr>
          <w:b/>
          <w:bCs/>
        </w:rPr>
        <w:t>Method 3: IF Array Formula (Older Excel Versions)</w:t>
      </w:r>
    </w:p>
    <w:p w14:paraId="1BE2A29B" w14:textId="77777777" w:rsidR="00BF76B0" w:rsidRPr="0069659B" w:rsidRDefault="00BF76B0" w:rsidP="00BF76B0">
      <w:r w:rsidRPr="0069659B">
        <w:t>If you are using an older version of Excel that does not support MAXIFS/MINIFS, use these array formulas: </w:t>
      </w:r>
    </w:p>
    <w:p w14:paraId="6084DE43" w14:textId="77777777" w:rsidR="00BF76B0" w:rsidRPr="0069659B" w:rsidRDefault="00BF76B0" w:rsidP="00BF76B0">
      <w:pPr>
        <w:numPr>
          <w:ilvl w:val="0"/>
          <w:numId w:val="10"/>
        </w:numPr>
      </w:pPr>
      <w:r w:rsidRPr="0069659B">
        <w:rPr>
          <w:b/>
          <w:bCs/>
        </w:rPr>
        <w:t>Formula:</w:t>
      </w:r>
      <w:r w:rsidRPr="0069659B">
        <w:t> =MAX(IF(</w:t>
      </w:r>
      <w:proofErr w:type="spellStart"/>
      <w:r w:rsidRPr="0069659B">
        <w:t>DateRange</w:t>
      </w:r>
      <w:proofErr w:type="spellEnd"/>
      <w:r w:rsidRPr="0069659B">
        <w:t>=</w:t>
      </w:r>
      <w:proofErr w:type="spellStart"/>
      <w:proofErr w:type="gramStart"/>
      <w:r w:rsidRPr="0069659B">
        <w:t>Date,ValueRange</w:t>
      </w:r>
      <w:proofErr w:type="spellEnd"/>
      <w:proofErr w:type="gramEnd"/>
      <w:r w:rsidRPr="0069659B">
        <w:t>))</w:t>
      </w:r>
    </w:p>
    <w:p w14:paraId="644F94E4" w14:textId="77777777" w:rsidR="00BF76B0" w:rsidRPr="0069659B" w:rsidRDefault="00BF76B0" w:rsidP="00BF76B0">
      <w:pPr>
        <w:numPr>
          <w:ilvl w:val="0"/>
          <w:numId w:val="10"/>
        </w:numPr>
      </w:pPr>
      <w:r w:rsidRPr="0069659B">
        <w:rPr>
          <w:b/>
          <w:bCs/>
        </w:rPr>
        <w:t>Important:</w:t>
      </w:r>
      <w:r w:rsidRPr="0069659B">
        <w:t> Press </w:t>
      </w:r>
      <w:r w:rsidRPr="0069659B">
        <w:rPr>
          <w:b/>
          <w:bCs/>
        </w:rPr>
        <w:t>Ctrl + Shift + Enter</w:t>
      </w:r>
      <w:r w:rsidRPr="0069659B">
        <w:t> after typing the formula, not just Enter. </w:t>
      </w:r>
    </w:p>
    <w:p w14:paraId="5C0FE5E3" w14:textId="77777777" w:rsidR="00BF76B0" w:rsidRDefault="00BF76B0" w:rsidP="00BF76B0"/>
    <w:p w14:paraId="68F3275B" w14:textId="77777777" w:rsidR="00BF76B0" w:rsidRPr="0069659B" w:rsidRDefault="00BF76B0" w:rsidP="00BF76B0">
      <w:pPr>
        <w:rPr>
          <w:b/>
          <w:bCs/>
        </w:rPr>
      </w:pPr>
      <w:r w:rsidRPr="0069659B">
        <w:rPr>
          <w:b/>
          <w:bCs/>
        </w:rPr>
        <w:t>Summary Table of Functions</w:t>
      </w:r>
    </w:p>
    <w:tbl>
      <w:tblPr>
        <w:tblW w:w="9480" w:type="dxa"/>
        <w:tblCellMar>
          <w:top w:w="15" w:type="dxa"/>
          <w:left w:w="15" w:type="dxa"/>
          <w:bottom w:w="15" w:type="dxa"/>
          <w:right w:w="15" w:type="dxa"/>
        </w:tblCellMar>
        <w:tblLook w:val="04A0" w:firstRow="1" w:lastRow="0" w:firstColumn="1" w:lastColumn="0" w:noHBand="0" w:noVBand="1"/>
      </w:tblPr>
      <w:tblGrid>
        <w:gridCol w:w="1699"/>
        <w:gridCol w:w="2006"/>
        <w:gridCol w:w="5775"/>
      </w:tblGrid>
      <w:tr w:rsidR="00BF76B0" w:rsidRPr="0069659B" w14:paraId="4A5A3CD3" w14:textId="77777777" w:rsidTr="006A3B18">
        <w:tc>
          <w:tcPr>
            <w:tcW w:w="0" w:type="auto"/>
            <w:tcBorders>
              <w:bottom w:val="single" w:sz="4" w:space="0" w:color="DADCE0"/>
            </w:tcBorders>
            <w:tcMar>
              <w:top w:w="120" w:type="dxa"/>
              <w:left w:w="0" w:type="dxa"/>
              <w:bottom w:w="120" w:type="dxa"/>
              <w:right w:w="240" w:type="dxa"/>
            </w:tcMar>
            <w:hideMark/>
          </w:tcPr>
          <w:p w14:paraId="5339AB7E" w14:textId="77777777" w:rsidR="00BF76B0" w:rsidRPr="0069659B" w:rsidRDefault="00BF76B0" w:rsidP="006A3B18">
            <w:pPr>
              <w:rPr>
                <w:b/>
                <w:bCs/>
              </w:rPr>
            </w:pPr>
            <w:r w:rsidRPr="0069659B">
              <w:rPr>
                <w:b/>
                <w:bCs/>
              </w:rPr>
              <w:t>Metric </w:t>
            </w:r>
          </w:p>
        </w:tc>
        <w:tc>
          <w:tcPr>
            <w:tcW w:w="0" w:type="auto"/>
            <w:tcBorders>
              <w:bottom w:val="single" w:sz="4" w:space="0" w:color="DADCE0"/>
            </w:tcBorders>
            <w:tcMar>
              <w:top w:w="120" w:type="dxa"/>
              <w:left w:w="0" w:type="dxa"/>
              <w:bottom w:w="120" w:type="dxa"/>
              <w:right w:w="240" w:type="dxa"/>
            </w:tcMar>
            <w:hideMark/>
          </w:tcPr>
          <w:p w14:paraId="6674EE04" w14:textId="77777777" w:rsidR="00BF76B0" w:rsidRPr="0069659B" w:rsidRDefault="00BF76B0" w:rsidP="006A3B18">
            <w:pPr>
              <w:rPr>
                <w:b/>
                <w:bCs/>
              </w:rPr>
            </w:pPr>
            <w:r w:rsidRPr="0069659B">
              <w:rPr>
                <w:b/>
                <w:bCs/>
              </w:rPr>
              <w:t>Function</w:t>
            </w:r>
          </w:p>
        </w:tc>
        <w:tc>
          <w:tcPr>
            <w:tcW w:w="0" w:type="auto"/>
            <w:tcBorders>
              <w:bottom w:val="single" w:sz="4" w:space="0" w:color="DADCE0"/>
            </w:tcBorders>
            <w:tcMar>
              <w:top w:w="120" w:type="dxa"/>
              <w:left w:w="0" w:type="dxa"/>
              <w:bottom w:w="120" w:type="dxa"/>
              <w:right w:w="0" w:type="dxa"/>
            </w:tcMar>
            <w:hideMark/>
          </w:tcPr>
          <w:p w14:paraId="2EDC0937" w14:textId="77777777" w:rsidR="00BF76B0" w:rsidRPr="0069659B" w:rsidRDefault="00BF76B0" w:rsidP="006A3B18">
            <w:pPr>
              <w:rPr>
                <w:b/>
                <w:bCs/>
              </w:rPr>
            </w:pPr>
            <w:r w:rsidRPr="0069659B">
              <w:rPr>
                <w:b/>
                <w:bCs/>
              </w:rPr>
              <w:t>Example</w:t>
            </w:r>
          </w:p>
        </w:tc>
      </w:tr>
      <w:tr w:rsidR="00BF76B0" w:rsidRPr="0069659B" w14:paraId="546B7096" w14:textId="77777777" w:rsidTr="006A3B18">
        <w:tc>
          <w:tcPr>
            <w:tcW w:w="0" w:type="auto"/>
            <w:tcBorders>
              <w:bottom w:val="single" w:sz="4" w:space="0" w:color="DADCE0"/>
            </w:tcBorders>
            <w:tcMar>
              <w:top w:w="180" w:type="dxa"/>
              <w:left w:w="0" w:type="dxa"/>
              <w:bottom w:w="180" w:type="dxa"/>
              <w:right w:w="240" w:type="dxa"/>
            </w:tcMar>
            <w:hideMark/>
          </w:tcPr>
          <w:p w14:paraId="02DC4D30" w14:textId="77777777" w:rsidR="00BF76B0" w:rsidRPr="0069659B" w:rsidRDefault="00BF76B0" w:rsidP="006A3B18">
            <w:r w:rsidRPr="0069659B">
              <w:rPr>
                <w:b/>
                <w:bCs/>
              </w:rPr>
              <w:t>Minimum</w:t>
            </w:r>
          </w:p>
        </w:tc>
        <w:tc>
          <w:tcPr>
            <w:tcW w:w="0" w:type="auto"/>
            <w:tcBorders>
              <w:bottom w:val="single" w:sz="4" w:space="0" w:color="DADCE0"/>
            </w:tcBorders>
            <w:tcMar>
              <w:top w:w="180" w:type="dxa"/>
              <w:left w:w="0" w:type="dxa"/>
              <w:bottom w:w="180" w:type="dxa"/>
              <w:right w:w="240" w:type="dxa"/>
            </w:tcMar>
            <w:hideMark/>
          </w:tcPr>
          <w:p w14:paraId="5889D871" w14:textId="77777777" w:rsidR="00BF76B0" w:rsidRPr="0069659B" w:rsidRDefault="00BF76B0" w:rsidP="006A3B18">
            <w:r w:rsidRPr="0069659B">
              <w:t>MINIFS</w:t>
            </w:r>
          </w:p>
        </w:tc>
        <w:tc>
          <w:tcPr>
            <w:tcW w:w="0" w:type="auto"/>
            <w:tcBorders>
              <w:bottom w:val="single" w:sz="4" w:space="0" w:color="DADCE0"/>
            </w:tcBorders>
            <w:tcMar>
              <w:top w:w="180" w:type="dxa"/>
              <w:left w:w="0" w:type="dxa"/>
              <w:bottom w:w="180" w:type="dxa"/>
              <w:right w:w="0" w:type="dxa"/>
            </w:tcMar>
            <w:hideMark/>
          </w:tcPr>
          <w:p w14:paraId="3B415520" w14:textId="77777777" w:rsidR="00BF76B0" w:rsidRPr="0069659B" w:rsidRDefault="00BF76B0" w:rsidP="006A3B18">
            <w:r w:rsidRPr="0069659B">
              <w:t>=</w:t>
            </w:r>
            <w:proofErr w:type="gramStart"/>
            <w:r w:rsidRPr="0069659B">
              <w:t>MINIFS(</w:t>
            </w:r>
            <w:proofErr w:type="gramEnd"/>
            <w:r w:rsidRPr="0069659B">
              <w:t>Values, Dates, "2023-01-01")</w:t>
            </w:r>
          </w:p>
        </w:tc>
      </w:tr>
      <w:tr w:rsidR="00BF76B0" w:rsidRPr="0069659B" w14:paraId="72214F1A" w14:textId="77777777" w:rsidTr="006A3B18">
        <w:tc>
          <w:tcPr>
            <w:tcW w:w="0" w:type="auto"/>
            <w:tcBorders>
              <w:bottom w:val="single" w:sz="4" w:space="0" w:color="DADCE0"/>
            </w:tcBorders>
            <w:tcMar>
              <w:top w:w="180" w:type="dxa"/>
              <w:left w:w="0" w:type="dxa"/>
              <w:bottom w:w="180" w:type="dxa"/>
              <w:right w:w="240" w:type="dxa"/>
            </w:tcMar>
            <w:hideMark/>
          </w:tcPr>
          <w:p w14:paraId="38CAFAAB" w14:textId="77777777" w:rsidR="00BF76B0" w:rsidRPr="0069659B" w:rsidRDefault="00BF76B0" w:rsidP="006A3B18">
            <w:r w:rsidRPr="0069659B">
              <w:rPr>
                <w:b/>
                <w:bCs/>
              </w:rPr>
              <w:t>Maximum</w:t>
            </w:r>
          </w:p>
        </w:tc>
        <w:tc>
          <w:tcPr>
            <w:tcW w:w="0" w:type="auto"/>
            <w:tcBorders>
              <w:bottom w:val="single" w:sz="4" w:space="0" w:color="DADCE0"/>
            </w:tcBorders>
            <w:tcMar>
              <w:top w:w="180" w:type="dxa"/>
              <w:left w:w="0" w:type="dxa"/>
              <w:bottom w:w="180" w:type="dxa"/>
              <w:right w:w="240" w:type="dxa"/>
            </w:tcMar>
            <w:hideMark/>
          </w:tcPr>
          <w:p w14:paraId="5DFF333B" w14:textId="77777777" w:rsidR="00BF76B0" w:rsidRPr="0069659B" w:rsidRDefault="00BF76B0" w:rsidP="006A3B18">
            <w:r w:rsidRPr="0069659B">
              <w:t>MAXIFS</w:t>
            </w:r>
          </w:p>
        </w:tc>
        <w:tc>
          <w:tcPr>
            <w:tcW w:w="0" w:type="auto"/>
            <w:tcBorders>
              <w:bottom w:val="single" w:sz="4" w:space="0" w:color="DADCE0"/>
            </w:tcBorders>
            <w:tcMar>
              <w:top w:w="180" w:type="dxa"/>
              <w:left w:w="0" w:type="dxa"/>
              <w:bottom w:w="180" w:type="dxa"/>
              <w:right w:w="0" w:type="dxa"/>
            </w:tcMar>
            <w:hideMark/>
          </w:tcPr>
          <w:p w14:paraId="225D58B8" w14:textId="77777777" w:rsidR="00BF76B0" w:rsidRPr="0069659B" w:rsidRDefault="00BF76B0" w:rsidP="006A3B18">
            <w:r w:rsidRPr="0069659B">
              <w:t>=</w:t>
            </w:r>
            <w:proofErr w:type="gramStart"/>
            <w:r w:rsidRPr="0069659B">
              <w:t>MAXIFS(</w:t>
            </w:r>
            <w:proofErr w:type="gramEnd"/>
            <w:r w:rsidRPr="0069659B">
              <w:t>Values, Dates, "2023-01-01")</w:t>
            </w:r>
          </w:p>
        </w:tc>
      </w:tr>
      <w:tr w:rsidR="00BF76B0" w:rsidRPr="0069659B" w14:paraId="7A148B14" w14:textId="77777777" w:rsidTr="006A3B18">
        <w:tc>
          <w:tcPr>
            <w:tcW w:w="0" w:type="auto"/>
            <w:tcBorders>
              <w:bottom w:val="nil"/>
            </w:tcBorders>
            <w:tcMar>
              <w:top w:w="180" w:type="dxa"/>
              <w:left w:w="0" w:type="dxa"/>
              <w:bottom w:w="180" w:type="dxa"/>
              <w:right w:w="240" w:type="dxa"/>
            </w:tcMar>
            <w:hideMark/>
          </w:tcPr>
          <w:p w14:paraId="02E4847F" w14:textId="77777777" w:rsidR="00BF76B0" w:rsidRPr="0069659B" w:rsidRDefault="00BF76B0" w:rsidP="006A3B18">
            <w:r w:rsidRPr="0069659B">
              <w:rPr>
                <w:b/>
                <w:bCs/>
              </w:rPr>
              <w:t>Average</w:t>
            </w:r>
          </w:p>
        </w:tc>
        <w:tc>
          <w:tcPr>
            <w:tcW w:w="0" w:type="auto"/>
            <w:tcBorders>
              <w:bottom w:val="nil"/>
            </w:tcBorders>
            <w:tcMar>
              <w:top w:w="180" w:type="dxa"/>
              <w:left w:w="0" w:type="dxa"/>
              <w:bottom w:w="180" w:type="dxa"/>
              <w:right w:w="240" w:type="dxa"/>
            </w:tcMar>
            <w:hideMark/>
          </w:tcPr>
          <w:p w14:paraId="13BBACEB" w14:textId="77777777" w:rsidR="00BF76B0" w:rsidRPr="0069659B" w:rsidRDefault="00BF76B0" w:rsidP="006A3B18">
            <w:r w:rsidRPr="0069659B">
              <w:t>AVERAGEIFS</w:t>
            </w:r>
          </w:p>
        </w:tc>
        <w:tc>
          <w:tcPr>
            <w:tcW w:w="0" w:type="auto"/>
            <w:tcBorders>
              <w:bottom w:val="nil"/>
            </w:tcBorders>
            <w:tcMar>
              <w:top w:w="180" w:type="dxa"/>
              <w:left w:w="0" w:type="dxa"/>
              <w:bottom w:w="180" w:type="dxa"/>
              <w:right w:w="0" w:type="dxa"/>
            </w:tcMar>
            <w:hideMark/>
          </w:tcPr>
          <w:p w14:paraId="21E5705E" w14:textId="77777777" w:rsidR="00BF76B0" w:rsidRPr="0069659B" w:rsidRDefault="00BF76B0" w:rsidP="006A3B18">
            <w:r w:rsidRPr="0069659B">
              <w:t>=</w:t>
            </w:r>
            <w:proofErr w:type="gramStart"/>
            <w:r w:rsidRPr="0069659B">
              <w:t>AVERAGEIFS(</w:t>
            </w:r>
            <w:proofErr w:type="gramEnd"/>
            <w:r w:rsidRPr="0069659B">
              <w:t>Values, Dates, "2023-01-01")</w:t>
            </w:r>
          </w:p>
        </w:tc>
      </w:tr>
    </w:tbl>
    <w:p w14:paraId="012882AB" w14:textId="77777777" w:rsidR="00BF76B0" w:rsidRPr="0069659B" w:rsidRDefault="00BF76B0" w:rsidP="00BF76B0">
      <w:pPr>
        <w:rPr>
          <w:b/>
          <w:bCs/>
        </w:rPr>
      </w:pPr>
      <w:r w:rsidRPr="0069659B">
        <w:rPr>
          <w:b/>
          <w:bCs/>
        </w:rPr>
        <w:t>Quick Tips</w:t>
      </w:r>
    </w:p>
    <w:p w14:paraId="0A298C1A" w14:textId="77777777" w:rsidR="00BF76B0" w:rsidRPr="0069659B" w:rsidRDefault="00BF76B0" w:rsidP="00BF76B0">
      <w:pPr>
        <w:numPr>
          <w:ilvl w:val="0"/>
          <w:numId w:val="11"/>
        </w:numPr>
      </w:pPr>
      <w:r w:rsidRPr="0069659B">
        <w:rPr>
          <w:b/>
          <w:bCs/>
        </w:rPr>
        <w:t>Unique Dates:</w:t>
      </w:r>
      <w:r w:rsidRPr="0069659B">
        <w:t> To get a list of unique dates for your report, copy your date column, paste it elsewhere, and use </w:t>
      </w:r>
      <w:r w:rsidRPr="0069659B">
        <w:rPr>
          <w:b/>
          <w:bCs/>
        </w:rPr>
        <w:t>Data &gt; Remove Duplicates</w:t>
      </w:r>
      <w:r w:rsidRPr="0069659B">
        <w:t>.</w:t>
      </w:r>
    </w:p>
    <w:p w14:paraId="76F07AD7" w14:textId="77777777" w:rsidR="00BF76B0" w:rsidRPr="0069659B" w:rsidRDefault="00BF76B0" w:rsidP="00BF76B0">
      <w:pPr>
        <w:numPr>
          <w:ilvl w:val="0"/>
          <w:numId w:val="11"/>
        </w:numPr>
      </w:pPr>
      <w:r w:rsidRPr="0069659B">
        <w:rPr>
          <w:b/>
          <w:bCs/>
        </w:rPr>
        <w:t>AutoSum Shortcut:</w:t>
      </w:r>
      <w:r w:rsidRPr="0069659B">
        <w:t> Highlight the cell range for a single day and click the arrow next to AutoSum on the Home tab to quickly select Average, Min, or Max. </w:t>
      </w:r>
    </w:p>
    <w:p w14:paraId="02A574B2" w14:textId="77777777" w:rsidR="00BF76B0" w:rsidRDefault="00BF76B0" w:rsidP="00BF76B0"/>
    <w:tbl>
      <w:tblPr>
        <w:tblW w:w="8467" w:type="dxa"/>
        <w:tblLayout w:type="fixed"/>
        <w:tblLook w:val="04A0" w:firstRow="1" w:lastRow="0" w:firstColumn="1" w:lastColumn="0" w:noHBand="0" w:noVBand="1"/>
      </w:tblPr>
      <w:tblGrid>
        <w:gridCol w:w="2116"/>
        <w:gridCol w:w="2117"/>
        <w:gridCol w:w="2117"/>
        <w:gridCol w:w="2117"/>
      </w:tblGrid>
      <w:tr w:rsidR="00BF76B0" w:rsidRPr="0069659B" w14:paraId="1B886997" w14:textId="77777777" w:rsidTr="006A3B18">
        <w:trPr>
          <w:trHeight w:val="330"/>
        </w:trPr>
        <w:tc>
          <w:tcPr>
            <w:tcW w:w="2116" w:type="dxa"/>
            <w:tcBorders>
              <w:top w:val="nil"/>
              <w:left w:val="nil"/>
              <w:bottom w:val="nil"/>
              <w:right w:val="nil"/>
            </w:tcBorders>
            <w:noWrap/>
            <w:vAlign w:val="bottom"/>
            <w:hideMark/>
          </w:tcPr>
          <w:p w14:paraId="207A7FCC"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Pr>
                <w:rFonts w:ascii="Aptos Narrow" w:eastAsia="Times New Roman" w:hAnsi="Aptos Narrow" w:cs="Times New Roman"/>
                <w:color w:val="000000"/>
                <w:kern w:val="0"/>
                <w:sz w:val="22"/>
                <w:szCs w:val="22"/>
                <w14:ligatures w14:val="none"/>
              </w:rPr>
              <w:t xml:space="preserve"> (</w:t>
            </w:r>
            <w:proofErr w:type="gramStart"/>
            <w:r>
              <w:rPr>
                <w:rFonts w:ascii="Aptos Narrow" w:eastAsia="Times New Roman" w:hAnsi="Aptos Narrow" w:cs="Times New Roman"/>
                <w:color w:val="000000"/>
                <w:kern w:val="0"/>
                <w:sz w:val="22"/>
                <w:szCs w:val="22"/>
                <w14:ligatures w14:val="none"/>
              </w:rPr>
              <w:t>B,G</w:t>
            </w:r>
            <w:proofErr w:type="gramEnd"/>
            <w:r>
              <w:rPr>
                <w:rFonts w:ascii="Aptos Narrow" w:eastAsia="Times New Roman" w:hAnsi="Aptos Narrow" w:cs="Times New Roman"/>
                <w:color w:val="000000"/>
                <w:kern w:val="0"/>
                <w:sz w:val="22"/>
                <w:szCs w:val="22"/>
                <w14:ligatures w14:val="none"/>
              </w:rPr>
              <w:t xml:space="preserve">) </w:t>
            </w:r>
          </w:p>
          <w:p w14:paraId="16857242"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PIVOT</w:t>
            </w:r>
            <w:r>
              <w:rPr>
                <w:rFonts w:ascii="Aptos Narrow" w:eastAsia="Times New Roman" w:hAnsi="Aptos Narrow" w:cs="Times New Roman"/>
                <w:color w:val="000000"/>
                <w:kern w:val="0"/>
                <w:sz w:val="22"/>
                <w:szCs w:val="22"/>
                <w14:ligatures w14:val="none"/>
              </w:rPr>
              <w:t xml:space="preserve"> (</w:t>
            </w:r>
            <w:proofErr w:type="spellStart"/>
            <w:proofErr w:type="gramStart"/>
            <w:r>
              <w:rPr>
                <w:rFonts w:ascii="Aptos Narrow" w:eastAsia="Times New Roman" w:hAnsi="Aptos Narrow" w:cs="Times New Roman"/>
                <w:color w:val="000000"/>
                <w:kern w:val="0"/>
                <w:sz w:val="22"/>
                <w:szCs w:val="22"/>
                <w14:ligatures w14:val="none"/>
              </w:rPr>
              <w:t>Station,Date</w:t>
            </w:r>
            <w:proofErr w:type="spellEnd"/>
            <w:proofErr w:type="gramEnd"/>
            <w:r>
              <w:rPr>
                <w:rFonts w:ascii="Aptos Narrow" w:eastAsia="Times New Roman" w:hAnsi="Aptos Narrow" w:cs="Times New Roman"/>
                <w:color w:val="000000"/>
                <w:kern w:val="0"/>
                <w:sz w:val="22"/>
                <w:szCs w:val="22"/>
                <w14:ligatures w14:val="none"/>
              </w:rPr>
              <w:t>)</w:t>
            </w:r>
          </w:p>
          <w:p w14:paraId="187CFA7D" w14:textId="77777777" w:rsidR="00BF76B0" w:rsidRPr="0069659B"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=B2 &amp;"_"&amp; G2</w:t>
            </w:r>
          </w:p>
        </w:tc>
        <w:tc>
          <w:tcPr>
            <w:tcW w:w="2117" w:type="dxa"/>
            <w:tcBorders>
              <w:top w:val="nil"/>
              <w:left w:val="nil"/>
              <w:bottom w:val="nil"/>
              <w:right w:val="nil"/>
            </w:tcBorders>
            <w:noWrap/>
            <w:vAlign w:val="bottom"/>
            <w:hideMark/>
          </w:tcPr>
          <w:p w14:paraId="0DA23CD8"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(T)</w:t>
            </w:r>
          </w:p>
          <w:p w14:paraId="2404DD1F"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Min (Value)</w:t>
            </w:r>
          </w:p>
          <w:p w14:paraId="69A3C002" w14:textId="77777777" w:rsidR="00BF76B0" w:rsidRPr="0069659B"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hideMark/>
          </w:tcPr>
          <w:p w14:paraId="4A09ED16"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(T)</w:t>
            </w:r>
          </w:p>
          <w:p w14:paraId="79D92F18"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Max (Value)</w:t>
            </w:r>
          </w:p>
          <w:p w14:paraId="1BF09E36" w14:textId="77777777" w:rsidR="00BF76B0" w:rsidRPr="0069659B"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MAXIFS(T:T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hideMark/>
          </w:tcPr>
          <w:p w14:paraId="78F24612"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Avg</w:t>
            </w:r>
            <w:r>
              <w:rPr>
                <w:rFonts w:ascii="Aptos Narrow" w:eastAsia="Times New Roman" w:hAnsi="Aptos Narrow" w:cs="Times New Roman"/>
                <w:color w:val="000000"/>
                <w:kern w:val="0"/>
                <w:sz w:val="22"/>
                <w:szCs w:val="22"/>
                <w14:ligatures w14:val="none"/>
              </w:rPr>
              <w:t xml:space="preserve"> (T)</w:t>
            </w:r>
          </w:p>
          <w:p w14:paraId="0177132F" w14:textId="77777777" w:rsidR="00BF76B0" w:rsidRDefault="00BF76B0" w:rsidP="006A3B18">
            <w:pPr>
              <w:spacing w:after="0" w:line="240" w:lineRule="auto"/>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Avg (Value)</w:t>
            </w:r>
          </w:p>
          <w:p w14:paraId="5027A241" w14:textId="77777777" w:rsidR="00BF76B0" w:rsidRPr="0069659B"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r>
      <w:tr w:rsidR="00BF76B0" w:rsidRPr="0069659B" w14:paraId="630573C0" w14:textId="77777777" w:rsidTr="006A3B18">
        <w:trPr>
          <w:trHeight w:val="330"/>
        </w:trPr>
        <w:tc>
          <w:tcPr>
            <w:tcW w:w="2116" w:type="dxa"/>
            <w:tcBorders>
              <w:top w:val="nil"/>
              <w:left w:val="nil"/>
              <w:bottom w:val="nil"/>
              <w:right w:val="nil"/>
            </w:tcBorders>
            <w:noWrap/>
            <w:vAlign w:val="bottom"/>
          </w:tcPr>
          <w:p w14:paraId="5B4779DB" w14:textId="77777777" w:rsidR="00BF76B0" w:rsidRPr="0069659B" w:rsidRDefault="00BF76B0" w:rsidP="006A3B18">
            <w:pPr>
              <w:spacing w:after="0" w:line="240" w:lineRule="auto"/>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lastRenderedPageBreak/>
              <w:t>=B2 &amp;"_"&amp; G2</w:t>
            </w:r>
          </w:p>
        </w:tc>
        <w:tc>
          <w:tcPr>
            <w:tcW w:w="2117" w:type="dxa"/>
            <w:tcBorders>
              <w:top w:val="nil"/>
              <w:left w:val="nil"/>
              <w:bottom w:val="nil"/>
              <w:right w:val="nil"/>
            </w:tcBorders>
            <w:noWrap/>
            <w:vAlign w:val="bottom"/>
          </w:tcPr>
          <w:p w14:paraId="601AA2A5" w14:textId="77777777" w:rsidR="00BF76B0" w:rsidRPr="0069659B" w:rsidRDefault="00BF76B0" w:rsidP="006A3B18">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w:t>
            </w:r>
            <w:r>
              <w:rPr>
                <w:rFonts w:ascii="Aptos Narrow" w:eastAsia="Times New Roman" w:hAnsi="Aptos Narrow" w:cs="Times New Roman"/>
                <w:color w:val="000000"/>
                <w:kern w:val="0"/>
                <w:sz w:val="22"/>
                <w:szCs w:val="22"/>
                <w14:ligatures w14:val="none"/>
              </w:rPr>
              <w:t>IN</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tcPr>
          <w:p w14:paraId="78DE76D8" w14:textId="77777777" w:rsidR="00BF76B0" w:rsidRPr="0069659B" w:rsidRDefault="00BF76B0" w:rsidP="006A3B18">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sidRPr="0069659B">
              <w:rPr>
                <w:rFonts w:ascii="Aptos Narrow" w:eastAsia="Times New Roman" w:hAnsi="Aptos Narrow" w:cs="Times New Roman"/>
                <w:color w:val="000000"/>
                <w:kern w:val="0"/>
                <w:sz w:val="22"/>
                <w:szCs w:val="22"/>
                <w14:ligatures w14:val="none"/>
              </w:rPr>
              <w:t>MAXIFS(T:T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c>
          <w:tcPr>
            <w:tcW w:w="2117" w:type="dxa"/>
            <w:tcBorders>
              <w:top w:val="nil"/>
              <w:left w:val="nil"/>
              <w:bottom w:val="nil"/>
              <w:right w:val="nil"/>
            </w:tcBorders>
            <w:noWrap/>
            <w:vAlign w:val="bottom"/>
          </w:tcPr>
          <w:p w14:paraId="098233AF" w14:textId="77777777" w:rsidR="00BF76B0" w:rsidRPr="0069659B" w:rsidRDefault="00BF76B0" w:rsidP="006A3B18">
            <w:pPr>
              <w:spacing w:after="0" w:line="240" w:lineRule="auto"/>
              <w:jc w:val="right"/>
              <w:rPr>
                <w:rFonts w:ascii="Aptos Narrow" w:eastAsia="Times New Roman" w:hAnsi="Aptos Narrow" w:cs="Times New Roman"/>
                <w:color w:val="000000"/>
                <w:kern w:val="0"/>
                <w:sz w:val="22"/>
                <w:szCs w:val="22"/>
                <w14:ligatures w14:val="none"/>
              </w:rPr>
            </w:pPr>
            <w:r w:rsidRPr="0069659B">
              <w:rPr>
                <w:rFonts w:ascii="Aptos Narrow" w:eastAsia="Times New Roman" w:hAnsi="Aptos Narrow" w:cs="Times New Roman"/>
                <w:color w:val="000000"/>
                <w:kern w:val="0"/>
                <w:sz w:val="22"/>
                <w:szCs w:val="22"/>
                <w14:ligatures w14:val="none"/>
              </w:rPr>
              <w:t>=</w:t>
            </w:r>
            <w:proofErr w:type="gramStart"/>
            <w:r>
              <w:rPr>
                <w:rFonts w:ascii="Aptos Narrow" w:eastAsia="Times New Roman" w:hAnsi="Aptos Narrow" w:cs="Times New Roman"/>
                <w:color w:val="000000"/>
                <w:kern w:val="0"/>
                <w:sz w:val="22"/>
                <w:szCs w:val="22"/>
                <w14:ligatures w14:val="none"/>
              </w:rPr>
              <w:t>AVERAGE</w:t>
            </w:r>
            <w:r w:rsidRPr="0069659B">
              <w:rPr>
                <w:rFonts w:ascii="Aptos Narrow" w:eastAsia="Times New Roman" w:hAnsi="Aptos Narrow" w:cs="Times New Roman"/>
                <w:color w:val="000000"/>
                <w:kern w:val="0"/>
                <w:sz w:val="22"/>
                <w:szCs w:val="22"/>
                <w14:ligatures w14:val="none"/>
              </w:rPr>
              <w:t>IFS(T:T</w:t>
            </w:r>
            <w:proofErr w:type="gramEnd"/>
            <w:r w:rsidRPr="0069659B">
              <w:rPr>
                <w:rFonts w:ascii="Aptos Narrow" w:eastAsia="Times New Roman" w:hAnsi="Aptos Narrow" w:cs="Times New Roman"/>
                <w:color w:val="000000"/>
                <w:kern w:val="0"/>
                <w:sz w:val="22"/>
                <w:szCs w:val="22"/>
                <w14:ligatures w14:val="none"/>
              </w:rPr>
              <w:t xml:space="preserve">, </w:t>
            </w:r>
            <w:proofErr w:type="gramStart"/>
            <w:r w:rsidRPr="0069659B">
              <w:rPr>
                <w:rFonts w:ascii="Aptos Narrow" w:eastAsia="Times New Roman" w:hAnsi="Aptos Narrow" w:cs="Times New Roman"/>
                <w:color w:val="000000"/>
                <w:kern w:val="0"/>
                <w:sz w:val="22"/>
                <w:szCs w:val="22"/>
                <w14:ligatures w14:val="none"/>
              </w:rPr>
              <w:t>B:B</w:t>
            </w:r>
            <w:proofErr w:type="gramEnd"/>
            <w:r w:rsidRPr="0069659B">
              <w:rPr>
                <w:rFonts w:ascii="Aptos Narrow" w:eastAsia="Times New Roman" w:hAnsi="Aptos Narrow" w:cs="Times New Roman"/>
                <w:color w:val="000000"/>
                <w:kern w:val="0"/>
                <w:sz w:val="22"/>
                <w:szCs w:val="22"/>
                <w14:ligatures w14:val="none"/>
              </w:rPr>
              <w:t xml:space="preserve">, B2, </w:t>
            </w:r>
            <w:proofErr w:type="gramStart"/>
            <w:r w:rsidRPr="0069659B">
              <w:rPr>
                <w:rFonts w:ascii="Aptos Narrow" w:eastAsia="Times New Roman" w:hAnsi="Aptos Narrow" w:cs="Times New Roman"/>
                <w:color w:val="000000"/>
                <w:kern w:val="0"/>
                <w:sz w:val="22"/>
                <w:szCs w:val="22"/>
                <w14:ligatures w14:val="none"/>
              </w:rPr>
              <w:t>G:G</w:t>
            </w:r>
            <w:proofErr w:type="gramEnd"/>
            <w:r w:rsidRPr="0069659B">
              <w:rPr>
                <w:rFonts w:ascii="Aptos Narrow" w:eastAsia="Times New Roman" w:hAnsi="Aptos Narrow" w:cs="Times New Roman"/>
                <w:color w:val="000000"/>
                <w:kern w:val="0"/>
                <w:sz w:val="22"/>
                <w:szCs w:val="22"/>
                <w14:ligatures w14:val="none"/>
              </w:rPr>
              <w:t>, G2)</w:t>
            </w:r>
          </w:p>
        </w:tc>
      </w:tr>
    </w:tbl>
    <w:p w14:paraId="633668E9" w14:textId="77777777" w:rsidR="00BF76B0" w:rsidRDefault="00BF76B0" w:rsidP="00BF76B0"/>
    <w:p w14:paraId="39639C85" w14:textId="77777777" w:rsidR="00BF76B0" w:rsidRPr="00185459" w:rsidRDefault="00BF76B0" w:rsidP="00BF76B0">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Creating a PivotTable in Excel acts as a "query builder" by allowing you to summarize, filter, and rearrange large datasets without writing formulas or code. The most advanced way to build these queries in Excel is through </w:t>
      </w: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(to clean and shape data) and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(to model data). </w:t>
      </w:r>
    </w:p>
    <w:p w14:paraId="3D78670B" w14:textId="77777777" w:rsidR="00BF76B0" w:rsidRPr="00185459" w:rsidRDefault="00BF76B0" w:rsidP="00BF76B0">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color w:val="0A0A0A"/>
          <w:kern w:val="0"/>
          <w14:ligatures w14:val="none"/>
        </w:rPr>
        <w:t>Here is how to use Excel as a pivot table query builder:</w:t>
      </w:r>
    </w:p>
    <w:p w14:paraId="4F15EAD6" w14:textId="77777777" w:rsidR="00BF76B0" w:rsidRPr="00185459" w:rsidRDefault="00BF76B0" w:rsidP="00BF76B0">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1. The Standard PivotTable Query Builder (Basic)</w:t>
      </w:r>
    </w:p>
    <w:p w14:paraId="16DEE56B" w14:textId="77777777" w:rsidR="00BF76B0" w:rsidRPr="00185459" w:rsidRDefault="00BF76B0" w:rsidP="00BF76B0">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Format Data:</w:t>
      </w:r>
      <w:r w:rsidRPr="00185459">
        <w:rPr>
          <w:rFonts w:ascii="Roboto" w:eastAsia="Times New Roman" w:hAnsi="Roboto" w:cs="Times New Roman"/>
          <w:color w:val="0A0A0A"/>
          <w:kern w:val="0"/>
          <w14:ligatures w14:val="none"/>
        </w:rPr>
        <w:t> Ensure your data is in a proper tabular format (columns with headers, no empty rows/columns).</w:t>
      </w:r>
    </w:p>
    <w:p w14:paraId="0013ECE7" w14:textId="77777777" w:rsidR="00BF76B0" w:rsidRPr="00185459" w:rsidRDefault="00BF76B0" w:rsidP="00BF76B0">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Create:</w:t>
      </w:r>
      <w:r w:rsidRPr="00185459">
        <w:rPr>
          <w:rFonts w:ascii="Roboto" w:eastAsia="Times New Roman" w:hAnsi="Roboto" w:cs="Times New Roman"/>
          <w:color w:val="0A0A0A"/>
          <w:kern w:val="0"/>
          <w14:ligatures w14:val="none"/>
        </w:rPr>
        <w:t> Go to </w:t>
      </w:r>
      <w:r w:rsidRPr="00185459">
        <w:rPr>
          <w:rFonts w:ascii="Roboto" w:eastAsia="Times New Roman" w:hAnsi="Roboto" w:cs="Times New Roman"/>
          <w:b/>
          <w:bCs/>
          <w:color w:val="0A0A0A"/>
          <w:kern w:val="0"/>
          <w14:ligatures w14:val="none"/>
        </w:rPr>
        <w:t>Insert &gt; PivotTable</w:t>
      </w:r>
      <w:r w:rsidRPr="00185459">
        <w:rPr>
          <w:rFonts w:ascii="Roboto" w:eastAsia="Times New Roman" w:hAnsi="Roboto" w:cs="Times New Roman"/>
          <w:color w:val="0A0A0A"/>
          <w:kern w:val="0"/>
          <w14:ligatures w14:val="none"/>
        </w:rPr>
        <w:t>.</w:t>
      </w:r>
    </w:p>
    <w:p w14:paraId="177401C8" w14:textId="77777777" w:rsidR="00BF76B0" w:rsidRPr="00185459" w:rsidRDefault="00BF76B0" w:rsidP="00BF76B0">
      <w:pPr>
        <w:numPr>
          <w:ilvl w:val="0"/>
          <w:numId w:val="13"/>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Build (The "Query"):</w:t>
      </w:r>
      <w:r w:rsidRPr="00185459">
        <w:rPr>
          <w:rFonts w:ascii="Roboto" w:eastAsia="Times New Roman" w:hAnsi="Roboto" w:cs="Times New Roman"/>
          <w:color w:val="0A0A0A"/>
          <w:kern w:val="0"/>
          <w14:ligatures w14:val="none"/>
        </w:rPr>
        <w:t> Use the </w:t>
      </w:r>
      <w:r w:rsidRPr="00185459">
        <w:rPr>
          <w:rFonts w:ascii="Roboto" w:eastAsia="Times New Roman" w:hAnsi="Roboto" w:cs="Times New Roman"/>
          <w:b/>
          <w:bCs/>
          <w:color w:val="0A0A0A"/>
          <w:kern w:val="0"/>
          <w14:ligatures w14:val="none"/>
        </w:rPr>
        <w:t>PivotTable Fields</w:t>
      </w:r>
      <w:r w:rsidRPr="00185459">
        <w:rPr>
          <w:rFonts w:ascii="Roboto" w:eastAsia="Times New Roman" w:hAnsi="Roboto" w:cs="Times New Roman"/>
          <w:color w:val="0A0A0A"/>
          <w:kern w:val="0"/>
          <w14:ligatures w14:val="none"/>
        </w:rPr>
        <w:t> pane to drag and drop fields into:</w:t>
      </w:r>
    </w:p>
    <w:p w14:paraId="58752169" w14:textId="77777777" w:rsidR="00BF76B0" w:rsidRPr="00185459" w:rsidRDefault="00BF76B0" w:rsidP="00BF76B0">
      <w:pPr>
        <w:numPr>
          <w:ilvl w:val="1"/>
          <w:numId w:val="14"/>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Rows/Columns:</w:t>
      </w:r>
      <w:r w:rsidRPr="00185459">
        <w:rPr>
          <w:rFonts w:ascii="Roboto" w:eastAsia="Times New Roman" w:hAnsi="Roboto" w:cs="Times New Roman"/>
          <w:color w:val="0A0A0A"/>
          <w:kern w:val="0"/>
          <w14:ligatures w14:val="none"/>
        </w:rPr>
        <w:t> Define the dimensions of your report.</w:t>
      </w:r>
    </w:p>
    <w:p w14:paraId="208F92C8" w14:textId="77777777" w:rsidR="00BF76B0" w:rsidRPr="00185459" w:rsidRDefault="00BF76B0" w:rsidP="00BF76B0">
      <w:pPr>
        <w:numPr>
          <w:ilvl w:val="1"/>
          <w:numId w:val="15"/>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Values:</w:t>
      </w:r>
      <w:r w:rsidRPr="00185459">
        <w:rPr>
          <w:rFonts w:ascii="Roboto" w:eastAsia="Times New Roman" w:hAnsi="Roboto" w:cs="Times New Roman"/>
          <w:color w:val="0A0A0A"/>
          <w:kern w:val="0"/>
          <w14:ligatures w14:val="none"/>
        </w:rPr>
        <w:t> Define the metrics to calculate (sum, count, average).</w:t>
      </w:r>
    </w:p>
    <w:p w14:paraId="3EFEB78E" w14:textId="77777777" w:rsidR="00BF76B0" w:rsidRPr="00185459" w:rsidRDefault="00BF76B0" w:rsidP="00BF76B0">
      <w:pPr>
        <w:numPr>
          <w:ilvl w:val="1"/>
          <w:numId w:val="16"/>
        </w:numPr>
        <w:shd w:val="clear" w:color="auto" w:fill="FFFFFF"/>
        <w:spacing w:after="180" w:line="360" w:lineRule="atLeast"/>
        <w:ind w:left="1440" w:hanging="360"/>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Filters:</w:t>
      </w:r>
      <w:r w:rsidRPr="00185459">
        <w:rPr>
          <w:rFonts w:ascii="Roboto" w:eastAsia="Times New Roman" w:hAnsi="Roboto" w:cs="Times New Roman"/>
          <w:color w:val="0A0A0A"/>
          <w:kern w:val="0"/>
          <w14:ligatures w14:val="none"/>
        </w:rPr>
        <w:t> Restrict data to specific subsets. </w:t>
      </w:r>
    </w:p>
    <w:p w14:paraId="4CD4A591" w14:textId="77777777" w:rsidR="00BF76B0" w:rsidRPr="00185459" w:rsidRDefault="00BF76B0" w:rsidP="00BF76B0">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2. Power Query (For Data Transformation)</w:t>
      </w:r>
    </w:p>
    <w:p w14:paraId="14E0837F" w14:textId="77777777" w:rsidR="00BF76B0" w:rsidRPr="00185459" w:rsidRDefault="00BF76B0" w:rsidP="00BF76B0">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If your data is messy or spread across multiple sources, use Power Query to "build" the data structure first. </w:t>
      </w:r>
    </w:p>
    <w:p w14:paraId="04214E1F" w14:textId="77777777" w:rsidR="00BF76B0" w:rsidRPr="00185459" w:rsidRDefault="00BF76B0" w:rsidP="00BF76B0">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Data</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Get Data</w:t>
      </w:r>
      <w:r w:rsidRPr="00185459">
        <w:rPr>
          <w:rFonts w:ascii="Roboto" w:eastAsia="Times New Roman" w:hAnsi="Roboto" w:cs="Times New Roman"/>
          <w:color w:val="0A0A0A"/>
          <w:kern w:val="0"/>
          <w14:ligatures w14:val="none"/>
        </w:rPr>
        <w:t> (from File, Database, etc.).</w:t>
      </w:r>
    </w:p>
    <w:p w14:paraId="0CBEAA78" w14:textId="77777777" w:rsidR="00BF76B0" w:rsidRPr="00185459" w:rsidRDefault="00BF76B0" w:rsidP="00BF76B0">
      <w:pPr>
        <w:numPr>
          <w:ilvl w:val="0"/>
          <w:numId w:val="17"/>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Transform:</w:t>
      </w:r>
      <w:r w:rsidRPr="00185459">
        <w:rPr>
          <w:rFonts w:ascii="Roboto" w:eastAsia="Times New Roman" w:hAnsi="Roboto" w:cs="Times New Roman"/>
          <w:color w:val="0A0A0A"/>
          <w:kern w:val="0"/>
          <w14:ligatures w14:val="none"/>
        </w:rPr>
        <w:t> In the Power Query Editor, you can:</w:t>
      </w:r>
    </w:p>
    <w:p w14:paraId="099E81B5" w14:textId="77777777" w:rsidR="00BF76B0" w:rsidRPr="00185459" w:rsidRDefault="00BF76B0" w:rsidP="00BF76B0">
      <w:pPr>
        <w:numPr>
          <w:ilvl w:val="1"/>
          <w:numId w:val="18"/>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Unpivot Columns:</w:t>
      </w:r>
      <w:r w:rsidRPr="00185459">
        <w:rPr>
          <w:rFonts w:ascii="Roboto" w:eastAsia="Times New Roman" w:hAnsi="Roboto" w:cs="Times New Roman"/>
          <w:color w:val="0A0A0A"/>
          <w:kern w:val="0"/>
          <w14:ligatures w14:val="none"/>
        </w:rPr>
        <w:t> Turn columns into rows (crucial for transforming non-standard reports into a PivotTable-ready format).</w:t>
      </w:r>
    </w:p>
    <w:p w14:paraId="20E2B481" w14:textId="77777777" w:rsidR="00BF76B0" w:rsidRPr="00185459" w:rsidRDefault="00BF76B0" w:rsidP="00BF76B0">
      <w:pPr>
        <w:numPr>
          <w:ilvl w:val="1"/>
          <w:numId w:val="19"/>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Filter/Group:</w:t>
      </w:r>
      <w:r w:rsidRPr="00185459">
        <w:rPr>
          <w:rFonts w:ascii="Roboto" w:eastAsia="Times New Roman" w:hAnsi="Roboto" w:cs="Times New Roman"/>
          <w:color w:val="0A0A0A"/>
          <w:kern w:val="0"/>
          <w14:ligatures w14:val="none"/>
        </w:rPr>
        <w:t> Filter out rows and group data to pre-summarize.</w:t>
      </w:r>
    </w:p>
    <w:p w14:paraId="343371BC" w14:textId="77777777" w:rsidR="00BF76B0" w:rsidRPr="00185459" w:rsidRDefault="00BF76B0" w:rsidP="00BF76B0">
      <w:pPr>
        <w:numPr>
          <w:ilvl w:val="1"/>
          <w:numId w:val="20"/>
        </w:numPr>
        <w:shd w:val="clear" w:color="auto" w:fill="FFFFFF"/>
        <w:spacing w:after="180" w:line="360" w:lineRule="atLeast"/>
        <w:ind w:left="1440" w:hanging="360"/>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Merge/Append:</w:t>
      </w:r>
      <w:r w:rsidRPr="00185459">
        <w:rPr>
          <w:rFonts w:ascii="Roboto" w:eastAsia="Times New Roman" w:hAnsi="Roboto" w:cs="Times New Roman"/>
          <w:color w:val="0A0A0A"/>
          <w:kern w:val="0"/>
          <w14:ligatures w14:val="none"/>
        </w:rPr>
        <w:t> Combine multiple tables.</w:t>
      </w:r>
    </w:p>
    <w:p w14:paraId="349F0DF8" w14:textId="77777777" w:rsidR="00BF76B0" w:rsidRPr="00185459" w:rsidRDefault="00BF76B0" w:rsidP="00BF76B0">
      <w:pPr>
        <w:numPr>
          <w:ilvl w:val="0"/>
          <w:numId w:val="17"/>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Load:</w:t>
      </w:r>
      <w:r w:rsidRPr="00185459">
        <w:rPr>
          <w:rFonts w:ascii="Roboto" w:eastAsia="Times New Roman" w:hAnsi="Roboto" w:cs="Times New Roman"/>
          <w:color w:val="0A0A0A"/>
          <w:kern w:val="0"/>
          <w14:ligatures w14:val="none"/>
        </w:rPr>
        <w:t> Click </w:t>
      </w:r>
      <w:r w:rsidRPr="00185459">
        <w:rPr>
          <w:rFonts w:ascii="Roboto" w:eastAsia="Times New Roman" w:hAnsi="Roboto" w:cs="Times New Roman"/>
          <w:b/>
          <w:bCs/>
          <w:color w:val="0A0A0A"/>
          <w:kern w:val="0"/>
          <w14:ligatures w14:val="none"/>
        </w:rPr>
        <w:t>Close &amp; Load</w:t>
      </w:r>
      <w:r w:rsidRPr="00185459">
        <w:rPr>
          <w:rFonts w:ascii="Roboto" w:eastAsia="Times New Roman" w:hAnsi="Roboto" w:cs="Times New Roman"/>
          <w:color w:val="0A0A0A"/>
          <w:kern w:val="0"/>
          <w14:ligatures w14:val="none"/>
        </w:rPr>
        <w:t> to output the structured data into Excel, then create a PivotTable. </w:t>
      </w:r>
    </w:p>
    <w:p w14:paraId="54E7A04F" w14:textId="77777777" w:rsidR="00BF76B0" w:rsidRPr="00185459" w:rsidRDefault="00BF76B0" w:rsidP="00BF76B0">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3. Power Pivot (For Data Modeling)</w:t>
      </w:r>
    </w:p>
    <w:p w14:paraId="54FDDFE6" w14:textId="77777777" w:rsidR="00BF76B0" w:rsidRPr="00185459" w:rsidRDefault="00BF76B0" w:rsidP="00BF76B0">
      <w:pPr>
        <w:shd w:val="clear" w:color="auto" w:fill="FFFFFF"/>
        <w:spacing w:after="0" w:line="360" w:lineRule="atLeast"/>
        <w:rPr>
          <w:rFonts w:ascii="Times New Roman" w:eastAsia="Times New Roman" w:hAnsi="Times New Roman" w:cs="Times New Roman"/>
          <w:color w:val="0A0A0A"/>
          <w:kern w:val="0"/>
          <w14:ligatures w14:val="none"/>
        </w:rPr>
      </w:pPr>
      <w:r w:rsidRPr="00185459">
        <w:rPr>
          <w:rFonts w:ascii="Roboto" w:eastAsia="Times New Roman" w:hAnsi="Roboto" w:cs="Times New Roman"/>
          <w:color w:val="0A0A0A"/>
          <w:kern w:val="0"/>
          <w14:ligatures w14:val="none"/>
        </w:rPr>
        <w:t>For complex queries involving multiple related tables, use Power Pivot. </w:t>
      </w:r>
    </w:p>
    <w:p w14:paraId="2A83554B" w14:textId="77777777" w:rsidR="00BF76B0" w:rsidRPr="00185459" w:rsidRDefault="00BF76B0" w:rsidP="00BF76B0">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Add to Model:</w:t>
      </w:r>
      <w:r w:rsidRPr="00185459">
        <w:rPr>
          <w:rFonts w:ascii="Roboto" w:eastAsia="Times New Roman" w:hAnsi="Roboto" w:cs="Times New Roman"/>
          <w:color w:val="0A0A0A"/>
          <w:kern w:val="0"/>
          <w14:ligatures w14:val="none"/>
        </w:rPr>
        <w:t> When creating a PivotTable, check the box </w:t>
      </w:r>
      <w:r w:rsidRPr="00185459">
        <w:rPr>
          <w:rFonts w:ascii="Roboto" w:eastAsia="Times New Roman" w:hAnsi="Roboto" w:cs="Times New Roman"/>
          <w:b/>
          <w:bCs/>
          <w:color w:val="0A0A0A"/>
          <w:kern w:val="0"/>
          <w14:ligatures w14:val="none"/>
        </w:rPr>
        <w:t>Add this data to the Data Model</w:t>
      </w:r>
      <w:r w:rsidRPr="00185459">
        <w:rPr>
          <w:rFonts w:ascii="Roboto" w:eastAsia="Times New Roman" w:hAnsi="Roboto" w:cs="Times New Roman"/>
          <w:color w:val="0A0A0A"/>
          <w:kern w:val="0"/>
          <w14:ligatures w14:val="none"/>
        </w:rPr>
        <w:t>.</w:t>
      </w:r>
    </w:p>
    <w:p w14:paraId="0B6BF6D1" w14:textId="77777777" w:rsidR="00BF76B0" w:rsidRPr="00185459" w:rsidRDefault="00BF76B0" w:rsidP="00BF76B0">
      <w:pPr>
        <w:numPr>
          <w:ilvl w:val="0"/>
          <w:numId w:val="21"/>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Manage Relationships:</w:t>
      </w:r>
      <w:r w:rsidRPr="00185459">
        <w:rPr>
          <w:rFonts w:ascii="Roboto" w:eastAsia="Times New Roman" w:hAnsi="Roboto" w:cs="Times New Roman"/>
          <w:color w:val="0A0A0A"/>
          <w:kern w:val="0"/>
          <w14:ligatures w14:val="none"/>
        </w:rPr>
        <w:t> Go to the </w:t>
      </w: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tab &gt; </w:t>
      </w:r>
      <w:r w:rsidRPr="00185459">
        <w:rPr>
          <w:rFonts w:ascii="Roboto" w:eastAsia="Times New Roman" w:hAnsi="Roboto" w:cs="Times New Roman"/>
          <w:b/>
          <w:bCs/>
          <w:color w:val="0A0A0A"/>
          <w:kern w:val="0"/>
          <w14:ligatures w14:val="none"/>
        </w:rPr>
        <w:t>Manage</w:t>
      </w:r>
      <w:r w:rsidRPr="00185459">
        <w:rPr>
          <w:rFonts w:ascii="Roboto" w:eastAsia="Times New Roman" w:hAnsi="Roboto" w:cs="Times New Roman"/>
          <w:color w:val="0A0A0A"/>
          <w:kern w:val="0"/>
          <w14:ligatures w14:val="none"/>
        </w:rPr>
        <w:t> to define relationships between tables.</w:t>
      </w:r>
    </w:p>
    <w:p w14:paraId="47E857DD" w14:textId="77777777" w:rsidR="00BF76B0" w:rsidRPr="00185459" w:rsidRDefault="00BF76B0" w:rsidP="00BF76B0">
      <w:pPr>
        <w:numPr>
          <w:ilvl w:val="0"/>
          <w:numId w:val="21"/>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lastRenderedPageBreak/>
        <w:t>DAX Measures:</w:t>
      </w:r>
      <w:r w:rsidRPr="00185459">
        <w:rPr>
          <w:rFonts w:ascii="Roboto" w:eastAsia="Times New Roman" w:hAnsi="Roboto" w:cs="Times New Roman"/>
          <w:color w:val="0A0A0A"/>
          <w:kern w:val="0"/>
          <w14:ligatures w14:val="none"/>
        </w:rPr>
        <w:t> Use Data Analysis Expressions (DAX) to create complex calculations (e.g., year-over-year growth) that act as advanced query metrics. </w:t>
      </w:r>
    </w:p>
    <w:p w14:paraId="377F8C02" w14:textId="77777777" w:rsidR="00BF76B0" w:rsidRPr="00185459" w:rsidRDefault="00BF76B0" w:rsidP="00BF76B0">
      <w:pPr>
        <w:shd w:val="clear" w:color="auto" w:fill="FFFFFF"/>
        <w:spacing w:after="0" w:line="420" w:lineRule="atLeast"/>
        <w:rPr>
          <w:rFonts w:ascii="Roboto" w:eastAsia="Times New Roman" w:hAnsi="Roboto" w:cs="Times New Roman"/>
          <w:b/>
          <w:bCs/>
          <w:color w:val="001D35"/>
          <w:kern w:val="0"/>
          <w:sz w:val="33"/>
          <w:szCs w:val="33"/>
          <w14:ligatures w14:val="none"/>
        </w:rPr>
      </w:pPr>
      <w:r w:rsidRPr="00185459">
        <w:rPr>
          <w:rFonts w:ascii="Roboto" w:eastAsia="Times New Roman" w:hAnsi="Roboto" w:cs="Times New Roman"/>
          <w:b/>
          <w:bCs/>
          <w:color w:val="001D35"/>
          <w:kern w:val="0"/>
          <w:sz w:val="33"/>
          <w:szCs w:val="33"/>
          <w14:ligatures w14:val="none"/>
        </w:rPr>
        <w:t>Summary of Tools</w:t>
      </w:r>
    </w:p>
    <w:p w14:paraId="332AF095" w14:textId="77777777" w:rsidR="00BF76B0" w:rsidRPr="00185459" w:rsidRDefault="00BF76B0" w:rsidP="00BF76B0">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Power Query:</w:t>
      </w:r>
      <w:r w:rsidRPr="00185459">
        <w:rPr>
          <w:rFonts w:ascii="Roboto" w:eastAsia="Times New Roman" w:hAnsi="Roboto" w:cs="Times New Roman"/>
          <w:color w:val="0A0A0A"/>
          <w:kern w:val="0"/>
          <w14:ligatures w14:val="none"/>
        </w:rPr>
        <w:t> Best for extracting, cleaning, and transforming data before analysis.</w:t>
      </w:r>
    </w:p>
    <w:p w14:paraId="115C6564" w14:textId="77777777" w:rsidR="00BF76B0" w:rsidRPr="00185459" w:rsidRDefault="00BF76B0" w:rsidP="00BF76B0">
      <w:pPr>
        <w:numPr>
          <w:ilvl w:val="0"/>
          <w:numId w:val="22"/>
        </w:numPr>
        <w:shd w:val="clear" w:color="auto" w:fill="FFFFFF"/>
        <w:spacing w:after="18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PivotTable Field List:</w:t>
      </w:r>
      <w:r w:rsidRPr="00185459">
        <w:rPr>
          <w:rFonts w:ascii="Roboto" w:eastAsia="Times New Roman" w:hAnsi="Roboto" w:cs="Times New Roman"/>
          <w:color w:val="0A0A0A"/>
          <w:kern w:val="0"/>
          <w14:ligatures w14:val="none"/>
        </w:rPr>
        <w:t> Best for quick drag-and-drop analysis.</w:t>
      </w:r>
    </w:p>
    <w:p w14:paraId="20AA57F7" w14:textId="77777777" w:rsidR="00BF76B0" w:rsidRPr="00185459" w:rsidRDefault="00BF76B0" w:rsidP="00BF76B0">
      <w:pPr>
        <w:numPr>
          <w:ilvl w:val="0"/>
          <w:numId w:val="22"/>
        </w:numPr>
        <w:shd w:val="clear" w:color="auto" w:fill="FFFFFF"/>
        <w:spacing w:after="180" w:line="360" w:lineRule="atLeast"/>
        <w:rPr>
          <w:rFonts w:ascii="Times New Roman" w:eastAsia="Times New Roman" w:hAnsi="Times New Roman" w:cs="Times New Roman"/>
          <w:kern w:val="0"/>
          <w14:ligatures w14:val="none"/>
        </w:rPr>
      </w:pPr>
      <w:r w:rsidRPr="00185459">
        <w:rPr>
          <w:rFonts w:ascii="Roboto" w:eastAsia="Times New Roman" w:hAnsi="Roboto" w:cs="Times New Roman"/>
          <w:b/>
          <w:bCs/>
          <w:color w:val="0A0A0A"/>
          <w:kern w:val="0"/>
          <w14:ligatures w14:val="none"/>
        </w:rPr>
        <w:t>Power Pivot:</w:t>
      </w:r>
      <w:r w:rsidRPr="00185459">
        <w:rPr>
          <w:rFonts w:ascii="Roboto" w:eastAsia="Times New Roman" w:hAnsi="Roboto" w:cs="Times New Roman"/>
          <w:color w:val="0A0A0A"/>
          <w:kern w:val="0"/>
          <w14:ligatures w14:val="none"/>
        </w:rPr>
        <w:t xml:space="preserve"> Best for large datasets and modeling </w:t>
      </w:r>
      <w:proofErr w:type="gramStart"/>
      <w:r w:rsidRPr="00185459">
        <w:rPr>
          <w:rFonts w:ascii="Roboto" w:eastAsia="Times New Roman" w:hAnsi="Roboto" w:cs="Times New Roman"/>
          <w:color w:val="0A0A0A"/>
          <w:kern w:val="0"/>
          <w14:ligatures w14:val="none"/>
        </w:rPr>
        <w:t>multiple,</w:t>
      </w:r>
      <w:proofErr w:type="gramEnd"/>
      <w:r w:rsidRPr="00185459">
        <w:rPr>
          <w:rFonts w:ascii="Roboto" w:eastAsia="Times New Roman" w:hAnsi="Roboto" w:cs="Times New Roman"/>
          <w:color w:val="0A0A0A"/>
          <w:kern w:val="0"/>
          <w14:ligatures w14:val="none"/>
        </w:rPr>
        <w:t xml:space="preserve"> related tables. </w:t>
      </w:r>
    </w:p>
    <w:p w14:paraId="41FD5FC5" w14:textId="77777777" w:rsidR="00BF76B0" w:rsidRPr="00185459" w:rsidRDefault="00BF76B0" w:rsidP="00BF76B0">
      <w:pPr>
        <w:shd w:val="clear" w:color="auto" w:fill="FFFFFF"/>
        <w:spacing w:after="0" w:line="360" w:lineRule="atLeast"/>
        <w:rPr>
          <w:rFonts w:ascii="Roboto" w:eastAsia="Times New Roman" w:hAnsi="Roboto" w:cs="Times New Roman"/>
          <w:color w:val="0A0A0A"/>
          <w:kern w:val="0"/>
          <w14:ligatures w14:val="none"/>
        </w:rPr>
      </w:pPr>
      <w:r w:rsidRPr="00185459">
        <w:rPr>
          <w:rFonts w:ascii="Roboto" w:eastAsia="Times New Roman" w:hAnsi="Roboto" w:cs="Times New Roman"/>
          <w:b/>
          <w:bCs/>
          <w:color w:val="0A0A0A"/>
          <w:kern w:val="0"/>
          <w14:ligatures w14:val="none"/>
        </w:rPr>
        <w:t>Key Tip:</w:t>
      </w:r>
      <w:r w:rsidRPr="00185459">
        <w:rPr>
          <w:rFonts w:ascii="Roboto" w:eastAsia="Times New Roman" w:hAnsi="Roboto" w:cs="Times New Roman"/>
          <w:color w:val="0A0A0A"/>
          <w:kern w:val="0"/>
          <w14:ligatures w14:val="none"/>
        </w:rPr>
        <w:t> The best workflow is usually: </w:t>
      </w:r>
      <w:r w:rsidRPr="00185459">
        <w:rPr>
          <w:rFonts w:ascii="Roboto" w:eastAsia="Times New Roman" w:hAnsi="Roboto" w:cs="Times New Roman"/>
          <w:b/>
          <w:bCs/>
          <w:color w:val="0A0A0A"/>
          <w:kern w:val="0"/>
          <w14:ligatures w14:val="none"/>
        </w:rPr>
        <w:t>Power Query (Clean) -&gt; PivotTable (Analyze)</w:t>
      </w:r>
      <w:r w:rsidRPr="00185459">
        <w:rPr>
          <w:rFonts w:ascii="Roboto" w:eastAsia="Times New Roman" w:hAnsi="Roboto" w:cs="Times New Roman"/>
          <w:color w:val="0A0A0A"/>
          <w:kern w:val="0"/>
          <w14:ligatures w14:val="none"/>
        </w:rPr>
        <w:t>. This creates a repeatable, refreshable "query" pipeline.</w:t>
      </w:r>
    </w:p>
    <w:p w14:paraId="304FD585" w14:textId="77777777" w:rsidR="00BF76B0" w:rsidRDefault="00BF76B0" w:rsidP="00BF76B0"/>
    <w:p w14:paraId="01BF17B4" w14:textId="77777777" w:rsidR="00BF76B0" w:rsidRDefault="00BF76B0" w:rsidP="00BF76B0"/>
    <w:p w14:paraId="1AFCF357" w14:textId="77777777" w:rsidR="00BF76B0" w:rsidRDefault="00BF76B0" w:rsidP="00BF76B0">
      <w:r>
        <w:t>SPREADSHEET EXAMPLES</w:t>
      </w:r>
    </w:p>
    <w:p w14:paraId="751004C1" w14:textId="77777777" w:rsidR="00BF76B0" w:rsidRDefault="00BF76B0" w:rsidP="00BF76B0">
      <w:pPr>
        <w:pStyle w:val="ListParagraph"/>
        <w:numPr>
          <w:ilvl w:val="0"/>
          <w:numId w:val="30"/>
        </w:numPr>
      </w:pPr>
      <w:r>
        <w:t xml:space="preserve">BASIC: </w:t>
      </w:r>
      <w:r w:rsidRPr="000220DD">
        <w:rPr>
          <w:color w:val="FF0000"/>
        </w:rPr>
        <w:t>CROSSTAB</w:t>
      </w:r>
      <w:r w:rsidRPr="00B0057A">
        <w:t xml:space="preserve">2025 RAW DATA_ </w:t>
      </w:r>
      <w:proofErr w:type="spellStart"/>
      <w:r w:rsidRPr="00B0057A">
        <w:t>AWQAugust</w:t>
      </w:r>
      <w:proofErr w:type="spellEnd"/>
      <w:r w:rsidRPr="00B0057A">
        <w:t xml:space="preserve"> 2025 AWQ Data</w:t>
      </w:r>
      <w:r>
        <w:t>.xlsx</w:t>
      </w:r>
    </w:p>
    <w:p w14:paraId="02936125" w14:textId="77777777" w:rsidR="00BF76B0" w:rsidRDefault="00BF76B0" w:rsidP="00BF76B0">
      <w:pPr>
        <w:pStyle w:val="ListParagraph"/>
        <w:numPr>
          <w:ilvl w:val="0"/>
          <w:numId w:val="30"/>
        </w:numPr>
      </w:pPr>
      <w:r>
        <w:t xml:space="preserve">ADVANCED: </w:t>
      </w:r>
      <w:r w:rsidRPr="000220DD">
        <w:rPr>
          <w:color w:val="FF0000"/>
        </w:rPr>
        <w:t>CROSSTAB</w:t>
      </w:r>
      <w:r w:rsidRPr="000220DD">
        <w:t>2025 RAW DATA_ NUTRIENT_ AWQ + Nutrients + PIB.xlsx</w:t>
      </w:r>
    </w:p>
    <w:p w14:paraId="6B0273D3" w14:textId="77777777" w:rsidR="00BF76B0" w:rsidRDefault="00BF76B0" w:rsidP="00BF76B0">
      <w:pPr>
        <w:pStyle w:val="ListParagraph"/>
        <w:numPr>
          <w:ilvl w:val="0"/>
          <w:numId w:val="30"/>
        </w:numPr>
      </w:pPr>
      <w:r>
        <w:t xml:space="preserve">Summary MIN, MAX, AVERAGE physical/chemical (high frequency data): </w:t>
      </w:r>
    </w:p>
    <w:p w14:paraId="58224603" w14:textId="77777777" w:rsidR="00BF76B0" w:rsidRDefault="00BF76B0" w:rsidP="00BF76B0">
      <w:pPr>
        <w:pStyle w:val="ListParagraph"/>
        <w:numPr>
          <w:ilvl w:val="1"/>
          <w:numId w:val="30"/>
        </w:numPr>
      </w:pPr>
      <w:r>
        <w:t xml:space="preserve">5min: </w:t>
      </w:r>
      <w:r w:rsidRPr="000220DD">
        <w:t xml:space="preserve">LONG2025.WSG Crab </w:t>
      </w:r>
      <w:proofErr w:type="gramStart"/>
      <w:r w:rsidRPr="000220DD">
        <w:t>Team.WQX.7041.Results</w:t>
      </w:r>
      <w:proofErr w:type="gramEnd"/>
      <w:r w:rsidRPr="000220DD">
        <w:t xml:space="preserve"> CSV.xlsx</w:t>
      </w:r>
    </w:p>
    <w:p w14:paraId="35E4C246" w14:textId="77777777" w:rsidR="00BF76B0" w:rsidRDefault="00BF76B0" w:rsidP="00BF76B0">
      <w:pPr>
        <w:pStyle w:val="ListParagraph"/>
        <w:numPr>
          <w:ilvl w:val="1"/>
          <w:numId w:val="30"/>
        </w:numPr>
      </w:pPr>
      <w:r w:rsidRPr="000220DD">
        <w:t xml:space="preserve">RAW2025.WSG Crab </w:t>
      </w:r>
      <w:proofErr w:type="gramStart"/>
      <w:r w:rsidRPr="000220DD">
        <w:t>Team.WQX.7041.Results</w:t>
      </w:r>
      <w:proofErr w:type="gramEnd"/>
      <w:r w:rsidRPr="000220DD">
        <w:t xml:space="preserve"> CSV.xlsx</w:t>
      </w:r>
    </w:p>
    <w:p w14:paraId="23FDC176" w14:textId="77777777" w:rsidR="00BF76B0" w:rsidRDefault="00BF76B0" w:rsidP="00BF76B0">
      <w:pPr>
        <w:pStyle w:val="ListParagraph"/>
        <w:numPr>
          <w:ilvl w:val="0"/>
          <w:numId w:val="30"/>
        </w:numPr>
      </w:pPr>
      <w:r>
        <w:t>Translation Rules transform your data standard to WQX data standard</w:t>
      </w:r>
    </w:p>
    <w:p w14:paraId="58F39106" w14:textId="77777777" w:rsidR="00BF76B0" w:rsidRDefault="00BF76B0" w:rsidP="00BF76B0">
      <w:pPr>
        <w:pStyle w:val="ListParagraph"/>
        <w:numPr>
          <w:ilvl w:val="1"/>
          <w:numId w:val="30"/>
        </w:numPr>
      </w:pPr>
      <w:r w:rsidRPr="000220DD">
        <w:t>MONTHDATE#9258_PFAS from AXYS for Alex DSREH (TISSUE_</w:t>
      </w:r>
      <w:proofErr w:type="gramStart"/>
      <w:r w:rsidRPr="000220DD">
        <w:t>NO)</w:t>
      </w:r>
      <w:proofErr w:type="spellStart"/>
      <w:r w:rsidRPr="000220DD">
        <w:t>origkevinchristian</w:t>
      </w:r>
      <w:proofErr w:type="spellEnd"/>
      <w:proofErr w:type="gramEnd"/>
    </w:p>
    <w:p w14:paraId="130F861F" w14:textId="77777777" w:rsidR="00BF76B0" w:rsidRDefault="00BF76B0" w:rsidP="00BF76B0">
      <w:pPr>
        <w:pStyle w:val="ListParagraph"/>
        <w:numPr>
          <w:ilvl w:val="1"/>
          <w:numId w:val="30"/>
        </w:numPr>
      </w:pPr>
      <w:r>
        <w:t>Import Configuration #9258</w:t>
      </w:r>
    </w:p>
    <w:p w14:paraId="55991F2A" w14:textId="77777777" w:rsidR="00BF76B0" w:rsidRDefault="00BF76B0" w:rsidP="00BF76B0">
      <w:pPr>
        <w:pStyle w:val="ListParagraph"/>
        <w:numPr>
          <w:ilvl w:val="0"/>
          <w:numId w:val="30"/>
        </w:numPr>
      </w:pPr>
      <w:r>
        <w:t>Continuous Template</w:t>
      </w:r>
    </w:p>
    <w:p w14:paraId="6E4D682B" w14:textId="77777777" w:rsidR="00BF76B0" w:rsidRDefault="00BF76B0" w:rsidP="00BF76B0"/>
    <w:p w14:paraId="2AA238A0" w14:textId="77777777" w:rsidR="00BF76B0" w:rsidRPr="00B67D8B" w:rsidRDefault="00BF76B0" w:rsidP="00BF76B0">
      <w:r w:rsidRPr="00B67D8B">
        <w:t>Emailed guidance on CTD High frequency data</w:t>
      </w:r>
    </w:p>
    <w:p w14:paraId="2C632778" w14:textId="77777777" w:rsidR="00BF76B0" w:rsidRDefault="00BF76B0" w:rsidP="00BF76B0"/>
    <w:p w14:paraId="72EDFC29" w14:textId="77777777" w:rsidR="00BF76B0" w:rsidRPr="00B67D8B" w:rsidRDefault="00BF76B0" w:rsidP="00BF76B0">
      <w:r w:rsidRPr="00B67D8B">
        <w:t>The Water Quality Exchange (WQX) database and Water Quality Portal warehouse services facilitate the sharing of water data. WQX and Water Quality Portal (WQP) are discrete sampling event services. This guide provides a high-level overview of best practices and recommendations for submitting continuous high-frequency data to the WQX dataflow. To ensure accurate storage, accessibility, and usability of water quality data include the following best practices. Key recommendations include submitting daily summary statistics and archiving raw data files as attachments to enhance data accessibility, visualization, and analysis.</w:t>
      </w:r>
    </w:p>
    <w:p w14:paraId="2EEF9B5E" w14:textId="77777777" w:rsidR="00BF76B0" w:rsidRPr="00B67D8B" w:rsidRDefault="00BF76B0" w:rsidP="00BF76B0"/>
    <w:p w14:paraId="39284356" w14:textId="77777777" w:rsidR="00BF76B0" w:rsidRPr="00B67D8B" w:rsidRDefault="00BF76B0" w:rsidP="00BF76B0">
      <w:pPr>
        <w:rPr>
          <w:b/>
          <w:bCs/>
        </w:rPr>
      </w:pPr>
      <w:r w:rsidRPr="00B67D8B">
        <w:rPr>
          <w:b/>
          <w:bCs/>
        </w:rPr>
        <w:t>Data submission Instructions</w:t>
      </w:r>
    </w:p>
    <w:p w14:paraId="58ABFA14" w14:textId="77777777" w:rsidR="00BF76B0" w:rsidRPr="00B67D8B" w:rsidRDefault="00BF76B0" w:rsidP="00BF76B0">
      <w:pPr>
        <w:numPr>
          <w:ilvl w:val="0"/>
          <w:numId w:val="26"/>
        </w:numPr>
      </w:pPr>
      <w:r w:rsidRPr="00B67D8B">
        <w:rPr>
          <w:b/>
          <w:bCs/>
        </w:rPr>
        <w:lastRenderedPageBreak/>
        <w:t xml:space="preserve">Remove RAW Continuous Datasets: </w:t>
      </w:r>
      <w:r w:rsidRPr="00B67D8B">
        <w:t>If exists, remove the full RAW datasets of high frequency data for locations that have been previously uploaded and re-submit the same time frame as summary statistics with the RAW data as activity attachments based on the period of performance (Yearly, monthly, weekly, or daily).</w:t>
      </w:r>
    </w:p>
    <w:p w14:paraId="58A5C82D" w14:textId="77777777" w:rsidR="00BF76B0" w:rsidRPr="00B67D8B" w:rsidRDefault="00BF76B0" w:rsidP="00BF76B0">
      <w:pPr>
        <w:numPr>
          <w:ilvl w:val="0"/>
          <w:numId w:val="26"/>
        </w:numPr>
      </w:pPr>
      <w:r w:rsidRPr="00B67D8B">
        <w:rPr>
          <w:b/>
          <w:bCs/>
        </w:rPr>
        <w:t xml:space="preserve">Daily Summary Statistics: </w:t>
      </w:r>
      <w:r w:rsidRPr="00B67D8B">
        <w:t xml:space="preserve">Submit daily summary statistics (e.g., average, max, min, median, standard deviation) for both surface and groundwater data. The daily statistics will be discoverable in the WQX schema and WQP results data profiles along with all other discrete samples and measurements. The </w:t>
      </w:r>
      <w:proofErr w:type="spellStart"/>
      <w:proofErr w:type="gramStart"/>
      <w:r w:rsidRPr="00B67D8B">
        <w:t>dataowner</w:t>
      </w:r>
      <w:proofErr w:type="spellEnd"/>
      <w:proofErr w:type="gramEnd"/>
      <w:r w:rsidRPr="00B67D8B">
        <w:t xml:space="preserve"> may report in any stats supporting their analysis tools. This makes it easy to review and analyze the continuous daily data alongside any other sample data.</w:t>
      </w:r>
    </w:p>
    <w:p w14:paraId="6AFD4A4D" w14:textId="77777777" w:rsidR="00BF76B0" w:rsidRPr="00B67D8B" w:rsidRDefault="00BF76B0" w:rsidP="00BF76B0">
      <w:pPr>
        <w:numPr>
          <w:ilvl w:val="0"/>
          <w:numId w:val="26"/>
        </w:numPr>
      </w:pPr>
      <w:r w:rsidRPr="00B67D8B">
        <w:rPr>
          <w:b/>
          <w:bCs/>
        </w:rPr>
        <w:t>Data Storage Recommendations</w:t>
      </w:r>
    </w:p>
    <w:p w14:paraId="121851A7" w14:textId="77777777" w:rsidR="00BF76B0" w:rsidRPr="00B67D8B" w:rsidRDefault="00BF76B0" w:rsidP="00BF76B0">
      <w:pPr>
        <w:numPr>
          <w:ilvl w:val="0"/>
          <w:numId w:val="27"/>
        </w:numPr>
      </w:pPr>
      <w:r w:rsidRPr="00B67D8B">
        <w:rPr>
          <w:b/>
          <w:bCs/>
        </w:rPr>
        <w:t>Result Level Elements</w:t>
      </w:r>
      <w:r w:rsidRPr="00B67D8B">
        <w:t xml:space="preserve">: Store data using schema elements: </w:t>
      </w:r>
      <w:r w:rsidRPr="00B67D8B">
        <w:rPr>
          <w:i/>
          <w:iCs/>
        </w:rPr>
        <w:t>Analysis Start/End Date, Result Depth</w:t>
      </w:r>
      <w:r w:rsidRPr="00B67D8B">
        <w:t>, Characteristic, etc.</w:t>
      </w:r>
    </w:p>
    <w:p w14:paraId="4A0139E0" w14:textId="77777777" w:rsidR="00BF76B0" w:rsidRPr="00B67D8B" w:rsidRDefault="00BF76B0" w:rsidP="00BF76B0">
      <w:pPr>
        <w:numPr>
          <w:ilvl w:val="0"/>
          <w:numId w:val="27"/>
        </w:numPr>
      </w:pPr>
      <w:r w:rsidRPr="00B67D8B">
        <w:rPr>
          <w:b/>
          <w:bCs/>
        </w:rPr>
        <w:t>Activity Level Elements</w:t>
      </w:r>
      <w:r w:rsidRPr="00B67D8B">
        <w:t>: Store raw data files and operation periods using schema elements:</w:t>
      </w:r>
      <w:r w:rsidRPr="00B67D8B">
        <w:rPr>
          <w:i/>
          <w:iCs/>
        </w:rPr>
        <w:t xml:space="preserve"> Activity Start/End Date, </w:t>
      </w:r>
      <w:proofErr w:type="spellStart"/>
      <w:r w:rsidRPr="00B67D8B">
        <w:rPr>
          <w:i/>
          <w:iCs/>
        </w:rPr>
        <w:t>ActivityAttachedBinaryObject</w:t>
      </w:r>
      <w:proofErr w:type="spellEnd"/>
      <w:r w:rsidRPr="00B67D8B">
        <w:t>, etc.</w:t>
      </w:r>
    </w:p>
    <w:p w14:paraId="2C1627C9" w14:textId="77777777" w:rsidR="00BF76B0" w:rsidRPr="00B67D8B" w:rsidRDefault="00BF76B0" w:rsidP="00BF76B0">
      <w:pPr>
        <w:numPr>
          <w:ilvl w:val="0"/>
          <w:numId w:val="27"/>
        </w:numPr>
      </w:pPr>
      <w:r w:rsidRPr="00B67D8B">
        <w:rPr>
          <w:b/>
          <w:bCs/>
        </w:rPr>
        <w:t>Attachments</w:t>
      </w:r>
      <w:r w:rsidRPr="00B67D8B">
        <w:t xml:space="preserve">: can include both summarized (yearly, monthly, weekly, daily) and raw data archiving the full time-series records in </w:t>
      </w:r>
      <w:r>
        <w:t xml:space="preserve">plain </w:t>
      </w:r>
      <w:proofErr w:type="gramStart"/>
      <w:r>
        <w:t xml:space="preserve">text </w:t>
      </w:r>
      <w:r w:rsidRPr="00B67D8B">
        <w:rPr>
          <w:b/>
          <w:bCs/>
        </w:rPr>
        <w:t>”</w:t>
      </w:r>
      <w:proofErr w:type="gramEnd"/>
      <w:r w:rsidRPr="00B67D8B">
        <w:rPr>
          <w:b/>
          <w:bCs/>
        </w:rPr>
        <w:t>.txt”, “.csv”</w:t>
      </w:r>
      <w:r w:rsidRPr="00B67D8B">
        <w:t xml:space="preserve"> or compressed text </w:t>
      </w:r>
      <w:r w:rsidRPr="00B67D8B">
        <w:rPr>
          <w:b/>
          <w:bCs/>
        </w:rPr>
        <w:t>.zip</w:t>
      </w:r>
      <w:r w:rsidRPr="00B67D8B">
        <w:t xml:space="preserve"> formats.</w:t>
      </w:r>
    </w:p>
    <w:p w14:paraId="69010297" w14:textId="77777777" w:rsidR="00BF76B0" w:rsidRPr="00B67D8B" w:rsidRDefault="00BF76B0" w:rsidP="00BF76B0">
      <w:pPr>
        <w:numPr>
          <w:ilvl w:val="0"/>
          <w:numId w:val="26"/>
        </w:numPr>
        <w:rPr>
          <w:b/>
          <w:bCs/>
        </w:rPr>
      </w:pPr>
      <w:r w:rsidRPr="00B67D8B">
        <w:rPr>
          <w:b/>
          <w:bCs/>
        </w:rPr>
        <w:t>Data Summarization Tools – TEMPORARILY OFFLINE</w:t>
      </w:r>
    </w:p>
    <w:p w14:paraId="66CD3A03" w14:textId="77777777" w:rsidR="00BF76B0" w:rsidRPr="00B67D8B" w:rsidRDefault="00BF76B0" w:rsidP="00BF76B0">
      <w:pPr>
        <w:numPr>
          <w:ilvl w:val="0"/>
          <w:numId w:val="28"/>
        </w:numPr>
        <w:rPr>
          <w:b/>
          <w:bCs/>
        </w:rPr>
      </w:pPr>
      <w:r w:rsidRPr="00B67D8B">
        <w:t>EPA Continuous Data QC Tools (Click on Hyperlink)</w:t>
      </w:r>
    </w:p>
    <w:p w14:paraId="6A377927" w14:textId="77777777" w:rsidR="00BF76B0" w:rsidRPr="00B67D8B" w:rsidRDefault="00BF76B0" w:rsidP="00BF76B0">
      <w:pPr>
        <w:numPr>
          <w:ilvl w:val="1"/>
          <w:numId w:val="28"/>
        </w:numPr>
        <w:rPr>
          <w:u w:val="single"/>
        </w:rPr>
      </w:pPr>
      <w:hyperlink r:id="rId15" w:history="1">
        <w:proofErr w:type="spellStart"/>
        <w:r w:rsidRPr="00B67D8B">
          <w:rPr>
            <w:rStyle w:val="Hyperlink"/>
          </w:rPr>
          <w:t>ContDataSumVis</w:t>
        </w:r>
        <w:proofErr w:type="spellEnd"/>
        <w:r w:rsidRPr="00B67D8B">
          <w:rPr>
            <w:rStyle w:val="Hyperlink"/>
          </w:rPr>
          <w:t xml:space="preserve"> R Shiny App</w:t>
        </w:r>
      </w:hyperlink>
    </w:p>
    <w:p w14:paraId="6D2FB4DE" w14:textId="77777777" w:rsidR="00BF76B0" w:rsidRDefault="00BF76B0" w:rsidP="00BF76B0">
      <w:pPr>
        <w:numPr>
          <w:ilvl w:val="1"/>
          <w:numId w:val="28"/>
        </w:numPr>
      </w:pPr>
      <w:hyperlink r:id="rId16" w:history="1">
        <w:r w:rsidRPr="00B67D8B">
          <w:rPr>
            <w:rStyle w:val="Hyperlink"/>
          </w:rPr>
          <w:t>NALMS Shiny App</w:t>
        </w:r>
      </w:hyperlink>
    </w:p>
    <w:p w14:paraId="5A3A9179" w14:textId="77777777" w:rsidR="00BF76B0" w:rsidRPr="00B67D8B" w:rsidRDefault="00BF76B0" w:rsidP="00BF76B0"/>
    <w:p w14:paraId="13EBAD4B" w14:textId="77777777" w:rsidR="00BF76B0" w:rsidRPr="00B67D8B" w:rsidRDefault="00BF76B0" w:rsidP="00BF76B0">
      <w:pPr>
        <w:numPr>
          <w:ilvl w:val="0"/>
          <w:numId w:val="26"/>
        </w:numPr>
        <w:rPr>
          <w:b/>
          <w:bCs/>
        </w:rPr>
      </w:pPr>
      <w:r w:rsidRPr="00B67D8B">
        <w:rPr>
          <w:b/>
          <w:bCs/>
        </w:rPr>
        <w:t>Recommended Statistics for Reporting</w:t>
      </w:r>
    </w:p>
    <w:p w14:paraId="5363E405" w14:textId="77777777" w:rsidR="00BF76B0" w:rsidRPr="00B67D8B" w:rsidRDefault="00BF76B0" w:rsidP="00BF76B0">
      <w:pPr>
        <w:numPr>
          <w:ilvl w:val="0"/>
          <w:numId w:val="28"/>
        </w:numPr>
      </w:pPr>
      <w:r w:rsidRPr="00B67D8B">
        <w:rPr>
          <w:b/>
          <w:bCs/>
        </w:rPr>
        <w:t>Summary Events:</w:t>
      </w:r>
      <w:r w:rsidRPr="00B67D8B">
        <w:t xml:space="preserve"> Report up to six statistics (e.g., average, max, min, median, standard deviation, mode).</w:t>
      </w:r>
    </w:p>
    <w:p w14:paraId="3A2F827C" w14:textId="77777777" w:rsidR="00BF76B0" w:rsidRPr="00B67D8B" w:rsidRDefault="00BF76B0" w:rsidP="00BF76B0">
      <w:pPr>
        <w:numPr>
          <w:ilvl w:val="0"/>
          <w:numId w:val="28"/>
        </w:numPr>
      </w:pPr>
      <w:r w:rsidRPr="00B67D8B">
        <w:rPr>
          <w:b/>
          <w:bCs/>
        </w:rPr>
        <w:t>File Formats</w:t>
      </w:r>
      <w:r w:rsidRPr="00B67D8B">
        <w:t xml:space="preserve">: Archive raw data in </w:t>
      </w:r>
      <w:r>
        <w:t>plain text</w:t>
      </w:r>
      <w:r w:rsidRPr="00B67D8B">
        <w:rPr>
          <w:b/>
          <w:bCs/>
        </w:rPr>
        <w:t>`.txt`</w:t>
      </w:r>
      <w:r w:rsidRPr="00B67D8B">
        <w:t xml:space="preserve"> or </w:t>
      </w:r>
      <w:r w:rsidRPr="00B67D8B">
        <w:rPr>
          <w:b/>
          <w:bCs/>
        </w:rPr>
        <w:t>`.zip`</w:t>
      </w:r>
      <w:r w:rsidRPr="00B67D8B">
        <w:t xml:space="preserve"> formats for both fixed data loggers and CTD sensors.</w:t>
      </w:r>
    </w:p>
    <w:p w14:paraId="4BADB3C0" w14:textId="77777777" w:rsidR="00BF76B0" w:rsidRPr="00B67D8B" w:rsidRDefault="00BF76B0" w:rsidP="00BF76B0">
      <w:pPr>
        <w:numPr>
          <w:ilvl w:val="0"/>
          <w:numId w:val="26"/>
        </w:numPr>
        <w:rPr>
          <w:b/>
          <w:bCs/>
        </w:rPr>
      </w:pPr>
      <w:r w:rsidRPr="00B67D8B">
        <w:rPr>
          <w:b/>
          <w:bCs/>
        </w:rPr>
        <w:t>WQX Submission Guidelines</w:t>
      </w:r>
    </w:p>
    <w:p w14:paraId="61D5AB62" w14:textId="77777777" w:rsidR="00BF76B0" w:rsidRPr="00B67D8B" w:rsidRDefault="00BF76B0" w:rsidP="00BF76B0">
      <w:pPr>
        <w:numPr>
          <w:ilvl w:val="0"/>
          <w:numId w:val="29"/>
        </w:numPr>
      </w:pPr>
      <w:proofErr w:type="spellStart"/>
      <w:r w:rsidRPr="00B67D8B">
        <w:rPr>
          <w:b/>
          <w:bCs/>
        </w:rPr>
        <w:t>ProjectID</w:t>
      </w:r>
      <w:proofErr w:type="spellEnd"/>
      <w:r w:rsidRPr="00B67D8B">
        <w:rPr>
          <w:b/>
          <w:bCs/>
        </w:rPr>
        <w:t xml:space="preserve"> Assignment</w:t>
      </w:r>
      <w:r w:rsidRPr="00B67D8B">
        <w:t>: Recommended to assign `</w:t>
      </w:r>
      <w:proofErr w:type="spellStart"/>
      <w:r w:rsidRPr="00B67D8B">
        <w:rPr>
          <w:b/>
          <w:bCs/>
        </w:rPr>
        <w:t>ProjectID</w:t>
      </w:r>
      <w:proofErr w:type="spellEnd"/>
      <w:r w:rsidRPr="00B67D8B">
        <w:rPr>
          <w:b/>
          <w:bCs/>
        </w:rPr>
        <w:t xml:space="preserve"> = "EPACONTINUOUS"` </w:t>
      </w:r>
      <w:r w:rsidRPr="00B67D8B">
        <w:t>for continuous data identification.</w:t>
      </w:r>
    </w:p>
    <w:p w14:paraId="5D1CB840" w14:textId="77777777" w:rsidR="00BF76B0" w:rsidRPr="00B67D8B" w:rsidRDefault="00BF76B0" w:rsidP="00BF76B0">
      <w:pPr>
        <w:numPr>
          <w:ilvl w:val="1"/>
          <w:numId w:val="29"/>
        </w:numPr>
      </w:pPr>
      <w:r w:rsidRPr="00B67D8B">
        <w:t xml:space="preserve">For better support of data discoverability via Portal services which </w:t>
      </w:r>
      <w:proofErr w:type="gramStart"/>
      <w:r w:rsidRPr="00B67D8B">
        <w:t>does</w:t>
      </w:r>
      <w:proofErr w:type="gramEnd"/>
      <w:r w:rsidRPr="00B67D8B">
        <w:t xml:space="preserve"> not have filters by activity type to identify continuous data.</w:t>
      </w:r>
    </w:p>
    <w:p w14:paraId="31D54D70" w14:textId="77777777" w:rsidR="00BF76B0" w:rsidRPr="00B67D8B" w:rsidRDefault="00BF76B0" w:rsidP="00BF76B0">
      <w:pPr>
        <w:numPr>
          <w:ilvl w:val="1"/>
          <w:numId w:val="29"/>
        </w:numPr>
      </w:pPr>
      <w:r w:rsidRPr="00B67D8B">
        <w:lastRenderedPageBreak/>
        <w:t>This project is created and owned by each organization to identify continuous data samples.</w:t>
      </w:r>
    </w:p>
    <w:p w14:paraId="5F088186" w14:textId="77777777" w:rsidR="00BF76B0" w:rsidRPr="00B67D8B" w:rsidRDefault="00BF76B0" w:rsidP="00BF76B0">
      <w:pPr>
        <w:numPr>
          <w:ilvl w:val="1"/>
          <w:numId w:val="29"/>
        </w:numPr>
      </w:pPr>
      <w:r w:rsidRPr="00B67D8B">
        <w:t xml:space="preserve">This </w:t>
      </w:r>
      <w:proofErr w:type="spellStart"/>
      <w:r w:rsidRPr="00B67D8B">
        <w:t>ProjectID</w:t>
      </w:r>
      <w:proofErr w:type="spellEnd"/>
      <w:r w:rsidRPr="00B67D8B">
        <w:t xml:space="preserve"> will be a national project via the Water Quality Portal</w:t>
      </w:r>
    </w:p>
    <w:p w14:paraId="645DE897" w14:textId="77777777" w:rsidR="00BF76B0" w:rsidRPr="00B67D8B" w:rsidRDefault="00BF76B0" w:rsidP="00BF76B0"/>
    <w:p w14:paraId="01B0CCD0" w14:textId="77777777" w:rsidR="00BF76B0" w:rsidRPr="00B67D8B" w:rsidRDefault="00BF76B0" w:rsidP="00BF76B0">
      <w:pPr>
        <w:numPr>
          <w:ilvl w:val="0"/>
          <w:numId w:val="29"/>
        </w:numPr>
        <w:rPr>
          <w:b/>
          <w:bCs/>
        </w:rPr>
      </w:pPr>
      <w:r w:rsidRPr="00B67D8B">
        <w:rPr>
          <w:b/>
          <w:bCs/>
        </w:rPr>
        <w:t>Activity Type Codes:</w:t>
      </w:r>
    </w:p>
    <w:p w14:paraId="76AE06E0" w14:textId="77777777" w:rsidR="00BF76B0" w:rsidRPr="00B67D8B" w:rsidRDefault="00BF76B0" w:rsidP="00BF76B0">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-Continuous Time Series</w:t>
      </w:r>
      <w:r w:rsidRPr="00B67D8B">
        <w:t>: Continuous measurements summarized as statistics.</w:t>
      </w:r>
    </w:p>
    <w:p w14:paraId="0D4AABE0" w14:textId="77777777" w:rsidR="00BF76B0" w:rsidRPr="00B67D8B" w:rsidRDefault="00BF76B0" w:rsidP="00BF76B0">
      <w:pPr>
        <w:numPr>
          <w:ilvl w:val="1"/>
          <w:numId w:val="29"/>
        </w:numPr>
      </w:pPr>
      <w:r w:rsidRPr="00B67D8B">
        <w:rPr>
          <w:color w:val="FF0000"/>
        </w:rPr>
        <w:t xml:space="preserve">Field </w:t>
      </w:r>
      <w:proofErr w:type="spellStart"/>
      <w:r w:rsidRPr="00B67D8B">
        <w:rPr>
          <w:color w:val="FF0000"/>
        </w:rPr>
        <w:t>Msr</w:t>
      </w:r>
      <w:proofErr w:type="spellEnd"/>
      <w:r w:rsidRPr="00B67D8B">
        <w:rPr>
          <w:color w:val="FF0000"/>
        </w:rPr>
        <w:t>/</w:t>
      </w:r>
      <w:proofErr w:type="spellStart"/>
      <w:r w:rsidRPr="00B67D8B">
        <w:rPr>
          <w:color w:val="FF0000"/>
        </w:rPr>
        <w:t>Obs</w:t>
      </w:r>
      <w:proofErr w:type="spellEnd"/>
      <w:r w:rsidRPr="00B67D8B">
        <w:rPr>
          <w:color w:val="FF0000"/>
        </w:rPr>
        <w:t>-Portable Data Logger</w:t>
      </w:r>
      <w:r w:rsidRPr="00B67D8B">
        <w:t>: Short-term deployments (&lt;2 weeks).</w:t>
      </w:r>
    </w:p>
    <w:p w14:paraId="04B07B88" w14:textId="77777777" w:rsidR="00BF76B0" w:rsidRPr="00B67D8B" w:rsidRDefault="00BF76B0" w:rsidP="00BF76B0">
      <w:pPr>
        <w:numPr>
          <w:ilvl w:val="1"/>
          <w:numId w:val="29"/>
        </w:numPr>
      </w:pPr>
      <w:r w:rsidRPr="00B67D8B">
        <w:rPr>
          <w:color w:val="FF0000"/>
        </w:rPr>
        <w:t>Sample-Integrated Time Series</w:t>
      </w:r>
      <w:r w:rsidRPr="00B67D8B">
        <w:t>: Discrete samples derived from continuous data.</w:t>
      </w:r>
    </w:p>
    <w:p w14:paraId="017FCB01" w14:textId="77777777" w:rsidR="00BF76B0" w:rsidRPr="00B67D8B" w:rsidRDefault="00BF76B0" w:rsidP="00BF76B0">
      <w:r w:rsidRPr="00B67D8B">
        <w:t>You can see examples and some limited guidance included with the continuous time-series template at the bottom of the following page: </w:t>
      </w:r>
      <w:hyperlink r:id="rId17" w:tooltip="https://nam04.safelinks.protection.outlook.com/?url=https%3A%2F%2Fwww.epa.gov%2Fwaterdata%2Fwater-quality-exchange-web-template-files&amp;data=05%7C02%7Cstorres%40inteprosfed.com%7C90658a2cfd884f58002308dcfe8cdd86%7C01dcec7274424891b1b72ec269404d56%7C0%7C0%7C" w:history="1">
        <w:r w:rsidRPr="00B67D8B">
          <w:rPr>
            <w:rStyle w:val="Hyperlink"/>
          </w:rPr>
          <w:t>Water Quality Exchange Web Template Files | US EPA</w:t>
        </w:r>
      </w:hyperlink>
    </w:p>
    <w:p w14:paraId="1E9B9A7D" w14:textId="77777777" w:rsidR="00BF76B0" w:rsidRPr="00B67D8B" w:rsidRDefault="00BF76B0" w:rsidP="00BF76B0">
      <w:hyperlink r:id="rId18" w:history="1">
        <w:r w:rsidRPr="00B67D8B">
          <w:rPr>
            <w:rStyle w:val="Hyperlink"/>
          </w:rPr>
          <w:t>WQX 3.0 - Template Continuous (Template) (zip)</w:t>
        </w:r>
      </w:hyperlink>
    </w:p>
    <w:p w14:paraId="52827EEF" w14:textId="77777777" w:rsidR="00BF76B0" w:rsidRPr="00B67D8B" w:rsidRDefault="00BF76B0" w:rsidP="00BF76B0">
      <w:r w:rsidRPr="00B67D8B">
        <w:t>The CTD typically also yields results for thermocline, halocline and pycnocline depths, which can be added to the results associated with the activity. An additional comment could be included to indicate that this activity is a fixed data logger. The activity information and the "Document/Graphic" file will be available on the Water Quality Portal after export to EPA.</w:t>
      </w:r>
    </w:p>
    <w:p w14:paraId="734C6DC7" w14:textId="77777777" w:rsidR="00BF76B0" w:rsidRPr="00B67D8B" w:rsidRDefault="00BF76B0" w:rsidP="00BF76B0">
      <w:pPr>
        <w:rPr>
          <w:b/>
          <w:bCs/>
        </w:rPr>
      </w:pPr>
      <w:r w:rsidRPr="00B67D8B">
        <w:rPr>
          <w:b/>
          <w:bCs/>
          <w:i/>
          <w:iCs/>
        </w:rPr>
        <w:t>Import Configuration:</w:t>
      </w:r>
    </w:p>
    <w:tbl>
      <w:tblPr>
        <w:tblW w:w="0" w:type="auto"/>
        <w:shd w:val="clear" w:color="auto" w:fill="FFFFFF"/>
        <w:tblCellMar>
          <w:left w:w="0" w:type="dxa"/>
          <w:right w:w="0" w:type="dxa"/>
        </w:tblCellMar>
        <w:tblLook w:val="04A0" w:firstRow="1" w:lastRow="0" w:firstColumn="1" w:lastColumn="0" w:noHBand="0" w:noVBand="1"/>
      </w:tblPr>
      <w:tblGrid>
        <w:gridCol w:w="5252"/>
        <w:gridCol w:w="2001"/>
      </w:tblGrid>
      <w:tr w:rsidR="00BF76B0" w:rsidRPr="00B67D8B" w14:paraId="1AFD23CE" w14:textId="77777777" w:rsidTr="006A3B18">
        <w:trPr>
          <w:tblHeader/>
        </w:trPr>
        <w:tc>
          <w:tcPr>
            <w:tcW w:w="0" w:type="auto"/>
            <w:tcBorders>
              <w:top w:val="single" w:sz="8" w:space="0" w:color="1B1B1B"/>
              <w:left w:val="single" w:sz="8" w:space="0" w:color="1B1B1B"/>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561C5072" w14:textId="77777777" w:rsidR="00BF76B0" w:rsidRPr="00B67D8B" w:rsidRDefault="00BF76B0" w:rsidP="006A3B18">
            <w:pPr>
              <w:rPr>
                <w:b/>
                <w:bCs/>
              </w:rPr>
            </w:pPr>
            <w:r w:rsidRPr="00B67D8B">
              <w:rPr>
                <w:b/>
                <w:bCs/>
              </w:rPr>
              <w:t>Element</w:t>
            </w:r>
          </w:p>
        </w:tc>
        <w:tc>
          <w:tcPr>
            <w:tcW w:w="0" w:type="auto"/>
            <w:tcBorders>
              <w:top w:val="single" w:sz="8" w:space="0" w:color="1B1B1B"/>
              <w:left w:val="nil"/>
              <w:bottom w:val="single" w:sz="8" w:space="0" w:color="1B1B1B"/>
              <w:right w:val="single" w:sz="8" w:space="0" w:color="1B1B1B"/>
            </w:tcBorders>
            <w:shd w:val="clear" w:color="auto" w:fill="DFE1E2"/>
            <w:tcMar>
              <w:top w:w="15" w:type="dxa"/>
              <w:left w:w="15" w:type="dxa"/>
              <w:bottom w:w="15" w:type="dxa"/>
              <w:right w:w="15" w:type="dxa"/>
            </w:tcMar>
            <w:vAlign w:val="center"/>
            <w:hideMark/>
          </w:tcPr>
          <w:p w14:paraId="174707A6" w14:textId="77777777" w:rsidR="00BF76B0" w:rsidRPr="00B67D8B" w:rsidRDefault="00BF76B0" w:rsidP="006A3B18">
            <w:pPr>
              <w:rPr>
                <w:b/>
                <w:bCs/>
              </w:rPr>
            </w:pPr>
            <w:r w:rsidRPr="00B67D8B">
              <w:rPr>
                <w:b/>
                <w:bCs/>
              </w:rPr>
              <w:t>Type of Data</w:t>
            </w:r>
          </w:p>
        </w:tc>
      </w:tr>
      <w:tr w:rsidR="00BF76B0" w:rsidRPr="00B67D8B" w14:paraId="38FC1318" w14:textId="77777777" w:rsidTr="006A3B18">
        <w:tc>
          <w:tcPr>
            <w:tcW w:w="0" w:type="auto"/>
            <w:tcBorders>
              <w:top w:val="nil"/>
              <w:left w:val="single" w:sz="8" w:space="0" w:color="1B1B1B"/>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7C5347A9" w14:textId="77777777" w:rsidR="00BF76B0" w:rsidRPr="00B67D8B" w:rsidRDefault="00BF76B0" w:rsidP="006A3B18">
            <w:proofErr w:type="gramStart"/>
            <w:r w:rsidRPr="00B67D8B">
              <w:t>.WQX</w:t>
            </w:r>
            <w:proofErr w:type="gramEnd"/>
            <w:r w:rsidRPr="00B67D8B">
              <w:t xml:space="preserve"> 3.0 - Template Continuous (Template) ~ 7047</w:t>
            </w:r>
          </w:p>
        </w:tc>
        <w:tc>
          <w:tcPr>
            <w:tcW w:w="0" w:type="auto"/>
            <w:tcBorders>
              <w:top w:val="nil"/>
              <w:left w:val="nil"/>
              <w:bottom w:val="single" w:sz="8" w:space="0" w:color="1B1B1B"/>
              <w:right w:val="single" w:sz="8" w:space="0" w:color="1B1B1B"/>
            </w:tcBorders>
            <w:shd w:val="clear" w:color="auto" w:fill="FFFFFF"/>
            <w:tcMar>
              <w:top w:w="15" w:type="dxa"/>
              <w:left w:w="15" w:type="dxa"/>
              <w:bottom w:w="15" w:type="dxa"/>
              <w:right w:w="15" w:type="dxa"/>
            </w:tcMar>
            <w:vAlign w:val="center"/>
            <w:hideMark/>
          </w:tcPr>
          <w:p w14:paraId="21F11695" w14:textId="77777777" w:rsidR="00BF76B0" w:rsidRPr="00B67D8B" w:rsidRDefault="00BF76B0" w:rsidP="006A3B18">
            <w:r w:rsidRPr="00B67D8B">
              <w:t>Results &amp; Activities</w:t>
            </w:r>
          </w:p>
        </w:tc>
      </w:tr>
    </w:tbl>
    <w:p w14:paraId="397545B4" w14:textId="77777777" w:rsidR="00BF76B0" w:rsidRPr="00B67D8B" w:rsidRDefault="00BF76B0" w:rsidP="00BF76B0"/>
    <w:p w14:paraId="69C6C5C5" w14:textId="77777777" w:rsidR="00BF76B0" w:rsidRPr="00B67D8B" w:rsidRDefault="00BF76B0" w:rsidP="00B67D8B"/>
    <w:sectPr w:rsidR="00BF76B0" w:rsidRPr="00B67D8B" w:rsidSect="00254B0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F15"/>
    <w:multiLevelType w:val="hybridMultilevel"/>
    <w:tmpl w:val="19589D6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755C2E"/>
    <w:multiLevelType w:val="multilevel"/>
    <w:tmpl w:val="2A24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03E35"/>
    <w:multiLevelType w:val="multilevel"/>
    <w:tmpl w:val="823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041EA"/>
    <w:multiLevelType w:val="multilevel"/>
    <w:tmpl w:val="C7A49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A1986"/>
    <w:multiLevelType w:val="hybridMultilevel"/>
    <w:tmpl w:val="31B0A1E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1B083FFC"/>
    <w:multiLevelType w:val="multilevel"/>
    <w:tmpl w:val="E0C0B2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7340B8"/>
    <w:multiLevelType w:val="multilevel"/>
    <w:tmpl w:val="4968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614B2F"/>
    <w:multiLevelType w:val="multilevel"/>
    <w:tmpl w:val="30FA46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E008E8"/>
    <w:multiLevelType w:val="hybridMultilevel"/>
    <w:tmpl w:val="044653D8"/>
    <w:lvl w:ilvl="0" w:tplc="04090001">
      <w:start w:val="1"/>
      <w:numFmt w:val="bullet"/>
      <w:lvlText w:val=""/>
      <w:lvlJc w:val="left"/>
      <w:pPr>
        <w:ind w:left="720" w:hanging="360"/>
      </w:pPr>
      <w:rPr>
        <w:rFonts w:ascii="Symbol" w:hAnsi="Symbol" w:hint="default"/>
      </w:rPr>
    </w:lvl>
    <w:lvl w:ilvl="1" w:tplc="D932CA8A">
      <w:numFmt w:val="bullet"/>
      <w:lvlText w:val="-"/>
      <w:lvlJc w:val="left"/>
      <w:pPr>
        <w:ind w:left="1440" w:hanging="360"/>
      </w:pPr>
      <w:rPr>
        <w:rFonts w:ascii="Aptos" w:eastAsia="Calibri" w:hAnsi="Apto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B9E6C01"/>
    <w:multiLevelType w:val="multilevel"/>
    <w:tmpl w:val="74EE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C765C5"/>
    <w:multiLevelType w:val="multilevel"/>
    <w:tmpl w:val="E7728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E22815"/>
    <w:multiLevelType w:val="multilevel"/>
    <w:tmpl w:val="C408F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AE2BED"/>
    <w:multiLevelType w:val="hybridMultilevel"/>
    <w:tmpl w:val="122A3E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D12F5"/>
    <w:multiLevelType w:val="multilevel"/>
    <w:tmpl w:val="CB7C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6A2EC6"/>
    <w:multiLevelType w:val="multilevel"/>
    <w:tmpl w:val="4EA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AB36CB"/>
    <w:multiLevelType w:val="multilevel"/>
    <w:tmpl w:val="83C483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5F05F6"/>
    <w:multiLevelType w:val="multilevel"/>
    <w:tmpl w:val="D668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753B30"/>
    <w:multiLevelType w:val="multilevel"/>
    <w:tmpl w:val="BE28B1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310C2"/>
    <w:multiLevelType w:val="hybridMultilevel"/>
    <w:tmpl w:val="40BC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74932187">
    <w:abstractNumId w:val="11"/>
  </w:num>
  <w:num w:numId="2" w16cid:durableId="222066384">
    <w:abstractNumId w:val="6"/>
  </w:num>
  <w:num w:numId="3" w16cid:durableId="709038031">
    <w:abstractNumId w:val="5"/>
  </w:num>
  <w:num w:numId="4" w16cid:durableId="626854602">
    <w:abstractNumId w:val="5"/>
    <w:lvlOverride w:ilvl="1">
      <w:lvl w:ilvl="1">
        <w:numFmt w:val="decimal"/>
        <w:lvlText w:val="%2."/>
        <w:lvlJc w:val="left"/>
      </w:lvl>
    </w:lvlOverride>
  </w:num>
  <w:num w:numId="5" w16cid:durableId="2020352027">
    <w:abstractNumId w:val="5"/>
    <w:lvlOverride w:ilvl="1">
      <w:lvl w:ilvl="1">
        <w:numFmt w:val="decimal"/>
        <w:lvlText w:val="%2."/>
        <w:lvlJc w:val="left"/>
      </w:lvl>
    </w:lvlOverride>
  </w:num>
  <w:num w:numId="6" w16cid:durableId="1253975703">
    <w:abstractNumId w:val="5"/>
    <w:lvlOverride w:ilvl="1">
      <w:lvl w:ilvl="1">
        <w:numFmt w:val="decimal"/>
        <w:lvlText w:val="%2."/>
        <w:lvlJc w:val="left"/>
      </w:lvl>
    </w:lvlOverride>
  </w:num>
  <w:num w:numId="7" w16cid:durableId="1902208501">
    <w:abstractNumId w:val="5"/>
    <w:lvlOverride w:ilvl="1">
      <w:lvl w:ilvl="1">
        <w:numFmt w:val="decimal"/>
        <w:lvlText w:val="%2."/>
        <w:lvlJc w:val="left"/>
      </w:lvl>
    </w:lvlOverride>
  </w:num>
  <w:num w:numId="8" w16cid:durableId="272055426">
    <w:abstractNumId w:val="5"/>
    <w:lvlOverride w:ilvl="1">
      <w:lvl w:ilvl="1">
        <w:numFmt w:val="decimal"/>
        <w:lvlText w:val="%2."/>
        <w:lvlJc w:val="left"/>
      </w:lvl>
    </w:lvlOverride>
  </w:num>
  <w:num w:numId="9" w16cid:durableId="167143020">
    <w:abstractNumId w:val="13"/>
  </w:num>
  <w:num w:numId="10" w16cid:durableId="1092701062">
    <w:abstractNumId w:val="1"/>
  </w:num>
  <w:num w:numId="11" w16cid:durableId="477264893">
    <w:abstractNumId w:val="9"/>
  </w:num>
  <w:num w:numId="12" w16cid:durableId="45613965">
    <w:abstractNumId w:val="3"/>
  </w:num>
  <w:num w:numId="13" w16cid:durableId="1615946160">
    <w:abstractNumId w:val="7"/>
  </w:num>
  <w:num w:numId="14" w16cid:durableId="100536241">
    <w:abstractNumId w:val="7"/>
    <w:lvlOverride w:ilvl="1">
      <w:lvl w:ilvl="1">
        <w:numFmt w:val="decimal"/>
        <w:lvlText w:val="%2."/>
        <w:lvlJc w:val="left"/>
      </w:lvl>
    </w:lvlOverride>
  </w:num>
  <w:num w:numId="15" w16cid:durableId="1671324953">
    <w:abstractNumId w:val="7"/>
    <w:lvlOverride w:ilvl="1">
      <w:lvl w:ilvl="1">
        <w:numFmt w:val="decimal"/>
        <w:lvlText w:val="%2."/>
        <w:lvlJc w:val="left"/>
      </w:lvl>
    </w:lvlOverride>
  </w:num>
  <w:num w:numId="16" w16cid:durableId="472136212">
    <w:abstractNumId w:val="7"/>
    <w:lvlOverride w:ilvl="1">
      <w:lvl w:ilvl="1">
        <w:numFmt w:val="decimal"/>
        <w:lvlText w:val="%2."/>
        <w:lvlJc w:val="left"/>
      </w:lvl>
    </w:lvlOverride>
  </w:num>
  <w:num w:numId="17" w16cid:durableId="764963922">
    <w:abstractNumId w:val="15"/>
  </w:num>
  <w:num w:numId="18" w16cid:durableId="1285188090">
    <w:abstractNumId w:val="15"/>
    <w:lvlOverride w:ilvl="1">
      <w:lvl w:ilvl="1">
        <w:numFmt w:val="decimal"/>
        <w:lvlText w:val="%2."/>
        <w:lvlJc w:val="left"/>
      </w:lvl>
    </w:lvlOverride>
  </w:num>
  <w:num w:numId="19" w16cid:durableId="1981154535">
    <w:abstractNumId w:val="15"/>
    <w:lvlOverride w:ilvl="1">
      <w:lvl w:ilvl="1">
        <w:numFmt w:val="decimal"/>
        <w:lvlText w:val="%2."/>
        <w:lvlJc w:val="left"/>
      </w:lvl>
    </w:lvlOverride>
  </w:num>
  <w:num w:numId="20" w16cid:durableId="1598362893">
    <w:abstractNumId w:val="15"/>
    <w:lvlOverride w:ilvl="1">
      <w:lvl w:ilvl="1">
        <w:numFmt w:val="decimal"/>
        <w:lvlText w:val="%2."/>
        <w:lvlJc w:val="left"/>
      </w:lvl>
    </w:lvlOverride>
  </w:num>
  <w:num w:numId="21" w16cid:durableId="786848156">
    <w:abstractNumId w:val="10"/>
  </w:num>
  <w:num w:numId="22" w16cid:durableId="786892005">
    <w:abstractNumId w:val="2"/>
  </w:num>
  <w:num w:numId="23" w16cid:durableId="869337572">
    <w:abstractNumId w:val="17"/>
  </w:num>
  <w:num w:numId="24" w16cid:durableId="22904468">
    <w:abstractNumId w:val="16"/>
  </w:num>
  <w:num w:numId="25" w16cid:durableId="931550605">
    <w:abstractNumId w:val="14"/>
  </w:num>
  <w:num w:numId="26" w16cid:durableId="157366338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3703618">
    <w:abstractNumId w:val="18"/>
  </w:num>
  <w:num w:numId="28" w16cid:durableId="2056537174">
    <w:abstractNumId w:val="4"/>
  </w:num>
  <w:num w:numId="29" w16cid:durableId="1545287366">
    <w:abstractNumId w:val="8"/>
  </w:num>
  <w:num w:numId="30" w16cid:durableId="3607419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78"/>
    <w:rsid w:val="000220DD"/>
    <w:rsid w:val="00077B8A"/>
    <w:rsid w:val="000B3747"/>
    <w:rsid w:val="000F692E"/>
    <w:rsid w:val="00175A87"/>
    <w:rsid w:val="00185459"/>
    <w:rsid w:val="001F72F7"/>
    <w:rsid w:val="00254B03"/>
    <w:rsid w:val="002620E6"/>
    <w:rsid w:val="00275B4B"/>
    <w:rsid w:val="00343A3C"/>
    <w:rsid w:val="003D7C3F"/>
    <w:rsid w:val="00401EBE"/>
    <w:rsid w:val="00455627"/>
    <w:rsid w:val="00580B67"/>
    <w:rsid w:val="005843A9"/>
    <w:rsid w:val="0059174B"/>
    <w:rsid w:val="00695C40"/>
    <w:rsid w:val="0069659B"/>
    <w:rsid w:val="00736C38"/>
    <w:rsid w:val="00750F30"/>
    <w:rsid w:val="007616A7"/>
    <w:rsid w:val="007A163F"/>
    <w:rsid w:val="007E55BD"/>
    <w:rsid w:val="008A5194"/>
    <w:rsid w:val="00966247"/>
    <w:rsid w:val="00A059D2"/>
    <w:rsid w:val="00A97AD1"/>
    <w:rsid w:val="00B0057A"/>
    <w:rsid w:val="00B57C59"/>
    <w:rsid w:val="00B67D8B"/>
    <w:rsid w:val="00BF76B0"/>
    <w:rsid w:val="00C14507"/>
    <w:rsid w:val="00CB627A"/>
    <w:rsid w:val="00CC0055"/>
    <w:rsid w:val="00CF7141"/>
    <w:rsid w:val="00D16747"/>
    <w:rsid w:val="00E47049"/>
    <w:rsid w:val="00E560F2"/>
    <w:rsid w:val="00EA40B5"/>
    <w:rsid w:val="00F9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B2F9"/>
  <w15:chartTrackingRefBased/>
  <w15:docId w15:val="{9A466BE3-6116-4350-B83C-F7B17D1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278"/>
    <w:rPr>
      <w:rFonts w:eastAsiaTheme="majorEastAsia" w:cstheme="majorBidi"/>
      <w:color w:val="272727" w:themeColor="text1" w:themeTint="D8"/>
    </w:rPr>
  </w:style>
  <w:style w:type="paragraph" w:styleId="Title">
    <w:name w:val="Title"/>
    <w:basedOn w:val="Normal"/>
    <w:next w:val="Normal"/>
    <w:link w:val="TitleChar"/>
    <w:uiPriority w:val="10"/>
    <w:qFormat/>
    <w:rsid w:val="00F9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278"/>
    <w:pPr>
      <w:spacing w:before="160"/>
      <w:jc w:val="center"/>
    </w:pPr>
    <w:rPr>
      <w:i/>
      <w:iCs/>
      <w:color w:val="404040" w:themeColor="text1" w:themeTint="BF"/>
    </w:rPr>
  </w:style>
  <w:style w:type="character" w:customStyle="1" w:styleId="QuoteChar">
    <w:name w:val="Quote Char"/>
    <w:basedOn w:val="DefaultParagraphFont"/>
    <w:link w:val="Quote"/>
    <w:uiPriority w:val="29"/>
    <w:rsid w:val="00F96278"/>
    <w:rPr>
      <w:i/>
      <w:iCs/>
      <w:color w:val="404040" w:themeColor="text1" w:themeTint="BF"/>
    </w:rPr>
  </w:style>
  <w:style w:type="paragraph" w:styleId="ListParagraph">
    <w:name w:val="List Paragraph"/>
    <w:basedOn w:val="Normal"/>
    <w:uiPriority w:val="34"/>
    <w:qFormat/>
    <w:rsid w:val="00F96278"/>
    <w:pPr>
      <w:ind w:left="720"/>
      <w:contextualSpacing/>
    </w:pPr>
  </w:style>
  <w:style w:type="character" w:styleId="IntenseEmphasis">
    <w:name w:val="Intense Emphasis"/>
    <w:basedOn w:val="DefaultParagraphFont"/>
    <w:uiPriority w:val="21"/>
    <w:qFormat/>
    <w:rsid w:val="00F96278"/>
    <w:rPr>
      <w:i/>
      <w:iCs/>
      <w:color w:val="0F4761" w:themeColor="accent1" w:themeShade="BF"/>
    </w:rPr>
  </w:style>
  <w:style w:type="paragraph" w:styleId="IntenseQuote">
    <w:name w:val="Intense Quote"/>
    <w:basedOn w:val="Normal"/>
    <w:next w:val="Normal"/>
    <w:link w:val="IntenseQuoteChar"/>
    <w:uiPriority w:val="30"/>
    <w:qFormat/>
    <w:rsid w:val="00F9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278"/>
    <w:rPr>
      <w:i/>
      <w:iCs/>
      <w:color w:val="0F4761" w:themeColor="accent1" w:themeShade="BF"/>
    </w:rPr>
  </w:style>
  <w:style w:type="character" w:styleId="IntenseReference">
    <w:name w:val="Intense Reference"/>
    <w:basedOn w:val="DefaultParagraphFont"/>
    <w:uiPriority w:val="32"/>
    <w:qFormat/>
    <w:rsid w:val="00F96278"/>
    <w:rPr>
      <w:b/>
      <w:bCs/>
      <w:smallCaps/>
      <w:color w:val="0F4761" w:themeColor="accent1" w:themeShade="BF"/>
      <w:spacing w:val="5"/>
    </w:rPr>
  </w:style>
  <w:style w:type="character" w:styleId="Hyperlink">
    <w:name w:val="Hyperlink"/>
    <w:basedOn w:val="DefaultParagraphFont"/>
    <w:uiPriority w:val="99"/>
    <w:unhideWhenUsed/>
    <w:rsid w:val="00F96278"/>
    <w:rPr>
      <w:color w:val="467886" w:themeColor="hyperlink"/>
      <w:u w:val="single"/>
    </w:rPr>
  </w:style>
  <w:style w:type="character" w:styleId="UnresolvedMention">
    <w:name w:val="Unresolved Mention"/>
    <w:basedOn w:val="DefaultParagraphFont"/>
    <w:uiPriority w:val="99"/>
    <w:semiHidden/>
    <w:unhideWhenUsed/>
    <w:rsid w:val="00F96278"/>
    <w:rPr>
      <w:color w:val="605E5C"/>
      <w:shd w:val="clear" w:color="auto" w:fill="E1DFDD"/>
    </w:rPr>
  </w:style>
  <w:style w:type="character" w:styleId="FollowedHyperlink">
    <w:name w:val="FollowedHyperlink"/>
    <w:basedOn w:val="DefaultParagraphFont"/>
    <w:uiPriority w:val="99"/>
    <w:semiHidden/>
    <w:unhideWhenUsed/>
    <w:rsid w:val="00E560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datasumviz_2.app.cloud.gov/" TargetMode="External"/><Relationship Id="rId13" Type="http://schemas.openxmlformats.org/officeDocument/2006/relationships/hyperlink" Target="https://www.google.com/search?q=Environmental%2FAir+Emissions+Parameters&amp;sca_esv=445be66881b965ae&amp;rlz=1C1GCEA_enUS969US969&amp;biw=1281&amp;bih=569&amp;ei=PEegaayoKYDviLMPjYLOKA&amp;ved=2ahUKEwjqzdDFnveSAxXwFmIAHYn1GKsQgK4QegQIAxAG&amp;uact=5&amp;oq=monitoring+sample+parameters+examples&amp;gs_lp=Egxnd3Mtd2l6LXNlcnAiJW1vbml0b3Jpbmcgc2FtcGxlIHBhcmFtZXRlcnMgZXhhbXBsZXMyCBAAGKIEGIkFMggQABiABBiiBDIFEAAY7wVI-SxQngpY3CZwAXgBkAEAmAFQoAGhBaoBAjExuAEDyAEA-AEBmAIMoALSBcICChAAGLADGNYEGEfCAggQIRigARjDBMICChAhGKABGMMEGAqYAwCIBgGQBgiSBwIxMqAHpCGyBwIxMbgHyQXCBwYwLjEwLjLIBxyACAA&amp;sclient=gws-wiz-serp" TargetMode="External"/><Relationship Id="rId18" Type="http://schemas.openxmlformats.org/officeDocument/2006/relationships/hyperlink" Target="https://www.epa.gov/system/files/other-files/2024-02/wqxweb3_continuous_package.zip" TargetMode="External"/><Relationship Id="rId3" Type="http://schemas.openxmlformats.org/officeDocument/2006/relationships/settings" Target="settings.xml"/><Relationship Id="rId7" Type="http://schemas.openxmlformats.org/officeDocument/2006/relationships/hyperlink" Target="https://www.google.com/search?q=Pivot+Table&amp;rlz=1C1GCEA_enUS969US969&amp;oq=excel+min+max+average+by+day&amp;gs_lcrp=EgZjaHJvbWUyBggAEEUYOdIBCTE4MTEwajBqNKgCALACAQ&amp;sourceid=chrome&amp;ie=UTF-8&amp;ved=2ahUKEwjH3trjo_KSAxV2EmIAHVRjG7YQgK4QegQIARAB" TargetMode="External"/><Relationship Id="rId12" Type="http://schemas.openxmlformats.org/officeDocument/2006/relationships/hyperlink" Target="https://www.epa.gov/waterdata/storage-and-retrieval-and-water-quality-exchange-domain-services-and-downloads" TargetMode="External"/><Relationship Id="rId17" Type="http://schemas.openxmlformats.org/officeDocument/2006/relationships/hyperlink" Target="https://nam04.safelinks.protection.outlook.com/?url=https%3A%2F%2Fwww.epa.gov%2Fwaterdata%2Fwater-quality-exchange-web-template-files&amp;data=05%7C02%7Cstorres%40inteprosfed.com%7C90658a2cfd884f58002308dcfe8cdd86%7C01dcec7274424891b1b72ec269404d56%7C0%7C0%7C638665128255115390%7CUnknown%7CTWFpbGZsb3d8eyJWIjoiMC4wLjAwMDAiLCJQIjoiV2luMzIiLCJBTiI6Ik1haWwiLCJXVCI6Mn0%3D%7C0%7C%7C%7C&amp;sdata=VyB68ETIG2giipzu7jJCYi3rmKQyoGt26iTnq14qFZQ%3D&amp;reserved=0" TargetMode="External"/><Relationship Id="rId2" Type="http://schemas.openxmlformats.org/officeDocument/2006/relationships/styles" Target="styles.xml"/><Relationship Id="rId16" Type="http://schemas.openxmlformats.org/officeDocument/2006/relationships/hyperlink" Target="https://nalms.shinyapps.io/ContDataQC/"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ogle.com/search?q=Environmental%2FAir+Emissions+Parameters&amp;sca_esv=445be66881b965ae&amp;rlz=1C1GCEA_enUS969US969&amp;biw=1281&amp;bih=569&amp;ei=PEegaayoKYDviLMPjYLOKA&amp;ved=2ahUKEwjqzdDFnveSAxXwFmIAHYn1GKsQgK4QegQIAxAG&amp;uact=5&amp;oq=monitoring+sample+parameters+examples&amp;gs_lp=Egxnd3Mtd2l6LXNlcnAiJW1vbml0b3Jpbmcgc2FtcGxlIHBhcmFtZXRlcnMgZXhhbXBsZXMyCBAAGKIEGIkFMggQABiABBiiBDIFEAAY7wVI-SxQngpY3CZwAXgBkAEAmAFQoAGhBaoBAjExuAEDyAEA-AEBmAIMoALSBcICChAAGLADGNYEGEfCAggQIRigARjDBMICChAhGKABGMMEGAqYAwCIBgGQBgiSBwIxMqAHpCGyBwIxMbgHyQXCBwYwLjEwLjLIBxyACAA&amp;sclient=gws-wiz-serp" TargetMode="External"/><Relationship Id="rId11" Type="http://schemas.openxmlformats.org/officeDocument/2006/relationships/hyperlink" Target="https://www.epa.gov/system/files/other-files/2024-02/wqxweb3_continuous_package.zip" TargetMode="External"/><Relationship Id="rId5" Type="http://schemas.openxmlformats.org/officeDocument/2006/relationships/hyperlink" Target="https://www.epa.gov/waterdata/storage-and-retrieval-and-water-quality-exchange-domain-services-and-downloads" TargetMode="External"/><Relationship Id="rId15" Type="http://schemas.openxmlformats.org/officeDocument/2006/relationships/hyperlink" Target="https://contdatasumviz_2.app.cloud.gov/" TargetMode="External"/><Relationship Id="rId10" Type="http://schemas.openxmlformats.org/officeDocument/2006/relationships/hyperlink" Target="https://nam04.safelinks.protection.outlook.com/?url=https%3A%2F%2Fwww.epa.gov%2Fwaterdata%2Fwater-quality-exchange-web-template-files&amp;data=05%7C02%7Cstorres%40inteprosfed.com%7C90658a2cfd884f58002308dcfe8cdd86%7C01dcec7274424891b1b72ec269404d56%7C0%7C0%7C638665128255115390%7CUnknown%7CTWFpbGZsb3d8eyJWIjoiMC4wLjAwMDAiLCJQIjoiV2luMzIiLCJBTiI6Ik1haWwiLCJXVCI6Mn0%3D%7C0%7C%7C%7C&amp;sdata=VyB68ETIG2giipzu7jJCYi3rmKQyoGt26iTnq14qFZQ%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alms.shinyapps.io/ContDataQC/" TargetMode="External"/><Relationship Id="rId14" Type="http://schemas.openxmlformats.org/officeDocument/2006/relationships/hyperlink" Target="https://www.google.com/search?q=Pivot+Table&amp;rlz=1C1GCEA_enUS969US969&amp;oq=excel+min+max+average+by+day&amp;gs_lcrp=EgZjaHJvbWUyBggAEEUYOdIBCTE4MTEwajBqNKgCALACAQ&amp;sourceid=chrome&amp;ie=UTF-8&amp;ved=2ahUKEwjH3trjo_KSAxV2EmIAHVRjG7YQgK4QegQIA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744</TotalTime>
  <Pages>17</Pages>
  <Words>4671</Words>
  <Characters>26626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Kevin</dc:creator>
  <cp:keywords/>
  <dc:description/>
  <cp:lastModifiedBy>Christian, Kevin</cp:lastModifiedBy>
  <cp:revision>19</cp:revision>
  <dcterms:created xsi:type="dcterms:W3CDTF">2026-02-24T14:01:00Z</dcterms:created>
  <dcterms:modified xsi:type="dcterms:W3CDTF">2026-03-02T15:41:00Z</dcterms:modified>
</cp:coreProperties>
</file>